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0B4880" w:rsidTr="000B4880">
        <w:trPr>
          <w:trHeight w:val="990"/>
        </w:trPr>
        <w:tc>
          <w:tcPr>
            <w:tcW w:w="1363" w:type="dxa"/>
          </w:tcPr>
          <w:p w:rsidR="000B4880" w:rsidRDefault="000B4880" w:rsidP="000B4880">
            <w:r>
              <w:br w:type="page"/>
            </w:r>
            <w:r w:rsidR="00052030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0B4880" w:rsidRDefault="000B4880" w:rsidP="000B488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0B4880" w:rsidRDefault="000B4880" w:rsidP="000B488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rPr>
                <w:rFonts w:ascii="Arial" w:hAnsi="Arial"/>
                <w:sz w:val="12"/>
              </w:rPr>
            </w:pPr>
          </w:p>
          <w:p w:rsidR="000B4880" w:rsidRDefault="000B4880" w:rsidP="000B488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5051C" w:rsidRDefault="00C60241" w:rsidP="00C6024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9, 2017</w:t>
      </w:r>
    </w:p>
    <w:p w:rsidR="00FD4F01" w:rsidRDefault="00FD4F01" w:rsidP="00DC506C">
      <w:pPr>
        <w:suppressAutoHyphens/>
        <w:rPr>
          <w:rFonts w:ascii="Arial" w:hAnsi="Arial" w:cs="Arial"/>
          <w:b/>
          <w:szCs w:val="24"/>
        </w:rPr>
      </w:pPr>
    </w:p>
    <w:p w:rsidR="00C0595D" w:rsidRDefault="00C0595D" w:rsidP="00DC506C">
      <w:pPr>
        <w:suppressAutoHyphens/>
        <w:rPr>
          <w:rFonts w:ascii="Arial" w:hAnsi="Arial" w:cs="Arial"/>
          <w:b/>
          <w:szCs w:val="24"/>
        </w:rPr>
      </w:pPr>
    </w:p>
    <w:p w:rsidR="00B11F20" w:rsidRDefault="00B11F20" w:rsidP="00DC506C">
      <w:pPr>
        <w:suppressAutoHyphens/>
        <w:rPr>
          <w:rFonts w:ascii="Arial" w:hAnsi="Arial" w:cs="Arial"/>
          <w:b/>
          <w:szCs w:val="24"/>
        </w:rPr>
      </w:pPr>
    </w:p>
    <w:p w:rsidR="00ED37BB" w:rsidRPr="0069221F" w:rsidRDefault="00A606CC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TISHEKIA E. WILLIAMS</w:t>
      </w:r>
    </w:p>
    <w:p w:rsidR="000A34C8" w:rsidRPr="0069221F" w:rsidRDefault="00A606CC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 xml:space="preserve">MANAGING </w:t>
      </w:r>
      <w:r w:rsidR="000A34C8" w:rsidRPr="0069221F">
        <w:rPr>
          <w:rFonts w:ascii="Arial" w:hAnsi="Arial" w:cs="Arial"/>
          <w:b/>
          <w:szCs w:val="24"/>
        </w:rPr>
        <w:t>COUNSEL, REGULATORY</w:t>
      </w:r>
    </w:p>
    <w:p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DUQUESNE LIGHT COMPANY</w:t>
      </w:r>
    </w:p>
    <w:p w:rsidR="00ED37BB" w:rsidRPr="0069221F" w:rsidRDefault="00F64BD7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411 SEVENTH AVE, 1</w:t>
      </w:r>
      <w:r w:rsidR="00A606CC" w:rsidRPr="0069221F">
        <w:rPr>
          <w:rFonts w:ascii="Arial" w:hAnsi="Arial" w:cs="Arial"/>
          <w:b/>
          <w:szCs w:val="24"/>
        </w:rPr>
        <w:t>5-7</w:t>
      </w:r>
    </w:p>
    <w:p w:rsidR="00ED37BB" w:rsidRPr="0069221F" w:rsidRDefault="000A34C8" w:rsidP="00ED37BB">
      <w:pPr>
        <w:suppressAutoHyphens/>
        <w:rPr>
          <w:rFonts w:ascii="Arial" w:hAnsi="Arial" w:cs="Arial"/>
          <w:b/>
          <w:szCs w:val="24"/>
        </w:rPr>
      </w:pPr>
      <w:r w:rsidRPr="0069221F">
        <w:rPr>
          <w:rFonts w:ascii="Arial" w:hAnsi="Arial" w:cs="Arial"/>
          <w:b/>
          <w:szCs w:val="24"/>
        </w:rPr>
        <w:t>PITTSBURGH, PA 15219</w:t>
      </w: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:rsidR="003233B4" w:rsidRPr="003233B4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RE:</w:t>
      </w:r>
      <w:r w:rsidRPr="003233B4">
        <w:rPr>
          <w:rFonts w:ascii="Arial" w:hAnsi="Arial" w:cs="Arial"/>
          <w:b/>
          <w:szCs w:val="24"/>
        </w:rPr>
        <w:tab/>
      </w:r>
      <w:r w:rsidR="006500A3">
        <w:rPr>
          <w:rFonts w:ascii="Arial" w:hAnsi="Arial" w:cs="Arial"/>
          <w:b/>
          <w:szCs w:val="24"/>
        </w:rPr>
        <w:t>Phase III Energy Efficiency And Conservation Surcharge</w:t>
      </w:r>
      <w:r w:rsidRPr="003233B4">
        <w:rPr>
          <w:rFonts w:ascii="Arial" w:hAnsi="Arial" w:cs="Arial"/>
          <w:b/>
          <w:szCs w:val="24"/>
        </w:rPr>
        <w:t xml:space="preserve"> </w:t>
      </w:r>
    </w:p>
    <w:p w:rsidR="00ED37BB" w:rsidRPr="003233B4" w:rsidRDefault="00973F13" w:rsidP="003233B4">
      <w:pPr>
        <w:ind w:left="720"/>
        <w:rPr>
          <w:rFonts w:ascii="Arial" w:hAnsi="Arial" w:cs="Arial"/>
          <w:b/>
          <w:szCs w:val="24"/>
        </w:rPr>
      </w:pPr>
      <w:r w:rsidRPr="003233B4">
        <w:rPr>
          <w:rFonts w:ascii="Arial" w:hAnsi="Arial" w:cs="Arial"/>
          <w:b/>
          <w:szCs w:val="24"/>
        </w:rPr>
        <w:t>Effective</w:t>
      </w:r>
      <w:r w:rsidR="000A34C8" w:rsidRPr="003233B4">
        <w:rPr>
          <w:rFonts w:ascii="Arial" w:hAnsi="Arial" w:cs="Arial"/>
          <w:b/>
          <w:szCs w:val="24"/>
        </w:rPr>
        <w:t xml:space="preserve"> </w:t>
      </w:r>
      <w:r w:rsidR="00A606CC">
        <w:rPr>
          <w:rFonts w:ascii="Arial" w:hAnsi="Arial" w:cs="Arial"/>
          <w:b/>
          <w:szCs w:val="24"/>
        </w:rPr>
        <w:t>February 15, 2017</w:t>
      </w:r>
    </w:p>
    <w:p w:rsidR="00ED37BB" w:rsidRPr="00E01591" w:rsidRDefault="00BC2A72" w:rsidP="00BC2A72">
      <w:pPr>
        <w:ind w:left="360" w:firstLine="360"/>
        <w:rPr>
          <w:rFonts w:ascii="Arial" w:hAnsi="Arial" w:cs="Arial"/>
          <w:b/>
          <w:szCs w:val="24"/>
        </w:rPr>
      </w:pPr>
      <w:r w:rsidRPr="00E01591">
        <w:rPr>
          <w:rFonts w:ascii="Arial" w:hAnsi="Arial" w:cs="Arial"/>
          <w:b/>
          <w:szCs w:val="24"/>
        </w:rPr>
        <w:t>M-201</w:t>
      </w:r>
      <w:r w:rsidR="00A606CC">
        <w:rPr>
          <w:rFonts w:ascii="Arial" w:hAnsi="Arial" w:cs="Arial"/>
          <w:b/>
          <w:szCs w:val="24"/>
        </w:rPr>
        <w:t>7-2587507</w:t>
      </w:r>
    </w:p>
    <w:p w:rsidR="00B11F20" w:rsidRDefault="00B11F20" w:rsidP="00ED37BB">
      <w:pPr>
        <w:rPr>
          <w:rFonts w:ascii="Arial" w:hAnsi="Arial" w:cs="Arial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 xml:space="preserve">Ms. </w:t>
      </w:r>
      <w:r w:rsidR="00A606CC">
        <w:rPr>
          <w:rFonts w:ascii="Arial" w:hAnsi="Arial" w:cs="Arial"/>
          <w:szCs w:val="24"/>
        </w:rPr>
        <w:t>Williams</w:t>
      </w:r>
      <w:r w:rsidR="000A34C8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6D4767">
        <w:rPr>
          <w:rFonts w:ascii="Arial" w:hAnsi="Arial" w:cs="Arial"/>
          <w:szCs w:val="24"/>
        </w:rPr>
        <w:t xml:space="preserve">Duquesne Light Company’s </w:t>
      </w:r>
      <w:r w:rsidR="00693F48">
        <w:rPr>
          <w:rFonts w:ascii="Arial" w:hAnsi="Arial" w:cs="Arial"/>
          <w:szCs w:val="24"/>
        </w:rPr>
        <w:t xml:space="preserve">proposed </w:t>
      </w:r>
      <w:r w:rsidR="00B713EA" w:rsidRPr="00F64BD7">
        <w:rPr>
          <w:rFonts w:ascii="Arial" w:hAnsi="Arial" w:cs="Arial"/>
          <w:szCs w:val="24"/>
        </w:rPr>
        <w:t xml:space="preserve">Supplement No. </w:t>
      </w:r>
      <w:r w:rsidR="00BD7FE6">
        <w:rPr>
          <w:rFonts w:ascii="Arial" w:hAnsi="Arial" w:cs="Arial"/>
          <w:szCs w:val="24"/>
        </w:rPr>
        <w:t>1</w:t>
      </w:r>
      <w:r w:rsidR="00A606CC">
        <w:rPr>
          <w:rFonts w:ascii="Arial" w:hAnsi="Arial" w:cs="Arial"/>
          <w:szCs w:val="24"/>
        </w:rPr>
        <w:t>51</w:t>
      </w:r>
      <w:r w:rsidR="00FD4F01">
        <w:rPr>
          <w:rFonts w:ascii="Arial" w:hAnsi="Arial" w:cs="Arial"/>
          <w:color w:val="FF0000"/>
          <w:szCs w:val="24"/>
        </w:rPr>
        <w:t xml:space="preserve"> </w:t>
      </w:r>
      <w:r w:rsidR="003A39B5" w:rsidRPr="00F64BD7">
        <w:rPr>
          <w:rFonts w:ascii="Arial" w:hAnsi="Arial" w:cs="Arial"/>
          <w:szCs w:val="24"/>
        </w:rPr>
        <w:t>to</w:t>
      </w:r>
      <w:r w:rsidR="00B27C36">
        <w:rPr>
          <w:rFonts w:ascii="Arial" w:hAnsi="Arial" w:cs="Arial"/>
          <w:szCs w:val="24"/>
        </w:rPr>
        <w:t xml:space="preserve"> </w:t>
      </w:r>
      <w:r w:rsidR="00B43B89">
        <w:rPr>
          <w:rFonts w:ascii="Arial" w:hAnsi="Arial" w:cs="Arial"/>
          <w:szCs w:val="24"/>
        </w:rPr>
        <w:t>T</w:t>
      </w:r>
      <w:r w:rsidR="00B713EA" w:rsidRPr="00F64BD7">
        <w:rPr>
          <w:rFonts w:ascii="Arial" w:hAnsi="Arial" w:cs="Arial"/>
          <w:szCs w:val="24"/>
        </w:rPr>
        <w:t>ariff</w:t>
      </w:r>
      <w:r w:rsidR="006D4767">
        <w:rPr>
          <w:rFonts w:ascii="Arial" w:hAnsi="Arial" w:cs="Arial"/>
          <w:szCs w:val="24"/>
        </w:rPr>
        <w:t xml:space="preserve"> </w:t>
      </w:r>
      <w:r w:rsidR="000A34C8" w:rsidRPr="00F64BD7">
        <w:rPr>
          <w:rFonts w:ascii="Arial" w:hAnsi="Arial" w:cs="Arial"/>
          <w:szCs w:val="24"/>
        </w:rPr>
        <w:t xml:space="preserve">Electric </w:t>
      </w:r>
      <w:r w:rsidR="00B713EA" w:rsidRPr="00F64BD7">
        <w:rPr>
          <w:rFonts w:ascii="Arial" w:hAnsi="Arial" w:cs="Arial"/>
          <w:szCs w:val="24"/>
        </w:rPr>
        <w:noBreakHyphen/>
      </w:r>
      <w:r w:rsidR="000A34C8" w:rsidRPr="00F64BD7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Pa. P.U.C. No. </w:t>
      </w:r>
      <w:r w:rsidR="00BD7FE6">
        <w:rPr>
          <w:rFonts w:ascii="Arial" w:hAnsi="Arial" w:cs="Arial"/>
          <w:szCs w:val="24"/>
        </w:rPr>
        <w:t>24</w:t>
      </w:r>
      <w:r w:rsidR="00B713EA" w:rsidRPr="00F64BD7">
        <w:rPr>
          <w:rFonts w:ascii="Arial" w:hAnsi="Arial" w:cs="Arial"/>
          <w:szCs w:val="24"/>
        </w:rPr>
        <w:t xml:space="preserve"> and the supporting rate computations submitted on</w:t>
      </w:r>
      <w:r w:rsidR="00B27C36">
        <w:rPr>
          <w:rFonts w:ascii="Arial" w:hAnsi="Arial" w:cs="Arial"/>
          <w:szCs w:val="24"/>
        </w:rPr>
        <w:t xml:space="preserve"> </w:t>
      </w:r>
      <w:r w:rsidR="00A606CC">
        <w:rPr>
          <w:rFonts w:ascii="Arial" w:hAnsi="Arial" w:cs="Arial"/>
          <w:szCs w:val="24"/>
        </w:rPr>
        <w:t xml:space="preserve">February 3, 2017 </w:t>
      </w:r>
      <w:r w:rsidR="00B713EA" w:rsidRPr="00F64BD7">
        <w:rPr>
          <w:rFonts w:ascii="Arial" w:hAnsi="Arial" w:cs="Arial"/>
          <w:szCs w:val="24"/>
        </w:rPr>
        <w:t>to become effective on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A606CC">
        <w:rPr>
          <w:rFonts w:ascii="Arial" w:hAnsi="Arial" w:cs="Arial"/>
          <w:szCs w:val="24"/>
        </w:rPr>
        <w:t>February 15, 2017</w:t>
      </w:r>
      <w:r w:rsidR="00886ADB">
        <w:rPr>
          <w:rFonts w:ascii="Arial" w:hAnsi="Arial" w:cs="Arial"/>
          <w:szCs w:val="24"/>
        </w:rPr>
        <w:t>.</w:t>
      </w:r>
    </w:p>
    <w:p w:rsidR="00A74111" w:rsidRPr="00F64BD7" w:rsidRDefault="00A74111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713EA" w:rsidRPr="00F64BD7" w:rsidRDefault="00027DBA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</w:t>
      </w:r>
      <w:r w:rsidR="008156D6" w:rsidRPr="00F64BD7">
        <w:rPr>
          <w:rFonts w:ascii="Arial" w:hAnsi="Arial" w:cs="Arial"/>
          <w:b/>
          <w:szCs w:val="24"/>
        </w:rPr>
        <w:t xml:space="preserve"> </w:t>
      </w:r>
      <w:r w:rsidR="00AE7419" w:rsidRPr="00AE7419">
        <w:rPr>
          <w:rFonts w:ascii="Arial" w:hAnsi="Arial" w:cs="Arial"/>
          <w:szCs w:val="24"/>
        </w:rPr>
        <w:t>interim</w:t>
      </w:r>
      <w:r w:rsidR="00AE7419">
        <w:rPr>
          <w:rFonts w:ascii="Arial" w:hAnsi="Arial" w:cs="Arial"/>
          <w:b/>
          <w:szCs w:val="24"/>
        </w:rPr>
        <w:t xml:space="preserve"> </w:t>
      </w:r>
      <w:r w:rsidR="006500A3">
        <w:rPr>
          <w:rFonts w:ascii="Arial" w:hAnsi="Arial" w:cs="Arial"/>
          <w:szCs w:val="24"/>
        </w:rPr>
        <w:t>Phase III Energy Efficiency and Conservation Surcharge (EEC)</w:t>
      </w:r>
      <w:r w:rsidR="00C943CB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rates </w:t>
      </w:r>
      <w:r w:rsidR="00A74111" w:rsidRPr="00F64BD7">
        <w:rPr>
          <w:rFonts w:ascii="Arial" w:hAnsi="Arial" w:cs="Arial"/>
          <w:szCs w:val="24"/>
        </w:rPr>
        <w:t>f</w:t>
      </w:r>
      <w:r w:rsidR="00B713EA" w:rsidRPr="00F64BD7">
        <w:rPr>
          <w:rFonts w:ascii="Arial" w:hAnsi="Arial" w:cs="Arial"/>
          <w:szCs w:val="24"/>
        </w:rPr>
        <w:t>or the</w:t>
      </w:r>
      <w:r w:rsidR="00555258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period </w:t>
      </w:r>
      <w:r w:rsidR="00511F69">
        <w:rPr>
          <w:rFonts w:ascii="Arial" w:hAnsi="Arial" w:cs="Arial"/>
          <w:szCs w:val="24"/>
        </w:rPr>
        <w:t xml:space="preserve">February 15, </w:t>
      </w:r>
      <w:r w:rsidR="001C13BD">
        <w:rPr>
          <w:rFonts w:ascii="Arial" w:hAnsi="Arial" w:cs="Arial"/>
          <w:szCs w:val="24"/>
        </w:rPr>
        <w:t xml:space="preserve">2017 </w:t>
      </w:r>
      <w:r w:rsidR="001C13BD" w:rsidRPr="00F64BD7">
        <w:rPr>
          <w:rFonts w:ascii="Arial" w:hAnsi="Arial" w:cs="Arial"/>
          <w:szCs w:val="24"/>
        </w:rPr>
        <w:t>through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555258">
        <w:rPr>
          <w:rFonts w:ascii="Arial" w:hAnsi="Arial" w:cs="Arial"/>
          <w:szCs w:val="24"/>
        </w:rPr>
        <w:t>May</w:t>
      </w:r>
      <w:r w:rsidR="006D4767" w:rsidRPr="00E01591">
        <w:rPr>
          <w:rFonts w:ascii="Arial" w:hAnsi="Arial" w:cs="Arial"/>
          <w:szCs w:val="24"/>
        </w:rPr>
        <w:t> </w:t>
      </w:r>
      <w:r w:rsidR="00F64BD7" w:rsidRPr="00F64BD7">
        <w:rPr>
          <w:rFonts w:ascii="Arial" w:hAnsi="Arial" w:cs="Arial"/>
          <w:szCs w:val="24"/>
        </w:rPr>
        <w:t>3</w:t>
      </w:r>
      <w:r w:rsidR="00555258">
        <w:rPr>
          <w:rFonts w:ascii="Arial" w:hAnsi="Arial" w:cs="Arial"/>
          <w:szCs w:val="24"/>
        </w:rPr>
        <w:t>1</w:t>
      </w:r>
      <w:r w:rsidR="000D0370">
        <w:rPr>
          <w:rFonts w:ascii="Arial" w:hAnsi="Arial" w:cs="Arial"/>
          <w:szCs w:val="24"/>
        </w:rPr>
        <w:t>,</w:t>
      </w:r>
      <w:r w:rsidR="006D4767" w:rsidRPr="00E01591">
        <w:rPr>
          <w:rFonts w:ascii="Arial" w:hAnsi="Arial" w:cs="Arial"/>
          <w:szCs w:val="24"/>
        </w:rPr>
        <w:t> </w:t>
      </w:r>
      <w:r w:rsidR="000D0370">
        <w:rPr>
          <w:rFonts w:ascii="Arial" w:hAnsi="Arial" w:cs="Arial"/>
          <w:szCs w:val="24"/>
        </w:rPr>
        <w:t>20</w:t>
      </w:r>
      <w:r w:rsidR="00E01591">
        <w:rPr>
          <w:rFonts w:ascii="Arial" w:hAnsi="Arial" w:cs="Arial"/>
          <w:szCs w:val="24"/>
        </w:rPr>
        <w:t>1</w:t>
      </w:r>
      <w:r w:rsidR="00C943CB">
        <w:rPr>
          <w:rFonts w:ascii="Arial" w:hAnsi="Arial" w:cs="Arial"/>
          <w:szCs w:val="24"/>
        </w:rPr>
        <w:t>7</w:t>
      </w:r>
      <w:r w:rsidR="00BD67EA">
        <w:rPr>
          <w:rFonts w:ascii="Arial" w:hAnsi="Arial" w:cs="Arial"/>
          <w:szCs w:val="24"/>
        </w:rPr>
        <w:t>,</w:t>
      </w:r>
      <w:r w:rsidR="00A74111" w:rsidRPr="00F64BD7">
        <w:rPr>
          <w:rFonts w:ascii="Arial" w:hAnsi="Arial" w:cs="Arial"/>
          <w:szCs w:val="24"/>
        </w:rPr>
        <w:t xml:space="preserve"> are consistent with the tariff and, accordingly, are permitted</w:t>
      </w:r>
      <w:r>
        <w:rPr>
          <w:rFonts w:ascii="Arial" w:hAnsi="Arial" w:cs="Arial"/>
          <w:szCs w:val="24"/>
        </w:rPr>
        <w:t xml:space="preserve"> to become effective as filed.</w:t>
      </w:r>
    </w:p>
    <w:p w:rsidR="00B713EA" w:rsidRPr="00F64B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Pr="00F64BD7" w:rsidRDefault="00FB7886" w:rsidP="00027DBA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6500A3">
        <w:rPr>
          <w:rFonts w:ascii="Arial" w:hAnsi="Arial" w:cs="Arial"/>
          <w:szCs w:val="24"/>
        </w:rPr>
        <w:t>EEC</w:t>
      </w:r>
      <w:r w:rsidR="00F64BD7" w:rsidRPr="00F64BD7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BC2A72">
        <w:rPr>
          <w:rFonts w:ascii="Arial" w:hAnsi="Arial" w:cs="Arial"/>
          <w:szCs w:val="24"/>
        </w:rPr>
        <w:t xml:space="preserve"> </w:t>
      </w:r>
      <w:r w:rsidRPr="00F64BD7">
        <w:rPr>
          <w:rFonts w:ascii="Arial" w:hAnsi="Arial" w:cs="Arial"/>
          <w:szCs w:val="24"/>
        </w:rPr>
        <w:t>1307(e).</w:t>
      </w:r>
    </w:p>
    <w:p w:rsidR="00FB7886" w:rsidRPr="00F64B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BC2A72" w:rsidRPr="00E01591" w:rsidRDefault="00F253EB" w:rsidP="00BC2A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BC2A72" w:rsidRPr="00E01591">
        <w:rPr>
          <w:rFonts w:ascii="Arial" w:hAnsi="Arial" w:cs="Arial"/>
          <w:szCs w:val="24"/>
        </w:rPr>
        <w:t>M-</w:t>
      </w:r>
      <w:r w:rsidR="00511F69">
        <w:rPr>
          <w:rFonts w:ascii="Arial" w:hAnsi="Arial" w:cs="Arial"/>
          <w:szCs w:val="24"/>
        </w:rPr>
        <w:t>2017-2587507</w:t>
      </w:r>
      <w:r w:rsidR="00BC2A72" w:rsidRPr="00E01591">
        <w:rPr>
          <w:rFonts w:ascii="Arial" w:hAnsi="Arial" w:cs="Arial"/>
          <w:szCs w:val="24"/>
        </w:rPr>
        <w:t>.</w:t>
      </w:r>
    </w:p>
    <w:p w:rsidR="00BC2A72" w:rsidRDefault="00BC2A72" w:rsidP="00BC2A72">
      <w:pPr>
        <w:suppressAutoHyphens/>
        <w:rPr>
          <w:rFonts w:ascii="Arial" w:hAnsi="Arial" w:cs="Arial"/>
          <w:szCs w:val="24"/>
        </w:rPr>
      </w:pPr>
    </w:p>
    <w:p w:rsidR="00BC2A72" w:rsidRPr="009A79BE" w:rsidRDefault="00BC2A72" w:rsidP="00BC2A72">
      <w:pPr>
        <w:suppressAutoHyphens/>
        <w:rPr>
          <w:rFonts w:ascii="Arial" w:hAnsi="Arial" w:cs="Arial"/>
          <w:szCs w:val="24"/>
        </w:rPr>
      </w:pPr>
    </w:p>
    <w:p w:rsidR="002A0F4E" w:rsidRPr="009A79BE" w:rsidRDefault="00C6024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FB95E5" wp14:editId="36B22F69">
            <wp:simplePos x="0" y="0"/>
            <wp:positionH relativeFrom="column">
              <wp:posOffset>3057525</wp:posOffset>
            </wp:positionH>
            <wp:positionV relativeFrom="paragraph">
              <wp:posOffset>8890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:rsidR="0033194F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555258" w:rsidRPr="009A79BE" w:rsidRDefault="00555258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511F69">
        <w:rPr>
          <w:rFonts w:ascii="Arial" w:hAnsi="Arial" w:cs="Arial"/>
          <w:szCs w:val="24"/>
        </w:rPr>
        <w:t>Barbara A. Sidor</w:t>
      </w:r>
    </w:p>
    <w:p w:rsidR="0087727B" w:rsidRPr="00F64BD7" w:rsidRDefault="00027DBA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F64BD7" w:rsidRPr="00F64BD7">
        <w:rPr>
          <w:rFonts w:ascii="Arial" w:hAnsi="Arial" w:cs="Arial"/>
          <w:szCs w:val="24"/>
        </w:rPr>
        <w:t>412</w:t>
      </w:r>
      <w:r>
        <w:rPr>
          <w:rFonts w:ascii="Arial" w:hAnsi="Arial" w:cs="Arial"/>
          <w:szCs w:val="24"/>
        </w:rPr>
        <w:t xml:space="preserve">) </w:t>
      </w:r>
      <w:r w:rsidR="00973F13">
        <w:rPr>
          <w:rFonts w:ascii="Arial" w:hAnsi="Arial" w:cs="Arial"/>
          <w:szCs w:val="24"/>
        </w:rPr>
        <w:t>423</w:t>
      </w:r>
      <w:r w:rsidR="00F64BD7" w:rsidRPr="00F64BD7">
        <w:rPr>
          <w:rFonts w:ascii="Arial" w:hAnsi="Arial" w:cs="Arial"/>
          <w:szCs w:val="24"/>
        </w:rPr>
        <w:t>-</w:t>
      </w:r>
      <w:r w:rsidR="00973F13">
        <w:rPr>
          <w:rFonts w:ascii="Arial" w:hAnsi="Arial" w:cs="Arial"/>
          <w:szCs w:val="24"/>
        </w:rPr>
        <w:t>930</w:t>
      </w:r>
      <w:r w:rsidR="00511F69">
        <w:rPr>
          <w:rFonts w:ascii="Arial" w:hAnsi="Arial" w:cs="Arial"/>
          <w:szCs w:val="24"/>
        </w:rPr>
        <w:t>1</w:t>
      </w:r>
    </w:p>
    <w:p w:rsidR="008F7950" w:rsidRDefault="008F7950" w:rsidP="009363AD">
      <w:pPr>
        <w:tabs>
          <w:tab w:val="left" w:pos="1800"/>
        </w:tabs>
        <w:suppressAutoHyphens/>
        <w:rPr>
          <w:rFonts w:ascii="Arial" w:hAnsi="Arial" w:cs="Arial"/>
          <w:szCs w:val="24"/>
        </w:rPr>
      </w:pPr>
    </w:p>
    <w:sectPr w:rsidR="008F7950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11E3D"/>
    <w:rsid w:val="000279CF"/>
    <w:rsid w:val="00027DBA"/>
    <w:rsid w:val="00040568"/>
    <w:rsid w:val="00043A77"/>
    <w:rsid w:val="00052030"/>
    <w:rsid w:val="00083E52"/>
    <w:rsid w:val="00087F98"/>
    <w:rsid w:val="000A34C8"/>
    <w:rsid w:val="000A62DE"/>
    <w:rsid w:val="000B4778"/>
    <w:rsid w:val="000B4880"/>
    <w:rsid w:val="000D0370"/>
    <w:rsid w:val="000D2643"/>
    <w:rsid w:val="000F4355"/>
    <w:rsid w:val="00102ACC"/>
    <w:rsid w:val="001202C9"/>
    <w:rsid w:val="001224CD"/>
    <w:rsid w:val="00145BA5"/>
    <w:rsid w:val="00145BE0"/>
    <w:rsid w:val="001468B8"/>
    <w:rsid w:val="0017297E"/>
    <w:rsid w:val="0019147B"/>
    <w:rsid w:val="001A2913"/>
    <w:rsid w:val="001A5E45"/>
    <w:rsid w:val="001B208C"/>
    <w:rsid w:val="001C13BD"/>
    <w:rsid w:val="001C191E"/>
    <w:rsid w:val="001F3FD1"/>
    <w:rsid w:val="001F44E8"/>
    <w:rsid w:val="001F4F6D"/>
    <w:rsid w:val="002006C3"/>
    <w:rsid w:val="002142D3"/>
    <w:rsid w:val="00214F0A"/>
    <w:rsid w:val="00231E1E"/>
    <w:rsid w:val="00240B1D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2F1DB1"/>
    <w:rsid w:val="00303E79"/>
    <w:rsid w:val="00306A19"/>
    <w:rsid w:val="00314161"/>
    <w:rsid w:val="00317279"/>
    <w:rsid w:val="003233B4"/>
    <w:rsid w:val="00324A18"/>
    <w:rsid w:val="003264FE"/>
    <w:rsid w:val="0033194F"/>
    <w:rsid w:val="00336519"/>
    <w:rsid w:val="00341828"/>
    <w:rsid w:val="0034508A"/>
    <w:rsid w:val="00373255"/>
    <w:rsid w:val="00382637"/>
    <w:rsid w:val="00393F8E"/>
    <w:rsid w:val="0039689A"/>
    <w:rsid w:val="003A39B5"/>
    <w:rsid w:val="003D46B3"/>
    <w:rsid w:val="003E6286"/>
    <w:rsid w:val="003F04D3"/>
    <w:rsid w:val="003F5DA9"/>
    <w:rsid w:val="00403344"/>
    <w:rsid w:val="00437F20"/>
    <w:rsid w:val="004459C0"/>
    <w:rsid w:val="0045372A"/>
    <w:rsid w:val="00453DC3"/>
    <w:rsid w:val="004712F8"/>
    <w:rsid w:val="00471F88"/>
    <w:rsid w:val="004C3E96"/>
    <w:rsid w:val="004E5F84"/>
    <w:rsid w:val="004F0020"/>
    <w:rsid w:val="00500F34"/>
    <w:rsid w:val="0050173D"/>
    <w:rsid w:val="00511F69"/>
    <w:rsid w:val="00524963"/>
    <w:rsid w:val="00526ED6"/>
    <w:rsid w:val="0055051C"/>
    <w:rsid w:val="0055332B"/>
    <w:rsid w:val="00555258"/>
    <w:rsid w:val="00560D1C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12CF"/>
    <w:rsid w:val="00646144"/>
    <w:rsid w:val="006500A3"/>
    <w:rsid w:val="00660E6F"/>
    <w:rsid w:val="00663400"/>
    <w:rsid w:val="006649CC"/>
    <w:rsid w:val="00680870"/>
    <w:rsid w:val="0069221F"/>
    <w:rsid w:val="00693F48"/>
    <w:rsid w:val="006D4767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60764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86ADB"/>
    <w:rsid w:val="008B0C72"/>
    <w:rsid w:val="008C3912"/>
    <w:rsid w:val="008E7F45"/>
    <w:rsid w:val="008F0768"/>
    <w:rsid w:val="008F7950"/>
    <w:rsid w:val="0090106B"/>
    <w:rsid w:val="009108AA"/>
    <w:rsid w:val="009140D9"/>
    <w:rsid w:val="00922CEE"/>
    <w:rsid w:val="00923EAE"/>
    <w:rsid w:val="009363AD"/>
    <w:rsid w:val="00937483"/>
    <w:rsid w:val="00940772"/>
    <w:rsid w:val="009423D6"/>
    <w:rsid w:val="0094250A"/>
    <w:rsid w:val="00945E1A"/>
    <w:rsid w:val="00956200"/>
    <w:rsid w:val="00973F13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606CC"/>
    <w:rsid w:val="00A74111"/>
    <w:rsid w:val="00A8563D"/>
    <w:rsid w:val="00A857D8"/>
    <w:rsid w:val="00A86926"/>
    <w:rsid w:val="00AA6A59"/>
    <w:rsid w:val="00AB5D67"/>
    <w:rsid w:val="00AD484D"/>
    <w:rsid w:val="00AE2703"/>
    <w:rsid w:val="00AE7419"/>
    <w:rsid w:val="00AF5A3B"/>
    <w:rsid w:val="00B00883"/>
    <w:rsid w:val="00B11F20"/>
    <w:rsid w:val="00B27C36"/>
    <w:rsid w:val="00B34235"/>
    <w:rsid w:val="00B43B89"/>
    <w:rsid w:val="00B53410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C2A72"/>
    <w:rsid w:val="00BD4DEB"/>
    <w:rsid w:val="00BD5291"/>
    <w:rsid w:val="00BD67EA"/>
    <w:rsid w:val="00BD7FE6"/>
    <w:rsid w:val="00C0458B"/>
    <w:rsid w:val="00C0595D"/>
    <w:rsid w:val="00C10F4F"/>
    <w:rsid w:val="00C15FC3"/>
    <w:rsid w:val="00C31D5E"/>
    <w:rsid w:val="00C43ED3"/>
    <w:rsid w:val="00C451AF"/>
    <w:rsid w:val="00C503DA"/>
    <w:rsid w:val="00C50C76"/>
    <w:rsid w:val="00C60241"/>
    <w:rsid w:val="00C73FDE"/>
    <w:rsid w:val="00C75FC4"/>
    <w:rsid w:val="00C80851"/>
    <w:rsid w:val="00C810F4"/>
    <w:rsid w:val="00C848AB"/>
    <w:rsid w:val="00C903E5"/>
    <w:rsid w:val="00C943CB"/>
    <w:rsid w:val="00C94F67"/>
    <w:rsid w:val="00CA26D1"/>
    <w:rsid w:val="00CA79D9"/>
    <w:rsid w:val="00CB7967"/>
    <w:rsid w:val="00CD5BA7"/>
    <w:rsid w:val="00CE4771"/>
    <w:rsid w:val="00D57279"/>
    <w:rsid w:val="00D808FB"/>
    <w:rsid w:val="00D85197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15A2"/>
    <w:rsid w:val="00DF44D8"/>
    <w:rsid w:val="00E01591"/>
    <w:rsid w:val="00E03AD7"/>
    <w:rsid w:val="00E12623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27F0"/>
    <w:rsid w:val="00F253EB"/>
    <w:rsid w:val="00F32C78"/>
    <w:rsid w:val="00F51634"/>
    <w:rsid w:val="00F54D9C"/>
    <w:rsid w:val="00F576E7"/>
    <w:rsid w:val="00F60633"/>
    <w:rsid w:val="00F64BD7"/>
    <w:rsid w:val="00F812A7"/>
    <w:rsid w:val="00F81AB3"/>
    <w:rsid w:val="00F827AF"/>
    <w:rsid w:val="00F86CBB"/>
    <w:rsid w:val="00F91131"/>
    <w:rsid w:val="00F943B2"/>
    <w:rsid w:val="00F9444F"/>
    <w:rsid w:val="00FB299B"/>
    <w:rsid w:val="00FB7886"/>
    <w:rsid w:val="00FC1201"/>
    <w:rsid w:val="00FD4B9E"/>
    <w:rsid w:val="00FD4F01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8</cp:revision>
  <cp:lastPrinted>2016-05-03T18:20:00Z</cp:lastPrinted>
  <dcterms:created xsi:type="dcterms:W3CDTF">2017-02-06T15:22:00Z</dcterms:created>
  <dcterms:modified xsi:type="dcterms:W3CDTF">2017-02-09T16:27:00Z</dcterms:modified>
</cp:coreProperties>
</file>