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D3" w:rsidRDefault="00216BD3" w:rsidP="00216BD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28, 2017</w:t>
      </w:r>
    </w:p>
    <w:p w:rsidR="00512B4B" w:rsidRDefault="00A566D6" w:rsidP="00B666BD">
      <w:pPr>
        <w:jc w:val="right"/>
        <w:rPr>
          <w:rFonts w:ascii="Arial" w:hAnsi="Arial"/>
          <w:sz w:val="24"/>
        </w:rPr>
      </w:pPr>
      <w:r w:rsidRPr="00A566D6">
        <w:rPr>
          <w:rFonts w:ascii="Arial" w:hAnsi="Arial"/>
          <w:sz w:val="24"/>
        </w:rPr>
        <w:t>A-</w:t>
      </w:r>
      <w:r w:rsidR="00216BD3">
        <w:rPr>
          <w:rFonts w:ascii="Arial" w:hAnsi="Arial"/>
          <w:sz w:val="24"/>
        </w:rPr>
        <w:t>2012-2308371</w:t>
      </w:r>
    </w:p>
    <w:p w:rsidR="00512B4B" w:rsidRPr="00664A87" w:rsidRDefault="00664A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Via Certified Mail</w:t>
      </w:r>
    </w:p>
    <w:p w:rsidR="002E2A38" w:rsidRDefault="002E2A38" w:rsidP="00635B49">
      <w:pPr>
        <w:rPr>
          <w:rFonts w:ascii="Arial" w:hAnsi="Arial"/>
          <w:sz w:val="24"/>
        </w:rPr>
      </w:pPr>
    </w:p>
    <w:p w:rsidR="006E0408" w:rsidRDefault="006E0408" w:rsidP="00635B49">
      <w:pPr>
        <w:rPr>
          <w:rFonts w:ascii="Arial" w:hAnsi="Arial"/>
          <w:sz w:val="24"/>
        </w:rPr>
      </w:pPr>
    </w:p>
    <w:p w:rsidR="002A5AD8" w:rsidRPr="002A5AD8" w:rsidRDefault="00216BD3" w:rsidP="002A5A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Bank of New York Mellon</w:t>
      </w:r>
    </w:p>
    <w:p w:rsidR="002A5AD8" w:rsidRPr="002A5AD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 xml:space="preserve">Attn: </w:t>
      </w:r>
      <w:r w:rsidR="00216BD3">
        <w:rPr>
          <w:rFonts w:ascii="Arial" w:hAnsi="Arial"/>
          <w:sz w:val="24"/>
        </w:rPr>
        <w:t>Standby Letter of Credit Department</w:t>
      </w:r>
    </w:p>
    <w:p w:rsidR="002A5AD8" w:rsidRPr="002A5AD8" w:rsidRDefault="00216BD3" w:rsidP="002A5A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500 Grant Street</w:t>
      </w:r>
    </w:p>
    <w:p w:rsidR="002A5AD8" w:rsidRPr="002A5AD8" w:rsidRDefault="00216BD3" w:rsidP="002A5A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BNY Mellon Center Suite 1162</w:t>
      </w:r>
    </w:p>
    <w:p w:rsidR="004B2D18" w:rsidRDefault="00216BD3" w:rsidP="002A5A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 15258-0001</w:t>
      </w: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2A5AD8" w:rsidRDefault="002A5AD8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2A5AD8">
        <w:rPr>
          <w:rFonts w:ascii="Arial" w:hAnsi="Arial" w:cs="Arial"/>
          <w:sz w:val="22"/>
          <w:szCs w:val="22"/>
        </w:rPr>
        <w:t>January 3</w:t>
      </w:r>
      <w:r w:rsidR="00216BD3">
        <w:rPr>
          <w:rFonts w:ascii="Arial" w:hAnsi="Arial" w:cs="Arial"/>
          <w:sz w:val="22"/>
          <w:szCs w:val="22"/>
        </w:rPr>
        <w:t>1</w:t>
      </w:r>
      <w:r w:rsidR="002A5AD8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 xml:space="preserve">Letter of Credit </w:t>
      </w:r>
      <w:r w:rsidR="00A10803">
        <w:rPr>
          <w:rFonts w:ascii="Arial" w:hAnsi="Arial" w:cs="Arial"/>
          <w:sz w:val="22"/>
          <w:szCs w:val="22"/>
        </w:rPr>
        <w:t>Amendmen</w:t>
      </w:r>
      <w:r w:rsidR="00A566D6">
        <w:rPr>
          <w:rFonts w:ascii="Arial" w:hAnsi="Arial" w:cs="Arial"/>
          <w:sz w:val="22"/>
          <w:szCs w:val="22"/>
        </w:rPr>
        <w:t>t</w:t>
      </w:r>
      <w:r w:rsidR="00A10803">
        <w:rPr>
          <w:rFonts w:ascii="Arial" w:hAnsi="Arial" w:cs="Arial"/>
          <w:sz w:val="22"/>
          <w:szCs w:val="22"/>
        </w:rPr>
        <w:t xml:space="preserve"> </w:t>
      </w:r>
      <w:r w:rsidR="00A566D6">
        <w:rPr>
          <w:rFonts w:ascii="Arial" w:hAnsi="Arial" w:cs="Arial"/>
          <w:sz w:val="22"/>
          <w:szCs w:val="22"/>
        </w:rPr>
        <w:t xml:space="preserve">on behalf of </w:t>
      </w:r>
      <w:proofErr w:type="spellStart"/>
      <w:r w:rsidR="00216BD3">
        <w:rPr>
          <w:rFonts w:ascii="Arial" w:hAnsi="Arial" w:cs="Arial"/>
          <w:sz w:val="22"/>
          <w:szCs w:val="22"/>
        </w:rPr>
        <w:t>CleanChoice</w:t>
      </w:r>
      <w:proofErr w:type="spellEnd"/>
      <w:r w:rsidR="002A5AD8">
        <w:rPr>
          <w:rFonts w:ascii="Arial" w:hAnsi="Arial" w:cs="Arial"/>
          <w:sz w:val="22"/>
          <w:szCs w:val="22"/>
        </w:rPr>
        <w:t xml:space="preserve"> Energy Inc</w:t>
      </w:r>
      <w:r w:rsidR="00216BD3">
        <w:rPr>
          <w:rFonts w:ascii="Arial" w:hAnsi="Arial" w:cs="Arial"/>
          <w:sz w:val="22"/>
          <w:szCs w:val="22"/>
        </w:rPr>
        <w:t>.</w:t>
      </w:r>
      <w:r w:rsidR="002E2A38">
        <w:rPr>
          <w:rFonts w:ascii="Arial" w:hAnsi="Arial" w:cs="Arial"/>
          <w:sz w:val="22"/>
          <w:szCs w:val="22"/>
        </w:rPr>
        <w:t xml:space="preserve"> </w:t>
      </w:r>
      <w:r w:rsidR="00C3356F">
        <w:rPr>
          <w:rFonts w:ascii="Arial" w:hAnsi="Arial" w:cs="Arial"/>
          <w:sz w:val="22"/>
          <w:szCs w:val="22"/>
        </w:rPr>
        <w:t>requesting that the Letter of Credit be cancelled in its entirety.</w:t>
      </w:r>
      <w:r w:rsidR="002E2A38">
        <w:rPr>
          <w:rFonts w:ascii="Arial" w:hAnsi="Arial" w:cs="Arial"/>
          <w:sz w:val="22"/>
          <w:szCs w:val="22"/>
        </w:rPr>
        <w:t xml:space="preserve"> </w:t>
      </w:r>
      <w:r w:rsidR="00073E16">
        <w:rPr>
          <w:rFonts w:ascii="Arial" w:hAnsi="Arial" w:cs="Arial"/>
          <w:sz w:val="22"/>
          <w:szCs w:val="22"/>
        </w:rPr>
        <w:t xml:space="preserve">Under cover </w:t>
      </w:r>
      <w:r w:rsidR="00C3356F">
        <w:rPr>
          <w:rFonts w:ascii="Arial" w:hAnsi="Arial" w:cs="Arial"/>
          <w:sz w:val="22"/>
          <w:szCs w:val="22"/>
        </w:rPr>
        <w:t>of this letter please find the original financial instrument and amendments</w:t>
      </w:r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A5AD8" w:rsidRDefault="002A5AD8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CC:  </w:t>
      </w:r>
      <w:proofErr w:type="spellStart"/>
      <w:r w:rsidR="00216BD3">
        <w:rPr>
          <w:rFonts w:ascii="Arial" w:hAnsi="Arial"/>
          <w:sz w:val="22"/>
        </w:rPr>
        <w:t>CleanChoice</w:t>
      </w:r>
      <w:proofErr w:type="spellEnd"/>
      <w:r w:rsidRPr="002A5AD8">
        <w:rPr>
          <w:rFonts w:ascii="Arial" w:hAnsi="Arial"/>
          <w:sz w:val="22"/>
        </w:rPr>
        <w:t xml:space="preserve"> Energy Inc. (letter only via </w:t>
      </w:r>
      <w:bookmarkStart w:id="0" w:name="_GoBack"/>
      <w:bookmarkEnd w:id="0"/>
      <w:r w:rsidRPr="002A5AD8">
        <w:rPr>
          <w:rFonts w:ascii="Arial" w:hAnsi="Arial"/>
          <w:sz w:val="22"/>
        </w:rPr>
        <w:t>First Class Mail)</w:t>
      </w:r>
    </w:p>
    <w:p w:rsidR="002A5AD8" w:rsidRDefault="002A5AD8" w:rsidP="007700C1">
      <w:pPr>
        <w:rPr>
          <w:rFonts w:ascii="Arial" w:hAnsi="Arial"/>
          <w:sz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00" w:rsidRDefault="00637D00" w:rsidP="00635B49">
      <w:r>
        <w:separator/>
      </w:r>
    </w:p>
  </w:endnote>
  <w:endnote w:type="continuationSeparator" w:id="0">
    <w:p w:rsidR="00637D00" w:rsidRDefault="00637D0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00" w:rsidRDefault="00637D00" w:rsidP="00635B49">
      <w:r>
        <w:separator/>
      </w:r>
    </w:p>
  </w:footnote>
  <w:footnote w:type="continuationSeparator" w:id="0">
    <w:p w:rsidR="00637D00" w:rsidRDefault="00637D0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6BD3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AD8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37D00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4A87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4A4F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3973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56F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EBF1-0BB9-4942-9EA4-B19EE661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2016-12-05T15:28:00Z</cp:lastPrinted>
  <dcterms:created xsi:type="dcterms:W3CDTF">2017-02-28T13:44:00Z</dcterms:created>
  <dcterms:modified xsi:type="dcterms:W3CDTF">2017-02-28T13:44:00Z</dcterms:modified>
</cp:coreProperties>
</file>