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451" w:rsidRPr="00804985" w:rsidRDefault="005F1451" w:rsidP="005F1451">
      <w:pPr>
        <w:jc w:val="center"/>
        <w:rPr>
          <w:rFonts w:ascii="Times New Roman" w:hAnsi="Times New Roman" w:cs="Times New Roman"/>
          <w:b/>
          <w:sz w:val="24"/>
          <w:szCs w:val="24"/>
        </w:rPr>
      </w:pPr>
      <w:r w:rsidRPr="00804985">
        <w:rPr>
          <w:rFonts w:ascii="Times New Roman" w:hAnsi="Times New Roman" w:cs="Times New Roman"/>
          <w:b/>
          <w:sz w:val="24"/>
          <w:szCs w:val="24"/>
        </w:rPr>
        <w:t>BEFORE THE</w:t>
      </w:r>
    </w:p>
    <w:p w:rsidR="005F1451" w:rsidRPr="00804985" w:rsidRDefault="005F1451" w:rsidP="005F1451">
      <w:pPr>
        <w:jc w:val="center"/>
        <w:rPr>
          <w:rFonts w:ascii="Times New Roman" w:hAnsi="Times New Roman" w:cs="Times New Roman"/>
          <w:b/>
          <w:sz w:val="24"/>
          <w:szCs w:val="24"/>
        </w:rPr>
      </w:pPr>
      <w:r w:rsidRPr="00804985">
        <w:rPr>
          <w:rFonts w:ascii="Times New Roman" w:hAnsi="Times New Roman" w:cs="Times New Roman"/>
          <w:b/>
          <w:sz w:val="24"/>
          <w:szCs w:val="24"/>
        </w:rPr>
        <w:t>PENNSYLVANIA PUBLIC UTILITY COMMISSION</w:t>
      </w:r>
    </w:p>
    <w:p w:rsidR="005F1451" w:rsidRPr="00804985" w:rsidRDefault="005F1451" w:rsidP="005F1451">
      <w:pPr>
        <w:rPr>
          <w:rFonts w:ascii="Times New Roman" w:hAnsi="Times New Roman" w:cs="Times New Roman"/>
          <w:b/>
          <w:sz w:val="24"/>
          <w:szCs w:val="24"/>
        </w:rPr>
      </w:pPr>
    </w:p>
    <w:p w:rsidR="005F1451" w:rsidRPr="00804985" w:rsidRDefault="005F1451" w:rsidP="005F1451">
      <w:pPr>
        <w:rPr>
          <w:rFonts w:ascii="Times New Roman" w:hAnsi="Times New Roman" w:cs="Times New Roman"/>
          <w:b/>
          <w:sz w:val="24"/>
          <w:szCs w:val="24"/>
        </w:rPr>
      </w:pPr>
    </w:p>
    <w:p w:rsidR="005F1451" w:rsidRPr="00804985" w:rsidRDefault="005F1451" w:rsidP="005F1451">
      <w:pPr>
        <w:rPr>
          <w:rFonts w:ascii="Times New Roman" w:hAnsi="Times New Roman" w:cs="Times New Roman"/>
          <w:sz w:val="24"/>
          <w:szCs w:val="24"/>
        </w:rPr>
      </w:pPr>
    </w:p>
    <w:p w:rsidR="005F1451" w:rsidRPr="00804985" w:rsidRDefault="00732811" w:rsidP="005F1451">
      <w:pPr>
        <w:rPr>
          <w:rFonts w:ascii="Times New Roman" w:hAnsi="Times New Roman" w:cs="Times New Roman"/>
          <w:sz w:val="24"/>
          <w:szCs w:val="24"/>
        </w:rPr>
      </w:pPr>
      <w:r>
        <w:rPr>
          <w:rFonts w:ascii="Times New Roman" w:hAnsi="Times New Roman" w:cs="Times New Roman"/>
          <w:sz w:val="24"/>
          <w:szCs w:val="24"/>
        </w:rPr>
        <w:t>Jeffe</w:t>
      </w:r>
      <w:r w:rsidR="004C1E14">
        <w:rPr>
          <w:rFonts w:ascii="Times New Roman" w:hAnsi="Times New Roman" w:cs="Times New Roman"/>
          <w:sz w:val="24"/>
          <w:szCs w:val="24"/>
        </w:rPr>
        <w:t>r</w:t>
      </w:r>
      <w:r>
        <w:rPr>
          <w:rFonts w:ascii="Times New Roman" w:hAnsi="Times New Roman" w:cs="Times New Roman"/>
          <w:sz w:val="24"/>
          <w:szCs w:val="24"/>
        </w:rPr>
        <w:t xml:space="preserve">y </w:t>
      </w:r>
      <w:r w:rsidR="00CA5865">
        <w:rPr>
          <w:rFonts w:ascii="Times New Roman" w:hAnsi="Times New Roman" w:cs="Times New Roman"/>
          <w:sz w:val="24"/>
          <w:szCs w:val="24"/>
        </w:rPr>
        <w:t xml:space="preserve">D. </w:t>
      </w:r>
      <w:r>
        <w:rPr>
          <w:rFonts w:ascii="Times New Roman" w:hAnsi="Times New Roman" w:cs="Times New Roman"/>
          <w:sz w:val="24"/>
          <w:szCs w:val="24"/>
        </w:rPr>
        <w:t>Wellborn</w:t>
      </w:r>
      <w:r w:rsidR="005F1451" w:rsidRPr="00804985">
        <w:rPr>
          <w:rFonts w:ascii="Times New Roman" w:hAnsi="Times New Roman" w:cs="Times New Roman"/>
          <w:sz w:val="24"/>
          <w:szCs w:val="24"/>
        </w:rPr>
        <w:tab/>
      </w:r>
      <w:r w:rsidR="005F1451" w:rsidRPr="00804985">
        <w:rPr>
          <w:rFonts w:ascii="Times New Roman" w:hAnsi="Times New Roman" w:cs="Times New Roman"/>
          <w:sz w:val="24"/>
          <w:szCs w:val="24"/>
        </w:rPr>
        <w:tab/>
      </w:r>
      <w:r w:rsidR="005F1451" w:rsidRPr="00804985">
        <w:rPr>
          <w:rFonts w:ascii="Times New Roman" w:hAnsi="Times New Roman" w:cs="Times New Roman"/>
          <w:sz w:val="24"/>
          <w:szCs w:val="24"/>
        </w:rPr>
        <w:tab/>
      </w:r>
      <w:r w:rsidR="005F1451" w:rsidRPr="00804985">
        <w:rPr>
          <w:rFonts w:ascii="Times New Roman" w:hAnsi="Times New Roman" w:cs="Times New Roman"/>
          <w:sz w:val="24"/>
          <w:szCs w:val="24"/>
        </w:rPr>
        <w:tab/>
      </w:r>
      <w:r w:rsidR="005F1451" w:rsidRPr="00804985">
        <w:rPr>
          <w:rFonts w:ascii="Times New Roman" w:hAnsi="Times New Roman" w:cs="Times New Roman"/>
          <w:sz w:val="24"/>
          <w:szCs w:val="24"/>
        </w:rPr>
        <w:tab/>
        <w:t>:</w:t>
      </w:r>
    </w:p>
    <w:p w:rsidR="005F1451" w:rsidRPr="00804985" w:rsidRDefault="005F1451" w:rsidP="005F1451">
      <w:pPr>
        <w:ind w:left="4320" w:firstLine="720"/>
        <w:rPr>
          <w:rFonts w:ascii="Times New Roman" w:hAnsi="Times New Roman" w:cs="Times New Roman"/>
          <w:sz w:val="24"/>
          <w:szCs w:val="24"/>
        </w:rPr>
      </w:pPr>
      <w:r w:rsidRPr="00804985">
        <w:rPr>
          <w:rFonts w:ascii="Times New Roman" w:hAnsi="Times New Roman" w:cs="Times New Roman"/>
          <w:sz w:val="24"/>
          <w:szCs w:val="24"/>
        </w:rPr>
        <w:t>:</w:t>
      </w:r>
    </w:p>
    <w:p w:rsidR="005F1451" w:rsidRPr="00804985" w:rsidRDefault="005F1451" w:rsidP="005F1451">
      <w:pPr>
        <w:rPr>
          <w:rFonts w:ascii="Times New Roman" w:hAnsi="Times New Roman" w:cs="Times New Roman"/>
          <w:sz w:val="24"/>
          <w:szCs w:val="24"/>
        </w:rPr>
      </w:pPr>
      <w:r w:rsidRPr="00804985">
        <w:rPr>
          <w:rFonts w:ascii="Times New Roman" w:hAnsi="Times New Roman" w:cs="Times New Roman"/>
          <w:sz w:val="24"/>
          <w:szCs w:val="24"/>
        </w:rPr>
        <w:tab/>
        <w:t>v.</w:t>
      </w:r>
      <w:r w:rsidRPr="00804985">
        <w:rPr>
          <w:rFonts w:ascii="Times New Roman" w:hAnsi="Times New Roman" w:cs="Times New Roman"/>
          <w:sz w:val="24"/>
          <w:szCs w:val="24"/>
        </w:rPr>
        <w:tab/>
      </w:r>
      <w:r w:rsidRPr="00804985">
        <w:rPr>
          <w:rFonts w:ascii="Times New Roman" w:hAnsi="Times New Roman" w:cs="Times New Roman"/>
          <w:sz w:val="24"/>
          <w:szCs w:val="24"/>
        </w:rPr>
        <w:tab/>
      </w:r>
      <w:r w:rsidRPr="00804985">
        <w:rPr>
          <w:rFonts w:ascii="Times New Roman" w:hAnsi="Times New Roman" w:cs="Times New Roman"/>
          <w:sz w:val="24"/>
          <w:szCs w:val="24"/>
        </w:rPr>
        <w:tab/>
      </w:r>
      <w:r w:rsidRPr="00804985">
        <w:rPr>
          <w:rFonts w:ascii="Times New Roman" w:hAnsi="Times New Roman" w:cs="Times New Roman"/>
          <w:sz w:val="24"/>
          <w:szCs w:val="24"/>
        </w:rPr>
        <w:tab/>
      </w:r>
      <w:r w:rsidRPr="00804985">
        <w:rPr>
          <w:rFonts w:ascii="Times New Roman" w:hAnsi="Times New Roman" w:cs="Times New Roman"/>
          <w:sz w:val="24"/>
          <w:szCs w:val="24"/>
        </w:rPr>
        <w:tab/>
      </w:r>
      <w:r w:rsidR="00DC2820" w:rsidRPr="00804985">
        <w:rPr>
          <w:rFonts w:ascii="Times New Roman" w:hAnsi="Times New Roman" w:cs="Times New Roman"/>
          <w:sz w:val="24"/>
          <w:szCs w:val="24"/>
        </w:rPr>
        <w:tab/>
      </w:r>
      <w:r w:rsidRPr="00804985">
        <w:rPr>
          <w:rFonts w:ascii="Times New Roman" w:hAnsi="Times New Roman" w:cs="Times New Roman"/>
          <w:sz w:val="24"/>
          <w:szCs w:val="24"/>
        </w:rPr>
        <w:t>:</w:t>
      </w:r>
      <w:r w:rsidRPr="00804985">
        <w:rPr>
          <w:rFonts w:ascii="Times New Roman" w:hAnsi="Times New Roman" w:cs="Times New Roman"/>
          <w:sz w:val="24"/>
          <w:szCs w:val="24"/>
        </w:rPr>
        <w:tab/>
      </w:r>
      <w:r w:rsidRPr="00804985">
        <w:rPr>
          <w:rFonts w:ascii="Times New Roman" w:hAnsi="Times New Roman" w:cs="Times New Roman"/>
          <w:sz w:val="24"/>
          <w:szCs w:val="24"/>
        </w:rPr>
        <w:tab/>
        <w:t>C-201</w:t>
      </w:r>
      <w:r w:rsidR="00732811">
        <w:rPr>
          <w:rFonts w:ascii="Times New Roman" w:hAnsi="Times New Roman" w:cs="Times New Roman"/>
          <w:sz w:val="24"/>
          <w:szCs w:val="24"/>
        </w:rPr>
        <w:t>6</w:t>
      </w:r>
      <w:r w:rsidRPr="00804985">
        <w:rPr>
          <w:rFonts w:ascii="Times New Roman" w:hAnsi="Times New Roman" w:cs="Times New Roman"/>
          <w:sz w:val="24"/>
          <w:szCs w:val="24"/>
        </w:rPr>
        <w:t>-2</w:t>
      </w:r>
      <w:r w:rsidR="00732811">
        <w:rPr>
          <w:rFonts w:ascii="Times New Roman" w:hAnsi="Times New Roman" w:cs="Times New Roman"/>
          <w:sz w:val="24"/>
          <w:szCs w:val="24"/>
        </w:rPr>
        <w:t>559492</w:t>
      </w:r>
    </w:p>
    <w:p w:rsidR="005F1451" w:rsidRPr="00804985" w:rsidRDefault="005F1451" w:rsidP="005F1451">
      <w:pPr>
        <w:rPr>
          <w:rFonts w:ascii="Times New Roman" w:hAnsi="Times New Roman" w:cs="Times New Roman"/>
          <w:sz w:val="24"/>
          <w:szCs w:val="24"/>
        </w:rPr>
      </w:pPr>
      <w:r w:rsidRPr="00804985">
        <w:rPr>
          <w:rFonts w:ascii="Times New Roman" w:hAnsi="Times New Roman" w:cs="Times New Roman"/>
          <w:sz w:val="24"/>
          <w:szCs w:val="24"/>
        </w:rPr>
        <w:tab/>
      </w:r>
      <w:r w:rsidRPr="00804985">
        <w:rPr>
          <w:rFonts w:ascii="Times New Roman" w:hAnsi="Times New Roman" w:cs="Times New Roman"/>
          <w:sz w:val="24"/>
          <w:szCs w:val="24"/>
        </w:rPr>
        <w:tab/>
      </w:r>
      <w:r w:rsidRPr="00804985">
        <w:rPr>
          <w:rFonts w:ascii="Times New Roman" w:hAnsi="Times New Roman" w:cs="Times New Roman"/>
          <w:sz w:val="24"/>
          <w:szCs w:val="24"/>
        </w:rPr>
        <w:tab/>
      </w:r>
      <w:r w:rsidRPr="00804985">
        <w:rPr>
          <w:rFonts w:ascii="Times New Roman" w:hAnsi="Times New Roman" w:cs="Times New Roman"/>
          <w:sz w:val="24"/>
          <w:szCs w:val="24"/>
        </w:rPr>
        <w:tab/>
      </w:r>
      <w:r w:rsidRPr="00804985">
        <w:rPr>
          <w:rFonts w:ascii="Times New Roman" w:hAnsi="Times New Roman" w:cs="Times New Roman"/>
          <w:sz w:val="24"/>
          <w:szCs w:val="24"/>
        </w:rPr>
        <w:tab/>
      </w:r>
      <w:r w:rsidRPr="00804985">
        <w:rPr>
          <w:rFonts w:ascii="Times New Roman" w:hAnsi="Times New Roman" w:cs="Times New Roman"/>
          <w:sz w:val="24"/>
          <w:szCs w:val="24"/>
        </w:rPr>
        <w:tab/>
      </w:r>
      <w:r w:rsidRPr="00804985">
        <w:rPr>
          <w:rFonts w:ascii="Times New Roman" w:hAnsi="Times New Roman" w:cs="Times New Roman"/>
          <w:sz w:val="24"/>
          <w:szCs w:val="24"/>
        </w:rPr>
        <w:tab/>
        <w:t>:</w:t>
      </w:r>
    </w:p>
    <w:p w:rsidR="005F1451" w:rsidRPr="00804985" w:rsidRDefault="00732811" w:rsidP="005F1451">
      <w:pPr>
        <w:rPr>
          <w:rFonts w:ascii="Times New Roman" w:hAnsi="Times New Roman" w:cs="Times New Roman"/>
          <w:sz w:val="24"/>
          <w:szCs w:val="24"/>
        </w:rPr>
      </w:pPr>
      <w:r>
        <w:rPr>
          <w:rFonts w:ascii="Times New Roman" w:hAnsi="Times New Roman" w:cs="Times New Roman"/>
          <w:sz w:val="24"/>
          <w:szCs w:val="24"/>
        </w:rPr>
        <w:t>Pennsy</w:t>
      </w:r>
      <w:r w:rsidR="005F1451" w:rsidRPr="00804985">
        <w:rPr>
          <w:rFonts w:ascii="Times New Roman" w:hAnsi="Times New Roman" w:cs="Times New Roman"/>
          <w:sz w:val="24"/>
          <w:szCs w:val="24"/>
        </w:rPr>
        <w:t>lvania</w:t>
      </w:r>
      <w:r w:rsidR="00F11BA1">
        <w:rPr>
          <w:rFonts w:ascii="Times New Roman" w:hAnsi="Times New Roman" w:cs="Times New Roman"/>
          <w:sz w:val="24"/>
          <w:szCs w:val="24"/>
        </w:rPr>
        <w:t>–</w:t>
      </w:r>
      <w:r>
        <w:rPr>
          <w:rFonts w:ascii="Times New Roman" w:hAnsi="Times New Roman" w:cs="Times New Roman"/>
          <w:sz w:val="24"/>
          <w:szCs w:val="24"/>
        </w:rPr>
        <w:t>American Water Company</w:t>
      </w:r>
      <w:r w:rsidR="005F1451" w:rsidRPr="00804985">
        <w:rPr>
          <w:rFonts w:ascii="Times New Roman" w:hAnsi="Times New Roman" w:cs="Times New Roman"/>
          <w:sz w:val="24"/>
          <w:szCs w:val="24"/>
        </w:rPr>
        <w:tab/>
      </w:r>
      <w:r w:rsidR="005F1451" w:rsidRPr="00804985">
        <w:rPr>
          <w:rFonts w:ascii="Times New Roman" w:hAnsi="Times New Roman" w:cs="Times New Roman"/>
          <w:sz w:val="24"/>
          <w:szCs w:val="24"/>
        </w:rPr>
        <w:tab/>
        <w:t>:</w:t>
      </w:r>
    </w:p>
    <w:p w:rsidR="005F1451" w:rsidRPr="00804985" w:rsidRDefault="005F1451" w:rsidP="005F1451">
      <w:pPr>
        <w:rPr>
          <w:rFonts w:ascii="Times New Roman" w:hAnsi="Times New Roman" w:cs="Times New Roman"/>
          <w:sz w:val="24"/>
          <w:szCs w:val="24"/>
        </w:rPr>
      </w:pPr>
      <w:r w:rsidRPr="00804985">
        <w:rPr>
          <w:rFonts w:ascii="Times New Roman" w:hAnsi="Times New Roman" w:cs="Times New Roman"/>
          <w:sz w:val="24"/>
          <w:szCs w:val="24"/>
        </w:rPr>
        <w:tab/>
      </w:r>
      <w:r w:rsidRPr="00804985">
        <w:rPr>
          <w:rFonts w:ascii="Times New Roman" w:hAnsi="Times New Roman" w:cs="Times New Roman"/>
          <w:sz w:val="24"/>
          <w:szCs w:val="24"/>
        </w:rPr>
        <w:tab/>
      </w:r>
      <w:r w:rsidRPr="00804985">
        <w:rPr>
          <w:rFonts w:ascii="Times New Roman" w:hAnsi="Times New Roman" w:cs="Times New Roman"/>
          <w:sz w:val="24"/>
          <w:szCs w:val="24"/>
        </w:rPr>
        <w:tab/>
      </w:r>
      <w:r w:rsidRPr="00804985">
        <w:rPr>
          <w:rFonts w:ascii="Times New Roman" w:hAnsi="Times New Roman" w:cs="Times New Roman"/>
          <w:sz w:val="24"/>
          <w:szCs w:val="24"/>
        </w:rPr>
        <w:tab/>
      </w:r>
      <w:r w:rsidRPr="00804985">
        <w:rPr>
          <w:rFonts w:ascii="Times New Roman" w:hAnsi="Times New Roman" w:cs="Times New Roman"/>
          <w:sz w:val="24"/>
          <w:szCs w:val="24"/>
        </w:rPr>
        <w:tab/>
      </w:r>
      <w:r w:rsidRPr="00804985">
        <w:rPr>
          <w:rFonts w:ascii="Times New Roman" w:hAnsi="Times New Roman" w:cs="Times New Roman"/>
          <w:sz w:val="24"/>
          <w:szCs w:val="24"/>
        </w:rPr>
        <w:tab/>
      </w:r>
      <w:r w:rsidRPr="00804985">
        <w:rPr>
          <w:rFonts w:ascii="Times New Roman" w:hAnsi="Times New Roman" w:cs="Times New Roman"/>
          <w:sz w:val="24"/>
          <w:szCs w:val="24"/>
        </w:rPr>
        <w:tab/>
      </w:r>
    </w:p>
    <w:p w:rsidR="005F1451" w:rsidRPr="00804985" w:rsidRDefault="005F1451" w:rsidP="005F1451">
      <w:pPr>
        <w:tabs>
          <w:tab w:val="left" w:pos="-720"/>
        </w:tabs>
        <w:suppressAutoHyphens/>
        <w:rPr>
          <w:rFonts w:ascii="Times New Roman" w:hAnsi="Times New Roman" w:cs="Times New Roman"/>
          <w:spacing w:val="-3"/>
          <w:sz w:val="24"/>
          <w:szCs w:val="24"/>
        </w:rPr>
      </w:pPr>
    </w:p>
    <w:p w:rsidR="005F1451" w:rsidRPr="00804985" w:rsidRDefault="005F1451" w:rsidP="005F1451">
      <w:pPr>
        <w:jc w:val="center"/>
        <w:rPr>
          <w:rFonts w:ascii="Times New Roman" w:hAnsi="Times New Roman" w:cs="Times New Roman"/>
          <w:b/>
          <w:bCs/>
          <w:sz w:val="24"/>
          <w:szCs w:val="24"/>
          <w:u w:val="single"/>
        </w:rPr>
      </w:pPr>
    </w:p>
    <w:p w:rsidR="005F1451" w:rsidRPr="00804985" w:rsidRDefault="007A42FA" w:rsidP="005F1451">
      <w:pPr>
        <w:jc w:val="center"/>
        <w:rPr>
          <w:rFonts w:ascii="Times New Roman" w:hAnsi="Times New Roman" w:cs="Times New Roman"/>
          <w:bCs/>
          <w:sz w:val="24"/>
          <w:szCs w:val="24"/>
        </w:rPr>
      </w:pPr>
      <w:r w:rsidRPr="00804985">
        <w:rPr>
          <w:rFonts w:ascii="Times New Roman" w:hAnsi="Times New Roman" w:cs="Times New Roman"/>
          <w:b/>
          <w:bCs/>
          <w:sz w:val="24"/>
          <w:szCs w:val="24"/>
          <w:u w:val="single"/>
        </w:rPr>
        <w:t>INITIAL DECISION</w:t>
      </w:r>
    </w:p>
    <w:p w:rsidR="005F1451" w:rsidRPr="00804985" w:rsidRDefault="005F1451" w:rsidP="005F1451">
      <w:pPr>
        <w:jc w:val="center"/>
        <w:rPr>
          <w:rFonts w:ascii="Times New Roman" w:hAnsi="Times New Roman" w:cs="Times New Roman"/>
          <w:bCs/>
          <w:sz w:val="24"/>
          <w:szCs w:val="24"/>
        </w:rPr>
      </w:pPr>
    </w:p>
    <w:p w:rsidR="007A42FA" w:rsidRPr="00804985" w:rsidRDefault="007A42FA" w:rsidP="005F1451">
      <w:pPr>
        <w:jc w:val="center"/>
        <w:rPr>
          <w:rFonts w:ascii="Times New Roman" w:hAnsi="Times New Roman" w:cs="Times New Roman"/>
          <w:bCs/>
          <w:sz w:val="24"/>
          <w:szCs w:val="24"/>
        </w:rPr>
      </w:pPr>
    </w:p>
    <w:p w:rsidR="005F1451" w:rsidRPr="00804985" w:rsidRDefault="005F1451" w:rsidP="005F1451">
      <w:pPr>
        <w:jc w:val="center"/>
        <w:rPr>
          <w:rFonts w:ascii="Times New Roman" w:hAnsi="Times New Roman" w:cs="Times New Roman"/>
          <w:bCs/>
          <w:sz w:val="24"/>
          <w:szCs w:val="24"/>
        </w:rPr>
      </w:pPr>
      <w:r w:rsidRPr="00804985">
        <w:rPr>
          <w:rFonts w:ascii="Times New Roman" w:hAnsi="Times New Roman" w:cs="Times New Roman"/>
          <w:bCs/>
          <w:sz w:val="24"/>
          <w:szCs w:val="24"/>
        </w:rPr>
        <w:t>Before</w:t>
      </w:r>
    </w:p>
    <w:p w:rsidR="005F1451" w:rsidRPr="00804985" w:rsidRDefault="005F1451" w:rsidP="005F1451">
      <w:pPr>
        <w:jc w:val="center"/>
        <w:rPr>
          <w:rFonts w:ascii="Times New Roman" w:hAnsi="Times New Roman" w:cs="Times New Roman"/>
          <w:bCs/>
          <w:sz w:val="24"/>
          <w:szCs w:val="24"/>
        </w:rPr>
      </w:pPr>
      <w:r w:rsidRPr="00804985">
        <w:rPr>
          <w:rFonts w:ascii="Times New Roman" w:hAnsi="Times New Roman" w:cs="Times New Roman"/>
          <w:bCs/>
          <w:sz w:val="24"/>
          <w:szCs w:val="24"/>
        </w:rPr>
        <w:t>Conrad A. Johnson</w:t>
      </w:r>
    </w:p>
    <w:p w:rsidR="005F1451" w:rsidRPr="00804985" w:rsidRDefault="005F1451" w:rsidP="005F1451">
      <w:pPr>
        <w:jc w:val="center"/>
        <w:rPr>
          <w:rFonts w:ascii="Times New Roman" w:hAnsi="Times New Roman" w:cs="Times New Roman"/>
          <w:bCs/>
          <w:sz w:val="24"/>
          <w:szCs w:val="24"/>
        </w:rPr>
      </w:pPr>
      <w:r w:rsidRPr="00804985">
        <w:rPr>
          <w:rFonts w:ascii="Times New Roman" w:hAnsi="Times New Roman" w:cs="Times New Roman"/>
          <w:bCs/>
          <w:sz w:val="24"/>
          <w:szCs w:val="24"/>
        </w:rPr>
        <w:t>Administrative Law Judge</w:t>
      </w:r>
    </w:p>
    <w:p w:rsidR="005F1451" w:rsidRPr="00804985" w:rsidRDefault="005F1451" w:rsidP="005F1451">
      <w:pPr>
        <w:jc w:val="center"/>
        <w:rPr>
          <w:rFonts w:ascii="Times New Roman" w:hAnsi="Times New Roman" w:cs="Times New Roman"/>
          <w:bCs/>
          <w:sz w:val="24"/>
          <w:szCs w:val="24"/>
        </w:rPr>
      </w:pPr>
    </w:p>
    <w:p w:rsidR="005F1451" w:rsidRPr="00804985" w:rsidRDefault="005F1451" w:rsidP="005F1451">
      <w:pPr>
        <w:jc w:val="center"/>
        <w:rPr>
          <w:rFonts w:ascii="Times New Roman" w:hAnsi="Times New Roman" w:cs="Times New Roman"/>
          <w:bCs/>
          <w:sz w:val="24"/>
          <w:szCs w:val="24"/>
        </w:rPr>
      </w:pPr>
    </w:p>
    <w:p w:rsidR="00320B52" w:rsidRPr="00320B52" w:rsidRDefault="00320B52" w:rsidP="00320B52">
      <w:pPr>
        <w:tabs>
          <w:tab w:val="left" w:pos="1440"/>
        </w:tabs>
        <w:jc w:val="center"/>
        <w:rPr>
          <w:rFonts w:ascii="Times New Roman" w:hAnsi="Times New Roman" w:cs="Times New Roman"/>
          <w:sz w:val="24"/>
          <w:szCs w:val="24"/>
          <w:u w:val="single"/>
        </w:rPr>
      </w:pPr>
      <w:r w:rsidRPr="00320B52">
        <w:rPr>
          <w:rFonts w:ascii="Times New Roman" w:hAnsi="Times New Roman" w:cs="Times New Roman"/>
          <w:sz w:val="24"/>
          <w:szCs w:val="24"/>
          <w:u w:val="single"/>
        </w:rPr>
        <w:t>INTRODUCTION</w:t>
      </w:r>
    </w:p>
    <w:p w:rsidR="00320B52" w:rsidRPr="00320B52" w:rsidRDefault="00320B52" w:rsidP="00320B52">
      <w:pPr>
        <w:tabs>
          <w:tab w:val="left" w:pos="1440"/>
        </w:tabs>
        <w:jc w:val="center"/>
        <w:rPr>
          <w:rFonts w:ascii="Times New Roman" w:hAnsi="Times New Roman" w:cs="Times New Roman"/>
          <w:sz w:val="24"/>
          <w:szCs w:val="24"/>
          <w:u w:val="single"/>
        </w:rPr>
      </w:pPr>
    </w:p>
    <w:p w:rsidR="00320B52" w:rsidRPr="00320B52" w:rsidRDefault="00320B52" w:rsidP="00320B52">
      <w:pPr>
        <w:tabs>
          <w:tab w:val="left" w:pos="0"/>
        </w:tabs>
        <w:autoSpaceDE/>
        <w:autoSpaceDN/>
        <w:rPr>
          <w:rFonts w:ascii="Times New Roman" w:eastAsia="SimSun" w:hAnsi="Times New Roman" w:cs="Times New Roman"/>
          <w:sz w:val="24"/>
        </w:rPr>
      </w:pPr>
      <w:r w:rsidRPr="00320B52">
        <w:rPr>
          <w:rFonts w:ascii="Times New Roman" w:eastAsia="SimSun" w:hAnsi="Times New Roman" w:cs="Times New Roman"/>
          <w:sz w:val="24"/>
        </w:rPr>
        <w:tab/>
      </w:r>
      <w:r w:rsidRPr="00320B52">
        <w:rPr>
          <w:rFonts w:ascii="Times New Roman" w:eastAsia="SimSun" w:hAnsi="Times New Roman" w:cs="Times New Roman"/>
          <w:sz w:val="24"/>
        </w:rPr>
        <w:tab/>
      </w:r>
    </w:p>
    <w:p w:rsidR="00320B52" w:rsidRPr="00320B52" w:rsidRDefault="00320B52" w:rsidP="00F11BA1">
      <w:pPr>
        <w:tabs>
          <w:tab w:val="left" w:pos="0"/>
        </w:tabs>
        <w:autoSpaceDE/>
        <w:autoSpaceDN/>
        <w:spacing w:line="360" w:lineRule="auto"/>
        <w:rPr>
          <w:rFonts w:ascii="Times New Roman" w:hAnsi="Times New Roman" w:cs="Times New Roman"/>
          <w:sz w:val="24"/>
          <w:szCs w:val="24"/>
        </w:rPr>
      </w:pPr>
      <w:r w:rsidRPr="00320B52">
        <w:rPr>
          <w:rFonts w:ascii="Times New Roman" w:eastAsia="SimSun" w:hAnsi="Times New Roman" w:cs="Times New Roman"/>
          <w:sz w:val="24"/>
        </w:rPr>
        <w:tab/>
      </w:r>
      <w:r w:rsidRPr="00320B52">
        <w:rPr>
          <w:rFonts w:ascii="Times New Roman" w:eastAsia="SimSun" w:hAnsi="Times New Roman" w:cs="Times New Roman"/>
          <w:sz w:val="24"/>
        </w:rPr>
        <w:tab/>
      </w:r>
      <w:r w:rsidRPr="00320B52">
        <w:rPr>
          <w:rFonts w:ascii="Times New Roman" w:hAnsi="Times New Roman" w:cs="Times New Roman"/>
          <w:sz w:val="24"/>
          <w:szCs w:val="24"/>
        </w:rPr>
        <w:t xml:space="preserve">This decision dismisses the Formal Complaint for Complainant’s failure to carry his burden of proving that </w:t>
      </w:r>
      <w:r w:rsidR="006F3ABE">
        <w:rPr>
          <w:rFonts w:ascii="Times New Roman" w:hAnsi="Times New Roman" w:cs="Times New Roman"/>
          <w:sz w:val="24"/>
          <w:szCs w:val="24"/>
        </w:rPr>
        <w:t xml:space="preserve">during the installation of a new pumping station, </w:t>
      </w:r>
      <w:r w:rsidRPr="00320B52">
        <w:rPr>
          <w:rFonts w:ascii="Times New Roman" w:hAnsi="Times New Roman" w:cs="Times New Roman"/>
          <w:sz w:val="24"/>
          <w:szCs w:val="24"/>
        </w:rPr>
        <w:t xml:space="preserve">Respondent </w:t>
      </w:r>
      <w:r w:rsidR="006F3ABE">
        <w:rPr>
          <w:rFonts w:ascii="Times New Roman" w:hAnsi="Times New Roman" w:cs="Times New Roman"/>
          <w:sz w:val="24"/>
          <w:szCs w:val="24"/>
        </w:rPr>
        <w:t>caused breaks in his water line and the water lines of other homeowners.</w:t>
      </w:r>
      <w:r w:rsidR="004C1E14">
        <w:rPr>
          <w:rFonts w:ascii="Times New Roman" w:hAnsi="Times New Roman" w:cs="Times New Roman"/>
          <w:sz w:val="24"/>
          <w:szCs w:val="24"/>
        </w:rPr>
        <w:t xml:space="preserve"> </w:t>
      </w:r>
    </w:p>
    <w:p w:rsidR="00320B52" w:rsidRPr="00320B52" w:rsidRDefault="00320B52" w:rsidP="00F11BA1">
      <w:pPr>
        <w:spacing w:line="360" w:lineRule="auto"/>
        <w:jc w:val="center"/>
        <w:rPr>
          <w:rFonts w:ascii="Times New Roman" w:hAnsi="Times New Roman" w:cs="Times New Roman"/>
          <w:sz w:val="24"/>
          <w:szCs w:val="24"/>
        </w:rPr>
      </w:pPr>
    </w:p>
    <w:p w:rsidR="00320B52" w:rsidRPr="00320B52" w:rsidRDefault="00320B52" w:rsidP="00F11BA1">
      <w:pPr>
        <w:spacing w:line="360" w:lineRule="auto"/>
        <w:jc w:val="center"/>
        <w:rPr>
          <w:rFonts w:ascii="Times New Roman" w:hAnsi="Times New Roman" w:cs="Times New Roman"/>
          <w:b/>
          <w:caps/>
          <w:sz w:val="24"/>
          <w:szCs w:val="24"/>
          <w:u w:val="single"/>
        </w:rPr>
      </w:pPr>
      <w:r w:rsidRPr="00320B52">
        <w:rPr>
          <w:rFonts w:ascii="Times New Roman" w:hAnsi="Times New Roman" w:cs="Times New Roman"/>
          <w:sz w:val="24"/>
          <w:szCs w:val="24"/>
          <w:u w:val="single"/>
        </w:rPr>
        <w:t>HISTORY OF THE PROCEEDING</w:t>
      </w:r>
      <w:r w:rsidRPr="00320B52">
        <w:rPr>
          <w:rFonts w:ascii="Times New Roman" w:hAnsi="Times New Roman" w:cs="Times New Roman"/>
          <w:b/>
          <w:caps/>
          <w:sz w:val="24"/>
          <w:szCs w:val="24"/>
          <w:u w:val="single"/>
        </w:rPr>
        <w:t xml:space="preserve"> </w:t>
      </w:r>
    </w:p>
    <w:p w:rsidR="005F1451" w:rsidRPr="00804985" w:rsidRDefault="005F1451" w:rsidP="00F11BA1">
      <w:pPr>
        <w:spacing w:line="360" w:lineRule="auto"/>
        <w:jc w:val="center"/>
        <w:rPr>
          <w:rFonts w:ascii="Times New Roman" w:hAnsi="Times New Roman" w:cs="Times New Roman"/>
          <w:bCs/>
          <w:sz w:val="24"/>
          <w:szCs w:val="24"/>
          <w:u w:val="single"/>
        </w:rPr>
      </w:pPr>
    </w:p>
    <w:p w:rsidR="005F1451" w:rsidRPr="00804985" w:rsidRDefault="005F1451" w:rsidP="00F11BA1">
      <w:pPr>
        <w:spacing w:line="360" w:lineRule="auto"/>
        <w:ind w:firstLine="1350"/>
        <w:rPr>
          <w:rFonts w:ascii="Times New Roman" w:hAnsi="Times New Roman" w:cs="Times New Roman"/>
          <w:sz w:val="24"/>
          <w:szCs w:val="24"/>
        </w:rPr>
      </w:pPr>
      <w:r w:rsidRPr="00804985">
        <w:rPr>
          <w:rFonts w:ascii="Times New Roman" w:hAnsi="Times New Roman" w:cs="Times New Roman"/>
          <w:sz w:val="24"/>
          <w:szCs w:val="24"/>
        </w:rPr>
        <w:t xml:space="preserve">On </w:t>
      </w:r>
      <w:r w:rsidR="004C1E14">
        <w:rPr>
          <w:rFonts w:ascii="Times New Roman" w:hAnsi="Times New Roman" w:cs="Times New Roman"/>
          <w:sz w:val="24"/>
          <w:szCs w:val="24"/>
        </w:rPr>
        <w:t>July 8, 201</w:t>
      </w:r>
      <w:r w:rsidR="00811B40">
        <w:rPr>
          <w:rFonts w:ascii="Times New Roman" w:hAnsi="Times New Roman" w:cs="Times New Roman"/>
          <w:sz w:val="24"/>
          <w:szCs w:val="24"/>
        </w:rPr>
        <w:t>6</w:t>
      </w:r>
      <w:r w:rsidR="004C1E14">
        <w:rPr>
          <w:rFonts w:ascii="Times New Roman" w:hAnsi="Times New Roman" w:cs="Times New Roman"/>
          <w:sz w:val="24"/>
          <w:szCs w:val="24"/>
        </w:rPr>
        <w:t xml:space="preserve">, Jeffery </w:t>
      </w:r>
      <w:r w:rsidR="00BB1897" w:rsidRPr="00804985">
        <w:rPr>
          <w:rFonts w:ascii="Times New Roman" w:hAnsi="Times New Roman" w:cs="Times New Roman"/>
          <w:sz w:val="24"/>
          <w:szCs w:val="24"/>
        </w:rPr>
        <w:t>W</w:t>
      </w:r>
      <w:r w:rsidR="000D7169">
        <w:rPr>
          <w:rFonts w:ascii="Times New Roman" w:hAnsi="Times New Roman" w:cs="Times New Roman"/>
          <w:sz w:val="24"/>
          <w:szCs w:val="24"/>
        </w:rPr>
        <w:t>ellborn</w:t>
      </w:r>
      <w:r w:rsidR="00BB1897" w:rsidRPr="00804985">
        <w:rPr>
          <w:rFonts w:ascii="Times New Roman" w:hAnsi="Times New Roman" w:cs="Times New Roman"/>
          <w:sz w:val="24"/>
          <w:szCs w:val="24"/>
        </w:rPr>
        <w:t xml:space="preserve"> </w:t>
      </w:r>
      <w:r w:rsidRPr="00804985">
        <w:rPr>
          <w:rFonts w:ascii="Times New Roman" w:hAnsi="Times New Roman" w:cs="Times New Roman"/>
          <w:sz w:val="24"/>
          <w:szCs w:val="24"/>
        </w:rPr>
        <w:t xml:space="preserve">(Complainant or Mr. </w:t>
      </w:r>
      <w:r w:rsidR="000D7169">
        <w:rPr>
          <w:rFonts w:ascii="Times New Roman" w:hAnsi="Times New Roman" w:cs="Times New Roman"/>
          <w:sz w:val="24"/>
          <w:szCs w:val="24"/>
        </w:rPr>
        <w:t>Wellborn</w:t>
      </w:r>
      <w:r w:rsidRPr="00804985">
        <w:rPr>
          <w:rFonts w:ascii="Times New Roman" w:hAnsi="Times New Roman" w:cs="Times New Roman"/>
          <w:sz w:val="24"/>
          <w:szCs w:val="24"/>
        </w:rPr>
        <w:t xml:space="preserve">) filed a Formal Complaint with the Pennsylvania Public Utility Commission (Commission) against </w:t>
      </w:r>
      <w:r w:rsidR="000D7169">
        <w:rPr>
          <w:rFonts w:ascii="Times New Roman" w:hAnsi="Times New Roman" w:cs="Times New Roman"/>
          <w:sz w:val="24"/>
          <w:szCs w:val="24"/>
        </w:rPr>
        <w:t>Pennsylvania</w:t>
      </w:r>
      <w:r w:rsidR="00F11BA1">
        <w:rPr>
          <w:rFonts w:ascii="Times New Roman" w:hAnsi="Times New Roman" w:cs="Times New Roman"/>
          <w:sz w:val="24"/>
          <w:szCs w:val="24"/>
        </w:rPr>
        <w:t>–</w:t>
      </w:r>
      <w:r w:rsidR="000D7169">
        <w:rPr>
          <w:rFonts w:ascii="Times New Roman" w:hAnsi="Times New Roman" w:cs="Times New Roman"/>
          <w:sz w:val="24"/>
          <w:szCs w:val="24"/>
        </w:rPr>
        <w:t>American Water Company</w:t>
      </w:r>
      <w:r w:rsidRPr="00804985">
        <w:rPr>
          <w:rFonts w:ascii="Times New Roman" w:hAnsi="Times New Roman" w:cs="Times New Roman"/>
          <w:sz w:val="24"/>
          <w:szCs w:val="24"/>
        </w:rPr>
        <w:t xml:space="preserve"> (Respondent, </w:t>
      </w:r>
      <w:r w:rsidR="000D7169">
        <w:rPr>
          <w:rFonts w:ascii="Times New Roman" w:hAnsi="Times New Roman" w:cs="Times New Roman"/>
          <w:sz w:val="24"/>
          <w:szCs w:val="24"/>
        </w:rPr>
        <w:t xml:space="preserve">PAWC or </w:t>
      </w:r>
      <w:r w:rsidRPr="00804985">
        <w:rPr>
          <w:rFonts w:ascii="Times New Roman" w:hAnsi="Times New Roman" w:cs="Times New Roman"/>
          <w:sz w:val="24"/>
          <w:szCs w:val="24"/>
        </w:rPr>
        <w:t xml:space="preserve">Company).  Mr. </w:t>
      </w:r>
      <w:r w:rsidR="000D7169">
        <w:rPr>
          <w:rFonts w:ascii="Times New Roman" w:hAnsi="Times New Roman" w:cs="Times New Roman"/>
          <w:sz w:val="24"/>
          <w:szCs w:val="24"/>
        </w:rPr>
        <w:t>Wellborn</w:t>
      </w:r>
      <w:r w:rsidRPr="00804985">
        <w:rPr>
          <w:rFonts w:ascii="Times New Roman" w:hAnsi="Times New Roman" w:cs="Times New Roman"/>
          <w:sz w:val="24"/>
          <w:szCs w:val="24"/>
        </w:rPr>
        <w:t>, in part, alleged</w:t>
      </w:r>
      <w:r w:rsidR="000D7169">
        <w:rPr>
          <w:rFonts w:ascii="Times New Roman" w:hAnsi="Times New Roman" w:cs="Times New Roman"/>
          <w:sz w:val="24"/>
          <w:szCs w:val="24"/>
        </w:rPr>
        <w:t xml:space="preserve"> as follows</w:t>
      </w:r>
      <w:r w:rsidRPr="00804985">
        <w:rPr>
          <w:rFonts w:ascii="Times New Roman" w:hAnsi="Times New Roman" w:cs="Times New Roman"/>
          <w:sz w:val="24"/>
          <w:szCs w:val="24"/>
        </w:rPr>
        <w:t>:</w:t>
      </w:r>
    </w:p>
    <w:p w:rsidR="00940AAD" w:rsidRPr="00804985" w:rsidRDefault="00940AAD" w:rsidP="00BC7FDE">
      <w:pPr>
        <w:ind w:right="1080" w:firstLine="1440"/>
        <w:rPr>
          <w:rFonts w:ascii="Times New Roman" w:hAnsi="Times New Roman" w:cs="Times New Roman"/>
          <w:sz w:val="24"/>
          <w:szCs w:val="24"/>
        </w:rPr>
      </w:pPr>
    </w:p>
    <w:p w:rsidR="00364705" w:rsidRDefault="000D7169" w:rsidP="000D7169">
      <w:pPr>
        <w:ind w:left="1440" w:right="1080"/>
        <w:rPr>
          <w:rFonts w:ascii="Times New Roman" w:hAnsi="Times New Roman" w:cs="Times New Roman"/>
          <w:sz w:val="24"/>
          <w:szCs w:val="24"/>
        </w:rPr>
      </w:pPr>
      <w:r>
        <w:rPr>
          <w:rFonts w:ascii="Times New Roman" w:hAnsi="Times New Roman" w:cs="Times New Roman"/>
          <w:sz w:val="24"/>
          <w:szCs w:val="24"/>
        </w:rPr>
        <w:t>On or about 1/1/2016 PAWC turned on a new pum</w:t>
      </w:r>
      <w:r w:rsidR="00364705">
        <w:rPr>
          <w:rFonts w:ascii="Times New Roman" w:hAnsi="Times New Roman" w:cs="Times New Roman"/>
          <w:sz w:val="24"/>
          <w:szCs w:val="24"/>
        </w:rPr>
        <w:t>p</w:t>
      </w:r>
      <w:r>
        <w:rPr>
          <w:rFonts w:ascii="Times New Roman" w:hAnsi="Times New Roman" w:cs="Times New Roman"/>
          <w:sz w:val="24"/>
          <w:szCs w:val="24"/>
        </w:rPr>
        <w:t>ing stat</w:t>
      </w:r>
      <w:r w:rsidR="006F3ABE">
        <w:rPr>
          <w:rFonts w:ascii="Times New Roman" w:hAnsi="Times New Roman" w:cs="Times New Roman"/>
          <w:sz w:val="24"/>
          <w:szCs w:val="24"/>
        </w:rPr>
        <w:t>i</w:t>
      </w:r>
      <w:r>
        <w:rPr>
          <w:rFonts w:ascii="Times New Roman" w:hAnsi="Times New Roman" w:cs="Times New Roman"/>
          <w:sz w:val="24"/>
          <w:szCs w:val="24"/>
        </w:rPr>
        <w:t>on on Longs</w:t>
      </w:r>
      <w:r w:rsidR="00364705">
        <w:rPr>
          <w:rFonts w:ascii="Times New Roman" w:hAnsi="Times New Roman" w:cs="Times New Roman"/>
          <w:sz w:val="24"/>
          <w:szCs w:val="24"/>
        </w:rPr>
        <w:t>treet Drive in Lake Heritage Subd</w:t>
      </w:r>
      <w:r>
        <w:rPr>
          <w:rFonts w:ascii="Times New Roman" w:hAnsi="Times New Roman" w:cs="Times New Roman"/>
          <w:sz w:val="24"/>
          <w:szCs w:val="24"/>
        </w:rPr>
        <w:t>ivision, Gett</w:t>
      </w:r>
      <w:r w:rsidR="00364705">
        <w:rPr>
          <w:rFonts w:ascii="Times New Roman" w:hAnsi="Times New Roman" w:cs="Times New Roman"/>
          <w:sz w:val="24"/>
          <w:szCs w:val="24"/>
        </w:rPr>
        <w:t>y</w:t>
      </w:r>
      <w:r>
        <w:rPr>
          <w:rFonts w:ascii="Times New Roman" w:hAnsi="Times New Roman" w:cs="Times New Roman"/>
          <w:sz w:val="24"/>
          <w:szCs w:val="24"/>
        </w:rPr>
        <w:t>sburg, P</w:t>
      </w:r>
      <w:r w:rsidR="00364705">
        <w:rPr>
          <w:rFonts w:ascii="Times New Roman" w:hAnsi="Times New Roman" w:cs="Times New Roman"/>
          <w:sz w:val="24"/>
          <w:szCs w:val="24"/>
        </w:rPr>
        <w:t>A</w:t>
      </w:r>
      <w:r w:rsidR="00F11BA1">
        <w:rPr>
          <w:rFonts w:ascii="Times New Roman" w:hAnsi="Times New Roman" w:cs="Times New Roman"/>
          <w:sz w:val="24"/>
          <w:szCs w:val="24"/>
        </w:rPr>
        <w:t xml:space="preserve">.  </w:t>
      </w:r>
      <w:r w:rsidR="00364705">
        <w:rPr>
          <w:rFonts w:ascii="Times New Roman" w:hAnsi="Times New Roman" w:cs="Times New Roman"/>
          <w:sz w:val="24"/>
          <w:szCs w:val="24"/>
        </w:rPr>
        <w:t>Since this station has been in servi</w:t>
      </w:r>
      <w:r w:rsidR="006F3ABE">
        <w:rPr>
          <w:rFonts w:ascii="Times New Roman" w:hAnsi="Times New Roman" w:cs="Times New Roman"/>
          <w:sz w:val="24"/>
          <w:szCs w:val="24"/>
        </w:rPr>
        <w:t>c</w:t>
      </w:r>
      <w:r w:rsidR="00364705">
        <w:rPr>
          <w:rFonts w:ascii="Times New Roman" w:hAnsi="Times New Roman" w:cs="Times New Roman"/>
          <w:sz w:val="24"/>
          <w:szCs w:val="24"/>
        </w:rPr>
        <w:t>e</w:t>
      </w:r>
      <w:r w:rsidR="006F3ABE">
        <w:rPr>
          <w:rFonts w:ascii="Times New Roman" w:hAnsi="Times New Roman" w:cs="Times New Roman"/>
          <w:sz w:val="24"/>
          <w:szCs w:val="24"/>
        </w:rPr>
        <w:t>,</w:t>
      </w:r>
      <w:r w:rsidR="00364705">
        <w:rPr>
          <w:rFonts w:ascii="Times New Roman" w:hAnsi="Times New Roman" w:cs="Times New Roman"/>
          <w:sz w:val="24"/>
          <w:szCs w:val="24"/>
        </w:rPr>
        <w:t xml:space="preserve"> over 25 homeowners’ water lines have broken, including mine.  I had to spend $2,175.00 to have my line repaired. </w:t>
      </w:r>
      <w:r w:rsidR="00E44D5E">
        <w:rPr>
          <w:rFonts w:ascii="Times New Roman" w:hAnsi="Times New Roman" w:cs="Times New Roman"/>
          <w:sz w:val="24"/>
          <w:szCs w:val="24"/>
        </w:rPr>
        <w:t xml:space="preserve"> </w:t>
      </w:r>
      <w:r w:rsidR="00364705">
        <w:rPr>
          <w:rFonts w:ascii="Times New Roman" w:hAnsi="Times New Roman" w:cs="Times New Roman"/>
          <w:sz w:val="24"/>
          <w:szCs w:val="24"/>
        </w:rPr>
        <w:t>. . .</w:t>
      </w:r>
      <w:r w:rsidR="00E44D5E">
        <w:rPr>
          <w:rFonts w:ascii="Times New Roman" w:hAnsi="Times New Roman" w:cs="Times New Roman"/>
          <w:sz w:val="24"/>
          <w:szCs w:val="24"/>
        </w:rPr>
        <w:t xml:space="preserve"> .</w:t>
      </w:r>
      <w:r w:rsidR="00364705">
        <w:rPr>
          <w:rFonts w:ascii="Times New Roman" w:hAnsi="Times New Roman" w:cs="Times New Roman"/>
          <w:sz w:val="24"/>
          <w:szCs w:val="24"/>
        </w:rPr>
        <w:t xml:space="preserve">  I believe thes</w:t>
      </w:r>
      <w:r w:rsidR="006F3ABE">
        <w:rPr>
          <w:rFonts w:ascii="Times New Roman" w:hAnsi="Times New Roman" w:cs="Times New Roman"/>
          <w:sz w:val="24"/>
          <w:szCs w:val="24"/>
        </w:rPr>
        <w:t>e</w:t>
      </w:r>
      <w:r w:rsidR="00364705">
        <w:rPr>
          <w:rFonts w:ascii="Times New Roman" w:hAnsi="Times New Roman" w:cs="Times New Roman"/>
          <w:sz w:val="24"/>
          <w:szCs w:val="24"/>
        </w:rPr>
        <w:t xml:space="preserve"> breaks were caused by over pressurization and it is the responsibility of PAWC. </w:t>
      </w:r>
    </w:p>
    <w:p w:rsidR="005A272B" w:rsidRDefault="00CA5865" w:rsidP="006A425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Complaint ¶ 4.  </w:t>
      </w:r>
      <w:r w:rsidR="00364705">
        <w:rPr>
          <w:rFonts w:ascii="Times New Roman" w:hAnsi="Times New Roman" w:cs="Times New Roman"/>
          <w:sz w:val="24"/>
          <w:szCs w:val="24"/>
        </w:rPr>
        <w:t xml:space="preserve">As relief, Mr. Wellborn requested that the Commission order the Company to reimburse him </w:t>
      </w:r>
      <w:r w:rsidR="005A272B">
        <w:rPr>
          <w:rFonts w:ascii="Times New Roman" w:hAnsi="Times New Roman" w:cs="Times New Roman"/>
          <w:sz w:val="24"/>
          <w:szCs w:val="24"/>
        </w:rPr>
        <w:t>and the other homeowner</w:t>
      </w:r>
      <w:r w:rsidR="006F3ABE">
        <w:rPr>
          <w:rFonts w:ascii="Times New Roman" w:hAnsi="Times New Roman" w:cs="Times New Roman"/>
          <w:sz w:val="24"/>
          <w:szCs w:val="24"/>
        </w:rPr>
        <w:t>s</w:t>
      </w:r>
      <w:r w:rsidR="005A272B">
        <w:rPr>
          <w:rFonts w:ascii="Times New Roman" w:hAnsi="Times New Roman" w:cs="Times New Roman"/>
          <w:sz w:val="24"/>
          <w:szCs w:val="24"/>
        </w:rPr>
        <w:t xml:space="preserve"> </w:t>
      </w:r>
      <w:r w:rsidR="00364705">
        <w:rPr>
          <w:rFonts w:ascii="Times New Roman" w:hAnsi="Times New Roman" w:cs="Times New Roman"/>
          <w:sz w:val="24"/>
          <w:szCs w:val="24"/>
        </w:rPr>
        <w:t xml:space="preserve">the costs to repair </w:t>
      </w:r>
      <w:r w:rsidR="005A272B">
        <w:rPr>
          <w:rFonts w:ascii="Times New Roman" w:hAnsi="Times New Roman" w:cs="Times New Roman"/>
          <w:sz w:val="24"/>
          <w:szCs w:val="24"/>
        </w:rPr>
        <w:t>their water lines.</w:t>
      </w:r>
    </w:p>
    <w:p w:rsidR="005A272B" w:rsidRDefault="005A272B" w:rsidP="006A4257">
      <w:pPr>
        <w:spacing w:line="360" w:lineRule="auto"/>
        <w:rPr>
          <w:rFonts w:ascii="Times New Roman" w:hAnsi="Times New Roman" w:cs="Times New Roman"/>
          <w:sz w:val="24"/>
          <w:szCs w:val="24"/>
        </w:rPr>
      </w:pPr>
    </w:p>
    <w:p w:rsidR="007D77F8" w:rsidRPr="00804985" w:rsidRDefault="006F3ABE" w:rsidP="005A272B">
      <w:pPr>
        <w:spacing w:line="360" w:lineRule="auto"/>
        <w:ind w:firstLine="1440"/>
        <w:rPr>
          <w:rFonts w:ascii="Times New Roman" w:hAnsi="Times New Roman" w:cs="Times New Roman"/>
          <w:sz w:val="24"/>
          <w:szCs w:val="24"/>
        </w:rPr>
      </w:pPr>
      <w:r>
        <w:rPr>
          <w:rFonts w:ascii="Times New Roman" w:hAnsi="Times New Roman" w:cs="Times New Roman"/>
          <w:sz w:val="24"/>
          <w:szCs w:val="24"/>
        </w:rPr>
        <w:t>The Company filed an Answer on August 22, 2016, admittin</w:t>
      </w:r>
      <w:r w:rsidR="00E64A70">
        <w:rPr>
          <w:rFonts w:ascii="Times New Roman" w:hAnsi="Times New Roman" w:cs="Times New Roman"/>
          <w:sz w:val="24"/>
          <w:szCs w:val="24"/>
        </w:rPr>
        <w:t>g</w:t>
      </w:r>
      <w:r>
        <w:rPr>
          <w:rFonts w:ascii="Times New Roman" w:hAnsi="Times New Roman" w:cs="Times New Roman"/>
          <w:sz w:val="24"/>
          <w:szCs w:val="24"/>
        </w:rPr>
        <w:t xml:space="preserve"> “it install</w:t>
      </w:r>
      <w:r w:rsidR="00E64A70">
        <w:rPr>
          <w:rFonts w:ascii="Times New Roman" w:hAnsi="Times New Roman" w:cs="Times New Roman"/>
          <w:sz w:val="24"/>
          <w:szCs w:val="24"/>
        </w:rPr>
        <w:t>ed</w:t>
      </w:r>
      <w:r>
        <w:rPr>
          <w:rFonts w:ascii="Times New Roman" w:hAnsi="Times New Roman" w:cs="Times New Roman"/>
          <w:sz w:val="24"/>
          <w:szCs w:val="24"/>
        </w:rPr>
        <w:t xml:space="preserve"> a new booster pump station to increase pressure to portion</w:t>
      </w:r>
      <w:r w:rsidR="00767AD3">
        <w:rPr>
          <w:rFonts w:ascii="Times New Roman" w:hAnsi="Times New Roman" w:cs="Times New Roman"/>
          <w:sz w:val="24"/>
          <w:szCs w:val="24"/>
        </w:rPr>
        <w:t>s</w:t>
      </w:r>
      <w:r>
        <w:rPr>
          <w:rFonts w:ascii="Times New Roman" w:hAnsi="Times New Roman" w:cs="Times New Roman"/>
          <w:sz w:val="24"/>
          <w:szCs w:val="24"/>
        </w:rPr>
        <w:t xml:space="preserve"> of the Lake Heritage </w:t>
      </w:r>
      <w:r w:rsidR="00E64A70">
        <w:rPr>
          <w:rFonts w:ascii="Times New Roman" w:hAnsi="Times New Roman" w:cs="Times New Roman"/>
          <w:sz w:val="24"/>
          <w:szCs w:val="24"/>
        </w:rPr>
        <w:t xml:space="preserve">Subdivision.”  </w:t>
      </w:r>
      <w:r w:rsidR="00767AD3">
        <w:rPr>
          <w:rFonts w:ascii="Times New Roman" w:hAnsi="Times New Roman" w:cs="Times New Roman"/>
          <w:sz w:val="24"/>
          <w:szCs w:val="24"/>
        </w:rPr>
        <w:t>PAWC</w:t>
      </w:r>
      <w:r w:rsidR="00E64A70">
        <w:rPr>
          <w:rFonts w:ascii="Times New Roman" w:hAnsi="Times New Roman" w:cs="Times New Roman"/>
          <w:sz w:val="24"/>
          <w:szCs w:val="24"/>
        </w:rPr>
        <w:t xml:space="preserve"> denied the remaining material allegations of the Complaint and argued the Commission lack</w:t>
      </w:r>
      <w:r w:rsidR="00767AD3">
        <w:rPr>
          <w:rFonts w:ascii="Times New Roman" w:hAnsi="Times New Roman" w:cs="Times New Roman"/>
          <w:sz w:val="24"/>
          <w:szCs w:val="24"/>
        </w:rPr>
        <w:t>ed</w:t>
      </w:r>
      <w:r w:rsidR="00E64A70">
        <w:rPr>
          <w:rFonts w:ascii="Times New Roman" w:hAnsi="Times New Roman" w:cs="Times New Roman"/>
          <w:sz w:val="24"/>
          <w:szCs w:val="24"/>
        </w:rPr>
        <w:t xml:space="preserve"> jurisdiction to award monetary damages. </w:t>
      </w:r>
      <w:r w:rsidR="008408B8">
        <w:rPr>
          <w:rFonts w:ascii="Times New Roman" w:hAnsi="Times New Roman" w:cs="Times New Roman"/>
          <w:sz w:val="24"/>
          <w:szCs w:val="24"/>
        </w:rPr>
        <w:t xml:space="preserve"> </w:t>
      </w:r>
      <w:r w:rsidR="00E64A70">
        <w:rPr>
          <w:rFonts w:ascii="Times New Roman" w:hAnsi="Times New Roman" w:cs="Times New Roman"/>
          <w:sz w:val="24"/>
          <w:szCs w:val="24"/>
        </w:rPr>
        <w:t xml:space="preserve">As relief, </w:t>
      </w:r>
      <w:r w:rsidR="00767AD3">
        <w:rPr>
          <w:rFonts w:ascii="Times New Roman" w:hAnsi="Times New Roman" w:cs="Times New Roman"/>
          <w:sz w:val="24"/>
          <w:szCs w:val="24"/>
        </w:rPr>
        <w:t>PAWC</w:t>
      </w:r>
      <w:r w:rsidR="00E64A70">
        <w:rPr>
          <w:rFonts w:ascii="Times New Roman" w:hAnsi="Times New Roman" w:cs="Times New Roman"/>
          <w:sz w:val="24"/>
          <w:szCs w:val="24"/>
        </w:rPr>
        <w:t xml:space="preserve"> requested dismissal of the Complaint. </w:t>
      </w:r>
    </w:p>
    <w:p w:rsidR="00256755" w:rsidRPr="00804985" w:rsidRDefault="00256755" w:rsidP="00256755">
      <w:pPr>
        <w:spacing w:line="360" w:lineRule="auto"/>
        <w:rPr>
          <w:rFonts w:ascii="Times New Roman" w:hAnsi="Times New Roman" w:cs="Times New Roman"/>
          <w:sz w:val="24"/>
          <w:szCs w:val="24"/>
        </w:rPr>
      </w:pPr>
    </w:p>
    <w:p w:rsidR="002B082E" w:rsidRPr="00804985" w:rsidRDefault="00256755" w:rsidP="00B14F35">
      <w:pPr>
        <w:spacing w:line="360" w:lineRule="auto"/>
        <w:rPr>
          <w:rFonts w:ascii="Times New Roman" w:hAnsi="Times New Roman" w:cs="Times New Roman"/>
          <w:sz w:val="24"/>
          <w:szCs w:val="24"/>
        </w:rPr>
      </w:pPr>
      <w:r w:rsidRPr="00804985">
        <w:rPr>
          <w:rFonts w:ascii="Times New Roman" w:hAnsi="Times New Roman" w:cs="Times New Roman"/>
          <w:sz w:val="24"/>
          <w:szCs w:val="24"/>
        </w:rPr>
        <w:tab/>
      </w:r>
      <w:r w:rsidRPr="00804985">
        <w:rPr>
          <w:rFonts w:ascii="Times New Roman" w:hAnsi="Times New Roman" w:cs="Times New Roman"/>
          <w:sz w:val="24"/>
          <w:szCs w:val="24"/>
        </w:rPr>
        <w:tab/>
      </w:r>
      <w:r w:rsidR="008408B8">
        <w:rPr>
          <w:rFonts w:ascii="Times New Roman" w:hAnsi="Times New Roman" w:cs="Times New Roman"/>
          <w:sz w:val="24"/>
          <w:szCs w:val="24"/>
        </w:rPr>
        <w:t>By</w:t>
      </w:r>
      <w:r w:rsidR="002047A7" w:rsidRPr="00804985">
        <w:rPr>
          <w:rFonts w:ascii="Times New Roman" w:hAnsi="Times New Roman" w:cs="Times New Roman"/>
          <w:sz w:val="24"/>
          <w:szCs w:val="24"/>
        </w:rPr>
        <w:t xml:space="preserve"> Notice, dated October </w:t>
      </w:r>
      <w:r w:rsidR="008408B8">
        <w:rPr>
          <w:rFonts w:ascii="Times New Roman" w:hAnsi="Times New Roman" w:cs="Times New Roman"/>
          <w:sz w:val="24"/>
          <w:szCs w:val="24"/>
        </w:rPr>
        <w:t>6</w:t>
      </w:r>
      <w:r w:rsidR="002047A7" w:rsidRPr="00804985">
        <w:rPr>
          <w:rFonts w:ascii="Times New Roman" w:hAnsi="Times New Roman" w:cs="Times New Roman"/>
          <w:sz w:val="24"/>
          <w:szCs w:val="24"/>
        </w:rPr>
        <w:t>,</w:t>
      </w:r>
      <w:r w:rsidR="00D73F61" w:rsidRPr="00804985">
        <w:rPr>
          <w:rFonts w:ascii="Times New Roman" w:hAnsi="Times New Roman" w:cs="Times New Roman"/>
          <w:sz w:val="24"/>
          <w:szCs w:val="24"/>
        </w:rPr>
        <w:t xml:space="preserve"> 201</w:t>
      </w:r>
      <w:r w:rsidR="003139E1">
        <w:rPr>
          <w:rFonts w:ascii="Times New Roman" w:hAnsi="Times New Roman" w:cs="Times New Roman"/>
          <w:sz w:val="24"/>
          <w:szCs w:val="24"/>
        </w:rPr>
        <w:t>6</w:t>
      </w:r>
      <w:r w:rsidR="00D73F61" w:rsidRPr="00804985">
        <w:rPr>
          <w:rFonts w:ascii="Times New Roman" w:hAnsi="Times New Roman" w:cs="Times New Roman"/>
          <w:sz w:val="24"/>
          <w:szCs w:val="24"/>
        </w:rPr>
        <w:t>,</w:t>
      </w:r>
      <w:r w:rsidR="002047A7" w:rsidRPr="00804985">
        <w:rPr>
          <w:rFonts w:ascii="Times New Roman" w:hAnsi="Times New Roman" w:cs="Times New Roman"/>
          <w:sz w:val="24"/>
          <w:szCs w:val="24"/>
        </w:rPr>
        <w:t xml:space="preserve"> </w:t>
      </w:r>
      <w:r w:rsidR="008408B8">
        <w:rPr>
          <w:rFonts w:ascii="Times New Roman" w:hAnsi="Times New Roman" w:cs="Times New Roman"/>
          <w:sz w:val="24"/>
          <w:szCs w:val="24"/>
        </w:rPr>
        <w:t xml:space="preserve">the Parties were </w:t>
      </w:r>
      <w:r w:rsidR="002047A7" w:rsidRPr="00804985">
        <w:rPr>
          <w:rFonts w:ascii="Times New Roman" w:hAnsi="Times New Roman" w:cs="Times New Roman"/>
          <w:sz w:val="24"/>
          <w:szCs w:val="24"/>
        </w:rPr>
        <w:t>informed</w:t>
      </w:r>
      <w:r w:rsidR="000747BF" w:rsidRPr="00804985">
        <w:rPr>
          <w:rFonts w:ascii="Times New Roman" w:hAnsi="Times New Roman" w:cs="Times New Roman"/>
          <w:sz w:val="24"/>
          <w:szCs w:val="24"/>
        </w:rPr>
        <w:t xml:space="preserve"> that this case was s</w:t>
      </w:r>
      <w:r w:rsidR="008408B8">
        <w:rPr>
          <w:rFonts w:ascii="Times New Roman" w:hAnsi="Times New Roman" w:cs="Times New Roman"/>
          <w:sz w:val="24"/>
          <w:szCs w:val="24"/>
        </w:rPr>
        <w:t>cheduled</w:t>
      </w:r>
      <w:r w:rsidR="000747BF" w:rsidRPr="00804985">
        <w:rPr>
          <w:rFonts w:ascii="Times New Roman" w:hAnsi="Times New Roman" w:cs="Times New Roman"/>
          <w:sz w:val="24"/>
          <w:szCs w:val="24"/>
        </w:rPr>
        <w:t xml:space="preserve"> for </w:t>
      </w:r>
      <w:r w:rsidR="00944EBA">
        <w:rPr>
          <w:rFonts w:ascii="Times New Roman" w:hAnsi="Times New Roman" w:cs="Times New Roman"/>
          <w:sz w:val="24"/>
          <w:szCs w:val="24"/>
        </w:rPr>
        <w:t xml:space="preserve">a </w:t>
      </w:r>
      <w:r w:rsidR="00767AD3">
        <w:rPr>
          <w:rFonts w:ascii="Times New Roman" w:hAnsi="Times New Roman" w:cs="Times New Roman"/>
          <w:sz w:val="24"/>
          <w:szCs w:val="24"/>
        </w:rPr>
        <w:t xml:space="preserve">telephonic </w:t>
      </w:r>
      <w:r w:rsidR="000747BF" w:rsidRPr="00804985">
        <w:rPr>
          <w:rFonts w:ascii="Times New Roman" w:hAnsi="Times New Roman" w:cs="Times New Roman"/>
          <w:sz w:val="24"/>
          <w:szCs w:val="24"/>
        </w:rPr>
        <w:t xml:space="preserve">hearing before </w:t>
      </w:r>
      <w:r w:rsidR="008408B8">
        <w:rPr>
          <w:rFonts w:ascii="Times New Roman" w:hAnsi="Times New Roman" w:cs="Times New Roman"/>
          <w:sz w:val="24"/>
          <w:szCs w:val="24"/>
        </w:rPr>
        <w:t xml:space="preserve">me </w:t>
      </w:r>
      <w:r w:rsidR="000747BF" w:rsidRPr="00804985">
        <w:rPr>
          <w:rFonts w:ascii="Times New Roman" w:hAnsi="Times New Roman" w:cs="Times New Roman"/>
          <w:sz w:val="24"/>
          <w:szCs w:val="24"/>
        </w:rPr>
        <w:t xml:space="preserve">on November </w:t>
      </w:r>
      <w:r w:rsidR="008408B8">
        <w:rPr>
          <w:rFonts w:ascii="Times New Roman" w:hAnsi="Times New Roman" w:cs="Times New Roman"/>
          <w:sz w:val="24"/>
          <w:szCs w:val="24"/>
        </w:rPr>
        <w:t>4</w:t>
      </w:r>
      <w:r w:rsidR="000747BF" w:rsidRPr="00804985">
        <w:rPr>
          <w:rFonts w:ascii="Times New Roman" w:hAnsi="Times New Roman" w:cs="Times New Roman"/>
          <w:sz w:val="24"/>
          <w:szCs w:val="24"/>
        </w:rPr>
        <w:t>, 201</w:t>
      </w:r>
      <w:r w:rsidR="00E44D5E">
        <w:rPr>
          <w:rFonts w:ascii="Times New Roman" w:hAnsi="Times New Roman" w:cs="Times New Roman"/>
          <w:sz w:val="24"/>
          <w:szCs w:val="24"/>
        </w:rPr>
        <w:t>6</w:t>
      </w:r>
      <w:r w:rsidR="00767AD3">
        <w:rPr>
          <w:rFonts w:ascii="Times New Roman" w:hAnsi="Times New Roman" w:cs="Times New Roman"/>
          <w:sz w:val="24"/>
          <w:szCs w:val="24"/>
        </w:rPr>
        <w:t>.</w:t>
      </w:r>
      <w:r w:rsidR="000747BF" w:rsidRPr="00804985">
        <w:rPr>
          <w:rFonts w:ascii="Times New Roman" w:hAnsi="Times New Roman" w:cs="Times New Roman"/>
          <w:sz w:val="24"/>
          <w:szCs w:val="24"/>
        </w:rPr>
        <w:t xml:space="preserve">  </w:t>
      </w:r>
      <w:r w:rsidR="002047A7" w:rsidRPr="00804985">
        <w:rPr>
          <w:rFonts w:ascii="Times New Roman" w:hAnsi="Times New Roman" w:cs="Times New Roman"/>
          <w:sz w:val="24"/>
          <w:szCs w:val="24"/>
        </w:rPr>
        <w:t xml:space="preserve">On </w:t>
      </w:r>
      <w:r w:rsidR="000747BF" w:rsidRPr="00804985">
        <w:rPr>
          <w:rFonts w:ascii="Times New Roman" w:hAnsi="Times New Roman" w:cs="Times New Roman"/>
          <w:sz w:val="24"/>
          <w:szCs w:val="24"/>
        </w:rPr>
        <w:t>O</w:t>
      </w:r>
      <w:r w:rsidR="002047A7" w:rsidRPr="00804985">
        <w:rPr>
          <w:rFonts w:ascii="Times New Roman" w:hAnsi="Times New Roman" w:cs="Times New Roman"/>
          <w:sz w:val="24"/>
          <w:szCs w:val="24"/>
        </w:rPr>
        <w:t>ctober 1</w:t>
      </w:r>
      <w:r w:rsidR="008408B8">
        <w:rPr>
          <w:rFonts w:ascii="Times New Roman" w:hAnsi="Times New Roman" w:cs="Times New Roman"/>
          <w:sz w:val="24"/>
          <w:szCs w:val="24"/>
        </w:rPr>
        <w:t>1</w:t>
      </w:r>
      <w:r w:rsidR="002047A7" w:rsidRPr="00804985">
        <w:rPr>
          <w:rFonts w:ascii="Times New Roman" w:hAnsi="Times New Roman" w:cs="Times New Roman"/>
          <w:sz w:val="24"/>
          <w:szCs w:val="24"/>
        </w:rPr>
        <w:t>, 201</w:t>
      </w:r>
      <w:r w:rsidR="00E44D5E">
        <w:rPr>
          <w:rFonts w:ascii="Times New Roman" w:hAnsi="Times New Roman" w:cs="Times New Roman"/>
          <w:sz w:val="24"/>
          <w:szCs w:val="24"/>
        </w:rPr>
        <w:t>6</w:t>
      </w:r>
      <w:r w:rsidR="002047A7" w:rsidRPr="00804985">
        <w:rPr>
          <w:rFonts w:ascii="Times New Roman" w:hAnsi="Times New Roman" w:cs="Times New Roman"/>
          <w:sz w:val="24"/>
          <w:szCs w:val="24"/>
        </w:rPr>
        <w:t xml:space="preserve">, a Prehearing Order outlining the relevant procedural rules </w:t>
      </w:r>
      <w:r w:rsidR="00767AD3">
        <w:rPr>
          <w:rFonts w:ascii="Times New Roman" w:hAnsi="Times New Roman" w:cs="Times New Roman"/>
          <w:sz w:val="24"/>
          <w:szCs w:val="24"/>
        </w:rPr>
        <w:t xml:space="preserve">for the hearing </w:t>
      </w:r>
      <w:r w:rsidR="002047A7" w:rsidRPr="00804985">
        <w:rPr>
          <w:rFonts w:ascii="Times New Roman" w:hAnsi="Times New Roman" w:cs="Times New Roman"/>
          <w:sz w:val="24"/>
          <w:szCs w:val="24"/>
        </w:rPr>
        <w:t xml:space="preserve">was issued to the </w:t>
      </w:r>
      <w:r w:rsidR="008408B8">
        <w:rPr>
          <w:rFonts w:ascii="Times New Roman" w:hAnsi="Times New Roman" w:cs="Times New Roman"/>
          <w:sz w:val="24"/>
          <w:szCs w:val="24"/>
        </w:rPr>
        <w:t>P</w:t>
      </w:r>
      <w:r w:rsidR="002047A7" w:rsidRPr="00804985">
        <w:rPr>
          <w:rFonts w:ascii="Times New Roman" w:hAnsi="Times New Roman" w:cs="Times New Roman"/>
          <w:sz w:val="24"/>
          <w:szCs w:val="24"/>
        </w:rPr>
        <w:t xml:space="preserve">arties. </w:t>
      </w:r>
    </w:p>
    <w:p w:rsidR="002B082E" w:rsidRPr="00804985" w:rsidRDefault="002B082E" w:rsidP="00B14F35">
      <w:pPr>
        <w:spacing w:line="360" w:lineRule="auto"/>
        <w:rPr>
          <w:rFonts w:ascii="Times New Roman" w:hAnsi="Times New Roman" w:cs="Times New Roman"/>
          <w:sz w:val="24"/>
          <w:szCs w:val="24"/>
        </w:rPr>
      </w:pPr>
    </w:p>
    <w:p w:rsidR="000747BF" w:rsidRPr="00804985" w:rsidRDefault="002B082E" w:rsidP="00FE3590">
      <w:pPr>
        <w:spacing w:line="360" w:lineRule="auto"/>
        <w:rPr>
          <w:rFonts w:ascii="Times New Roman" w:hAnsi="Times New Roman" w:cs="Times New Roman"/>
          <w:sz w:val="24"/>
          <w:szCs w:val="24"/>
        </w:rPr>
      </w:pPr>
      <w:r w:rsidRPr="00804985">
        <w:rPr>
          <w:rFonts w:ascii="Times New Roman" w:hAnsi="Times New Roman" w:cs="Times New Roman"/>
          <w:sz w:val="24"/>
          <w:szCs w:val="24"/>
        </w:rPr>
        <w:tab/>
      </w:r>
      <w:r w:rsidRPr="00804985">
        <w:rPr>
          <w:rFonts w:ascii="Times New Roman" w:hAnsi="Times New Roman" w:cs="Times New Roman"/>
          <w:sz w:val="24"/>
          <w:szCs w:val="24"/>
        </w:rPr>
        <w:tab/>
        <w:t xml:space="preserve">The hearing convened as scheduled.  Mr. </w:t>
      </w:r>
      <w:r w:rsidR="008408B8">
        <w:rPr>
          <w:rFonts w:ascii="Times New Roman" w:hAnsi="Times New Roman" w:cs="Times New Roman"/>
          <w:sz w:val="24"/>
          <w:szCs w:val="24"/>
        </w:rPr>
        <w:t xml:space="preserve">Wellborn </w:t>
      </w:r>
      <w:r w:rsidRPr="00804985">
        <w:rPr>
          <w:rFonts w:ascii="Times New Roman" w:hAnsi="Times New Roman" w:cs="Times New Roman"/>
          <w:sz w:val="24"/>
          <w:szCs w:val="24"/>
        </w:rPr>
        <w:t>represented himself</w:t>
      </w:r>
      <w:r w:rsidR="008408B8">
        <w:rPr>
          <w:rFonts w:ascii="Times New Roman" w:hAnsi="Times New Roman" w:cs="Times New Roman"/>
          <w:sz w:val="24"/>
          <w:szCs w:val="24"/>
        </w:rPr>
        <w:t xml:space="preserve"> and testified on his own behalf; he did not sponsor any exhibits</w:t>
      </w:r>
      <w:r w:rsidRPr="00804985">
        <w:rPr>
          <w:rFonts w:ascii="Times New Roman" w:hAnsi="Times New Roman" w:cs="Times New Roman"/>
          <w:sz w:val="24"/>
          <w:szCs w:val="24"/>
        </w:rPr>
        <w:t xml:space="preserve">.  </w:t>
      </w:r>
      <w:r w:rsidR="008408B8">
        <w:rPr>
          <w:rFonts w:ascii="Times New Roman" w:hAnsi="Times New Roman" w:cs="Times New Roman"/>
          <w:sz w:val="24"/>
          <w:szCs w:val="24"/>
        </w:rPr>
        <w:t>PAW</w:t>
      </w:r>
      <w:r w:rsidRPr="00804985">
        <w:rPr>
          <w:rFonts w:ascii="Times New Roman" w:hAnsi="Times New Roman" w:cs="Times New Roman"/>
          <w:sz w:val="24"/>
          <w:szCs w:val="24"/>
        </w:rPr>
        <w:t>C</w:t>
      </w:r>
      <w:r w:rsidR="008408B8">
        <w:rPr>
          <w:rFonts w:ascii="Times New Roman" w:hAnsi="Times New Roman" w:cs="Times New Roman"/>
          <w:sz w:val="24"/>
          <w:szCs w:val="24"/>
        </w:rPr>
        <w:t xml:space="preserve"> </w:t>
      </w:r>
      <w:r w:rsidRPr="00804985">
        <w:rPr>
          <w:rFonts w:ascii="Times New Roman" w:hAnsi="Times New Roman" w:cs="Times New Roman"/>
          <w:sz w:val="24"/>
          <w:szCs w:val="24"/>
        </w:rPr>
        <w:t xml:space="preserve">was represented by </w:t>
      </w:r>
      <w:r w:rsidR="00F11BA1">
        <w:rPr>
          <w:rFonts w:ascii="Times New Roman" w:hAnsi="Times New Roman" w:cs="Times New Roman"/>
          <w:sz w:val="24"/>
          <w:szCs w:val="24"/>
        </w:rPr>
        <w:t>Michael </w:t>
      </w:r>
      <w:r w:rsidR="008408B8">
        <w:rPr>
          <w:rFonts w:ascii="Times New Roman" w:hAnsi="Times New Roman" w:cs="Times New Roman"/>
          <w:sz w:val="24"/>
          <w:szCs w:val="24"/>
        </w:rPr>
        <w:t>A. Gruin</w:t>
      </w:r>
      <w:r w:rsidRPr="00804985">
        <w:rPr>
          <w:rFonts w:ascii="Times New Roman" w:hAnsi="Times New Roman" w:cs="Times New Roman"/>
          <w:sz w:val="24"/>
          <w:szCs w:val="24"/>
        </w:rPr>
        <w:t>, Esquire</w:t>
      </w:r>
      <w:r w:rsidR="008408B8">
        <w:rPr>
          <w:rFonts w:ascii="Times New Roman" w:hAnsi="Times New Roman" w:cs="Times New Roman"/>
          <w:sz w:val="24"/>
          <w:szCs w:val="24"/>
        </w:rPr>
        <w:t xml:space="preserve">, who called </w:t>
      </w:r>
      <w:r w:rsidR="00AB1CC6">
        <w:rPr>
          <w:rFonts w:ascii="Times New Roman" w:hAnsi="Times New Roman" w:cs="Times New Roman"/>
          <w:sz w:val="24"/>
          <w:szCs w:val="24"/>
        </w:rPr>
        <w:t xml:space="preserve">PAWC’s </w:t>
      </w:r>
      <w:r w:rsidR="008408B8">
        <w:rPr>
          <w:rFonts w:ascii="Times New Roman" w:hAnsi="Times New Roman" w:cs="Times New Roman"/>
          <w:sz w:val="24"/>
          <w:szCs w:val="24"/>
        </w:rPr>
        <w:t>operations supervisor, David Boore</w:t>
      </w:r>
      <w:r w:rsidR="00AB1CC6">
        <w:rPr>
          <w:rFonts w:ascii="Times New Roman" w:hAnsi="Times New Roman" w:cs="Times New Roman"/>
          <w:sz w:val="24"/>
          <w:szCs w:val="24"/>
        </w:rPr>
        <w:t>,</w:t>
      </w:r>
      <w:r w:rsidR="008408B8">
        <w:rPr>
          <w:rFonts w:ascii="Times New Roman" w:hAnsi="Times New Roman" w:cs="Times New Roman"/>
          <w:sz w:val="24"/>
          <w:szCs w:val="24"/>
        </w:rPr>
        <w:t xml:space="preserve"> to testify</w:t>
      </w:r>
      <w:r w:rsidRPr="00804985">
        <w:rPr>
          <w:rFonts w:ascii="Times New Roman" w:hAnsi="Times New Roman" w:cs="Times New Roman"/>
          <w:sz w:val="24"/>
          <w:szCs w:val="24"/>
        </w:rPr>
        <w:t xml:space="preserve">. </w:t>
      </w:r>
      <w:r w:rsidR="00F11BA1">
        <w:rPr>
          <w:rFonts w:ascii="Times New Roman" w:hAnsi="Times New Roman" w:cs="Times New Roman"/>
          <w:sz w:val="24"/>
          <w:szCs w:val="24"/>
        </w:rPr>
        <w:t xml:space="preserve"> Mr. </w:t>
      </w:r>
      <w:r w:rsidR="008408B8">
        <w:rPr>
          <w:rFonts w:ascii="Times New Roman" w:hAnsi="Times New Roman" w:cs="Times New Roman"/>
          <w:sz w:val="24"/>
          <w:szCs w:val="24"/>
        </w:rPr>
        <w:t>Boore sponsored PAWC Exhibits 1 through 4</w:t>
      </w:r>
      <w:r w:rsidR="00767AD3">
        <w:rPr>
          <w:rFonts w:ascii="Times New Roman" w:hAnsi="Times New Roman" w:cs="Times New Roman"/>
          <w:sz w:val="24"/>
          <w:szCs w:val="24"/>
        </w:rPr>
        <w:t>,</w:t>
      </w:r>
      <w:r w:rsidR="008408B8">
        <w:rPr>
          <w:rFonts w:ascii="Times New Roman" w:hAnsi="Times New Roman" w:cs="Times New Roman"/>
          <w:sz w:val="24"/>
          <w:szCs w:val="24"/>
        </w:rPr>
        <w:t xml:space="preserve"> which were admitted into the record. </w:t>
      </w:r>
      <w:r w:rsidR="002047A7" w:rsidRPr="00804985">
        <w:rPr>
          <w:rFonts w:ascii="Times New Roman" w:hAnsi="Times New Roman" w:cs="Times New Roman"/>
          <w:sz w:val="24"/>
          <w:szCs w:val="24"/>
        </w:rPr>
        <w:t xml:space="preserve"> </w:t>
      </w:r>
      <w:r w:rsidRPr="00804985">
        <w:rPr>
          <w:rFonts w:ascii="Times New Roman" w:hAnsi="Times New Roman" w:cs="Times New Roman"/>
          <w:sz w:val="24"/>
          <w:szCs w:val="24"/>
        </w:rPr>
        <w:t xml:space="preserve">The hearing generated </w:t>
      </w:r>
      <w:r w:rsidR="005E3910" w:rsidRPr="00804985">
        <w:rPr>
          <w:rFonts w:ascii="Times New Roman" w:hAnsi="Times New Roman" w:cs="Times New Roman"/>
          <w:sz w:val="24"/>
          <w:szCs w:val="24"/>
        </w:rPr>
        <w:t xml:space="preserve">a </w:t>
      </w:r>
      <w:r w:rsidRPr="00804985">
        <w:rPr>
          <w:rFonts w:ascii="Times New Roman" w:hAnsi="Times New Roman" w:cs="Times New Roman"/>
          <w:sz w:val="24"/>
          <w:szCs w:val="24"/>
        </w:rPr>
        <w:t>7</w:t>
      </w:r>
      <w:r w:rsidR="008408B8">
        <w:rPr>
          <w:rFonts w:ascii="Times New Roman" w:hAnsi="Times New Roman" w:cs="Times New Roman"/>
          <w:sz w:val="24"/>
          <w:szCs w:val="24"/>
        </w:rPr>
        <w:t>2</w:t>
      </w:r>
      <w:r w:rsidRPr="00804985">
        <w:rPr>
          <w:rFonts w:ascii="Times New Roman" w:hAnsi="Times New Roman" w:cs="Times New Roman"/>
          <w:sz w:val="24"/>
          <w:szCs w:val="24"/>
        </w:rPr>
        <w:t>-page transcript (Tr.).</w:t>
      </w:r>
      <w:r w:rsidR="008408B8">
        <w:rPr>
          <w:rFonts w:ascii="Times New Roman" w:hAnsi="Times New Roman" w:cs="Times New Roman"/>
          <w:sz w:val="24"/>
          <w:szCs w:val="24"/>
        </w:rPr>
        <w:t xml:space="preserve">  The record was closed by Interim Order entered on December 7, 2016.</w:t>
      </w:r>
      <w:r w:rsidRPr="00804985">
        <w:rPr>
          <w:rFonts w:ascii="Times New Roman" w:hAnsi="Times New Roman" w:cs="Times New Roman"/>
          <w:sz w:val="24"/>
          <w:szCs w:val="24"/>
        </w:rPr>
        <w:t xml:space="preserve">  </w:t>
      </w:r>
      <w:r w:rsidR="008408B8">
        <w:rPr>
          <w:rFonts w:ascii="Times New Roman" w:hAnsi="Times New Roman" w:cs="Times New Roman"/>
          <w:sz w:val="24"/>
          <w:szCs w:val="24"/>
        </w:rPr>
        <w:t>T</w:t>
      </w:r>
      <w:r w:rsidR="00D73F61" w:rsidRPr="00804985">
        <w:rPr>
          <w:rFonts w:ascii="Times New Roman" w:hAnsi="Times New Roman" w:cs="Times New Roman"/>
          <w:sz w:val="24"/>
          <w:szCs w:val="24"/>
        </w:rPr>
        <w:t>his case is procedurally ready for ruling.</w:t>
      </w:r>
    </w:p>
    <w:p w:rsidR="008408B8" w:rsidRPr="00804985" w:rsidRDefault="008408B8" w:rsidP="00FE3590">
      <w:pPr>
        <w:spacing w:line="360" w:lineRule="auto"/>
        <w:rPr>
          <w:rFonts w:ascii="Times New Roman" w:hAnsi="Times New Roman" w:cs="Times New Roman"/>
          <w:sz w:val="24"/>
          <w:szCs w:val="24"/>
        </w:rPr>
      </w:pPr>
    </w:p>
    <w:p w:rsidR="00D73F61" w:rsidRPr="00804985" w:rsidRDefault="00D73F61" w:rsidP="00FE3590">
      <w:pPr>
        <w:spacing w:line="360" w:lineRule="auto"/>
        <w:jc w:val="center"/>
        <w:rPr>
          <w:rFonts w:ascii="Times New Roman" w:hAnsi="Times New Roman" w:cs="Times New Roman"/>
          <w:sz w:val="24"/>
          <w:szCs w:val="24"/>
          <w:u w:val="single"/>
        </w:rPr>
      </w:pPr>
      <w:r w:rsidRPr="00804985">
        <w:rPr>
          <w:rFonts w:ascii="Times New Roman" w:hAnsi="Times New Roman" w:cs="Times New Roman"/>
          <w:sz w:val="24"/>
          <w:szCs w:val="24"/>
          <w:u w:val="single"/>
        </w:rPr>
        <w:t>FINDINGS OF FACT</w:t>
      </w:r>
    </w:p>
    <w:p w:rsidR="00D73F61" w:rsidRPr="00804985" w:rsidRDefault="00D73F61" w:rsidP="00FE3590">
      <w:pPr>
        <w:spacing w:line="360" w:lineRule="auto"/>
        <w:rPr>
          <w:rFonts w:ascii="Times New Roman" w:hAnsi="Times New Roman" w:cs="Times New Roman"/>
          <w:sz w:val="24"/>
          <w:szCs w:val="24"/>
        </w:rPr>
      </w:pPr>
    </w:p>
    <w:p w:rsidR="00AB1CC6" w:rsidRDefault="00D73F61" w:rsidP="004829D8">
      <w:pPr>
        <w:pStyle w:val="ListParagraph"/>
        <w:numPr>
          <w:ilvl w:val="0"/>
          <w:numId w:val="13"/>
        </w:numPr>
        <w:spacing w:line="360" w:lineRule="auto"/>
        <w:ind w:left="0" w:firstLine="1440"/>
        <w:rPr>
          <w:rFonts w:ascii="Times New Roman" w:hAnsi="Times New Roman" w:cs="Times New Roman"/>
          <w:sz w:val="24"/>
          <w:szCs w:val="24"/>
        </w:rPr>
      </w:pPr>
      <w:r w:rsidRPr="00804985">
        <w:rPr>
          <w:rFonts w:ascii="Times New Roman" w:hAnsi="Times New Roman" w:cs="Times New Roman"/>
          <w:sz w:val="24"/>
          <w:szCs w:val="24"/>
        </w:rPr>
        <w:t xml:space="preserve">Complainant </w:t>
      </w:r>
      <w:r w:rsidR="008408B8">
        <w:rPr>
          <w:rFonts w:ascii="Times New Roman" w:hAnsi="Times New Roman" w:cs="Times New Roman"/>
          <w:sz w:val="24"/>
          <w:szCs w:val="24"/>
        </w:rPr>
        <w:t>Jeffe</w:t>
      </w:r>
      <w:r w:rsidR="00AB1CC6">
        <w:rPr>
          <w:rFonts w:ascii="Times New Roman" w:hAnsi="Times New Roman" w:cs="Times New Roman"/>
          <w:sz w:val="24"/>
          <w:szCs w:val="24"/>
        </w:rPr>
        <w:t>r</w:t>
      </w:r>
      <w:r w:rsidR="008408B8">
        <w:rPr>
          <w:rFonts w:ascii="Times New Roman" w:hAnsi="Times New Roman" w:cs="Times New Roman"/>
          <w:sz w:val="24"/>
          <w:szCs w:val="24"/>
        </w:rPr>
        <w:t xml:space="preserve">y D. </w:t>
      </w:r>
      <w:r w:rsidRPr="00804985">
        <w:rPr>
          <w:rFonts w:ascii="Times New Roman" w:hAnsi="Times New Roman" w:cs="Times New Roman"/>
          <w:sz w:val="24"/>
          <w:szCs w:val="24"/>
        </w:rPr>
        <w:t>W</w:t>
      </w:r>
      <w:r w:rsidR="008408B8">
        <w:rPr>
          <w:rFonts w:ascii="Times New Roman" w:hAnsi="Times New Roman" w:cs="Times New Roman"/>
          <w:sz w:val="24"/>
          <w:szCs w:val="24"/>
        </w:rPr>
        <w:t>e</w:t>
      </w:r>
      <w:r w:rsidRPr="00804985">
        <w:rPr>
          <w:rFonts w:ascii="Times New Roman" w:hAnsi="Times New Roman" w:cs="Times New Roman"/>
          <w:sz w:val="24"/>
          <w:szCs w:val="24"/>
        </w:rPr>
        <w:t>ll</w:t>
      </w:r>
      <w:r w:rsidR="008408B8">
        <w:rPr>
          <w:rFonts w:ascii="Times New Roman" w:hAnsi="Times New Roman" w:cs="Times New Roman"/>
          <w:sz w:val="24"/>
          <w:szCs w:val="24"/>
        </w:rPr>
        <w:t>born</w:t>
      </w:r>
      <w:r w:rsidRPr="00804985">
        <w:rPr>
          <w:rFonts w:ascii="Times New Roman" w:hAnsi="Times New Roman" w:cs="Times New Roman"/>
          <w:sz w:val="24"/>
          <w:szCs w:val="24"/>
        </w:rPr>
        <w:t xml:space="preserve"> </w:t>
      </w:r>
      <w:r w:rsidR="00944EBA">
        <w:rPr>
          <w:rFonts w:ascii="Times New Roman" w:hAnsi="Times New Roman" w:cs="Times New Roman"/>
          <w:sz w:val="24"/>
          <w:szCs w:val="24"/>
        </w:rPr>
        <w:t xml:space="preserve">currently </w:t>
      </w:r>
      <w:r w:rsidRPr="00804985">
        <w:rPr>
          <w:rFonts w:ascii="Times New Roman" w:hAnsi="Times New Roman" w:cs="Times New Roman"/>
          <w:sz w:val="24"/>
          <w:szCs w:val="24"/>
        </w:rPr>
        <w:t xml:space="preserve">resides at </w:t>
      </w:r>
      <w:r w:rsidR="008408B8">
        <w:rPr>
          <w:rFonts w:ascii="Times New Roman" w:hAnsi="Times New Roman" w:cs="Times New Roman"/>
          <w:sz w:val="24"/>
          <w:szCs w:val="24"/>
        </w:rPr>
        <w:t xml:space="preserve">9944 Possum Hollow Road, Shippensburg, </w:t>
      </w:r>
      <w:r w:rsidRPr="00804985">
        <w:rPr>
          <w:rFonts w:ascii="Times New Roman" w:hAnsi="Times New Roman" w:cs="Times New Roman"/>
          <w:sz w:val="24"/>
          <w:szCs w:val="24"/>
        </w:rPr>
        <w:t>Pennsylvania.  Tr. 5.</w:t>
      </w:r>
      <w:r w:rsidR="001F702F" w:rsidRPr="00804985">
        <w:rPr>
          <w:rFonts w:ascii="Times New Roman" w:hAnsi="Times New Roman" w:cs="Times New Roman"/>
          <w:sz w:val="24"/>
          <w:szCs w:val="24"/>
        </w:rPr>
        <w:t xml:space="preserve">  </w:t>
      </w:r>
    </w:p>
    <w:p w:rsidR="00AB1CC6" w:rsidRDefault="00AB1CC6" w:rsidP="00AB1CC6">
      <w:pPr>
        <w:spacing w:line="360" w:lineRule="auto"/>
        <w:rPr>
          <w:rFonts w:ascii="Times New Roman" w:hAnsi="Times New Roman" w:cs="Times New Roman"/>
          <w:sz w:val="24"/>
          <w:szCs w:val="24"/>
        </w:rPr>
      </w:pPr>
    </w:p>
    <w:p w:rsidR="00AB1CC6" w:rsidRPr="00944EBA" w:rsidRDefault="00AB1CC6" w:rsidP="00AB1CC6">
      <w:pPr>
        <w:pStyle w:val="ListParagraph"/>
        <w:numPr>
          <w:ilvl w:val="0"/>
          <w:numId w:val="13"/>
        </w:numPr>
        <w:spacing w:line="360" w:lineRule="auto"/>
        <w:ind w:left="0" w:firstLine="1440"/>
        <w:rPr>
          <w:rFonts w:ascii="Times New Roman" w:hAnsi="Times New Roman" w:cs="Times New Roman"/>
          <w:sz w:val="24"/>
          <w:szCs w:val="24"/>
        </w:rPr>
      </w:pPr>
      <w:r w:rsidRPr="00944EBA">
        <w:rPr>
          <w:rFonts w:ascii="Times New Roman" w:hAnsi="Times New Roman" w:cs="Times New Roman"/>
          <w:sz w:val="24"/>
          <w:szCs w:val="24"/>
        </w:rPr>
        <w:t>Respondent Pennsylvania</w:t>
      </w:r>
      <w:r w:rsidR="006C22A6">
        <w:rPr>
          <w:rFonts w:ascii="Times New Roman" w:hAnsi="Times New Roman" w:cs="Times New Roman"/>
          <w:sz w:val="24"/>
          <w:szCs w:val="24"/>
        </w:rPr>
        <w:t>–</w:t>
      </w:r>
      <w:r w:rsidRPr="00944EBA">
        <w:rPr>
          <w:rFonts w:ascii="Times New Roman" w:hAnsi="Times New Roman" w:cs="Times New Roman"/>
          <w:sz w:val="24"/>
          <w:szCs w:val="24"/>
        </w:rPr>
        <w:t>American Water Company is a jurisdictional public utility providing water service to Pennsylvania customers.</w:t>
      </w:r>
    </w:p>
    <w:p w:rsidR="00D73F61" w:rsidRDefault="00D73F61" w:rsidP="00AB1CC6">
      <w:pPr>
        <w:spacing w:line="360" w:lineRule="auto"/>
        <w:rPr>
          <w:rFonts w:ascii="Times New Roman" w:hAnsi="Times New Roman" w:cs="Times New Roman"/>
          <w:sz w:val="24"/>
          <w:szCs w:val="24"/>
        </w:rPr>
      </w:pPr>
    </w:p>
    <w:p w:rsidR="00767AD3" w:rsidRPr="004829D8" w:rsidRDefault="00767AD3" w:rsidP="004829D8">
      <w:pPr>
        <w:pStyle w:val="ListParagraph"/>
        <w:numPr>
          <w:ilvl w:val="0"/>
          <w:numId w:val="13"/>
        </w:numPr>
        <w:spacing w:line="360" w:lineRule="auto"/>
        <w:ind w:left="0" w:firstLine="1440"/>
        <w:rPr>
          <w:rFonts w:ascii="Times New Roman" w:hAnsi="Times New Roman" w:cs="Times New Roman"/>
          <w:sz w:val="24"/>
          <w:szCs w:val="24"/>
        </w:rPr>
      </w:pPr>
      <w:r w:rsidRPr="004829D8">
        <w:rPr>
          <w:rFonts w:ascii="Times New Roman" w:hAnsi="Times New Roman" w:cs="Times New Roman"/>
          <w:sz w:val="24"/>
          <w:szCs w:val="24"/>
        </w:rPr>
        <w:t>At all relevant times</w:t>
      </w:r>
      <w:r w:rsidR="00AB1CC6">
        <w:rPr>
          <w:rFonts w:ascii="Times New Roman" w:hAnsi="Times New Roman" w:cs="Times New Roman"/>
          <w:sz w:val="24"/>
          <w:szCs w:val="24"/>
        </w:rPr>
        <w:t>,</w:t>
      </w:r>
      <w:r w:rsidRPr="004829D8">
        <w:rPr>
          <w:rFonts w:ascii="Times New Roman" w:hAnsi="Times New Roman" w:cs="Times New Roman"/>
          <w:sz w:val="24"/>
          <w:szCs w:val="24"/>
        </w:rPr>
        <w:t xml:space="preserve"> Mr. Wellborn received water service from PAWC at 361 Longstreet Drive, Gettysburg, Pennsylvania</w:t>
      </w:r>
      <w:r w:rsidR="000D3A6E" w:rsidRPr="004829D8">
        <w:rPr>
          <w:rFonts w:ascii="Times New Roman" w:hAnsi="Times New Roman" w:cs="Times New Roman"/>
          <w:sz w:val="24"/>
          <w:szCs w:val="24"/>
        </w:rPr>
        <w:t xml:space="preserve"> (service address)</w:t>
      </w:r>
      <w:r w:rsidRPr="004829D8">
        <w:rPr>
          <w:rFonts w:ascii="Times New Roman" w:hAnsi="Times New Roman" w:cs="Times New Roman"/>
          <w:sz w:val="24"/>
          <w:szCs w:val="24"/>
        </w:rPr>
        <w:t>.</w:t>
      </w:r>
      <w:r w:rsidR="000D3A6E" w:rsidRPr="004829D8">
        <w:rPr>
          <w:rFonts w:ascii="Times New Roman" w:hAnsi="Times New Roman" w:cs="Times New Roman"/>
          <w:sz w:val="24"/>
          <w:szCs w:val="24"/>
        </w:rPr>
        <w:t xml:space="preserve">  Tr. 22.</w:t>
      </w:r>
    </w:p>
    <w:p w:rsidR="00767AD3" w:rsidRDefault="00767AD3" w:rsidP="004829D8">
      <w:pPr>
        <w:spacing w:line="360" w:lineRule="auto"/>
        <w:ind w:firstLine="1440"/>
        <w:rPr>
          <w:rFonts w:ascii="Times New Roman" w:hAnsi="Times New Roman" w:cs="Times New Roman"/>
          <w:sz w:val="24"/>
          <w:szCs w:val="24"/>
        </w:rPr>
      </w:pPr>
    </w:p>
    <w:p w:rsidR="00103837" w:rsidRDefault="00103837" w:rsidP="004829D8">
      <w:pPr>
        <w:pStyle w:val="ListParagraph"/>
        <w:numPr>
          <w:ilvl w:val="0"/>
          <w:numId w:val="13"/>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lastRenderedPageBreak/>
        <w:t xml:space="preserve">The service address is located in the Lake Heritage </w:t>
      </w:r>
      <w:r w:rsidR="00907CB0">
        <w:rPr>
          <w:rFonts w:ascii="Times New Roman" w:hAnsi="Times New Roman" w:cs="Times New Roman"/>
          <w:sz w:val="24"/>
          <w:szCs w:val="24"/>
        </w:rPr>
        <w:t>Community of Gettysburg, which has approximately 850 homes.  Tr. 28-30.</w:t>
      </w:r>
    </w:p>
    <w:p w:rsidR="00844E64" w:rsidRPr="00844E64" w:rsidRDefault="00844E64" w:rsidP="00844E64">
      <w:pPr>
        <w:spacing w:line="360" w:lineRule="auto"/>
        <w:rPr>
          <w:rFonts w:ascii="Times New Roman" w:hAnsi="Times New Roman" w:cs="Times New Roman"/>
          <w:sz w:val="24"/>
          <w:szCs w:val="24"/>
        </w:rPr>
      </w:pPr>
    </w:p>
    <w:p w:rsidR="00E03B12" w:rsidRDefault="00E03B12" w:rsidP="00844E64">
      <w:pPr>
        <w:pStyle w:val="ListParagraph"/>
        <w:numPr>
          <w:ilvl w:val="0"/>
          <w:numId w:val="13"/>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PAWC’s water system is divided into approximately 800 zones.  Tr. 58.</w:t>
      </w:r>
    </w:p>
    <w:p w:rsidR="00E03B12" w:rsidRPr="00E03B12" w:rsidRDefault="00E03B12" w:rsidP="00E03B12">
      <w:pPr>
        <w:spacing w:line="360" w:lineRule="auto"/>
        <w:rPr>
          <w:rFonts w:ascii="Times New Roman" w:hAnsi="Times New Roman" w:cs="Times New Roman"/>
          <w:sz w:val="24"/>
          <w:szCs w:val="24"/>
        </w:rPr>
      </w:pPr>
    </w:p>
    <w:p w:rsidR="00844E64" w:rsidRDefault="00E03B12" w:rsidP="00844E64">
      <w:pPr>
        <w:pStyle w:val="ListParagraph"/>
        <w:numPr>
          <w:ilvl w:val="0"/>
          <w:numId w:val="13"/>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In PAWC’s zone where the service address is located there are approximately 90 homes.  </w:t>
      </w:r>
      <w:r w:rsidR="00844E64">
        <w:rPr>
          <w:rFonts w:ascii="Times New Roman" w:hAnsi="Times New Roman" w:cs="Times New Roman"/>
          <w:sz w:val="24"/>
          <w:szCs w:val="24"/>
        </w:rPr>
        <w:t>Tr.  29, 30.</w:t>
      </w:r>
    </w:p>
    <w:p w:rsidR="00844E64" w:rsidRPr="00844E64" w:rsidRDefault="00844E64" w:rsidP="00844E64">
      <w:pPr>
        <w:spacing w:line="360" w:lineRule="auto"/>
        <w:rPr>
          <w:rFonts w:ascii="Times New Roman" w:hAnsi="Times New Roman" w:cs="Times New Roman"/>
          <w:sz w:val="24"/>
          <w:szCs w:val="24"/>
        </w:rPr>
      </w:pPr>
    </w:p>
    <w:p w:rsidR="000D3A6E" w:rsidRDefault="00E66B7E" w:rsidP="00D6155A">
      <w:pPr>
        <w:pStyle w:val="ListParagraph"/>
        <w:numPr>
          <w:ilvl w:val="0"/>
          <w:numId w:val="13"/>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On </w:t>
      </w:r>
      <w:r w:rsidR="000D3A6E" w:rsidRPr="00FB069A">
        <w:rPr>
          <w:rFonts w:ascii="Times New Roman" w:hAnsi="Times New Roman" w:cs="Times New Roman"/>
          <w:sz w:val="24"/>
          <w:szCs w:val="24"/>
        </w:rPr>
        <w:t xml:space="preserve">January </w:t>
      </w:r>
      <w:r>
        <w:rPr>
          <w:rFonts w:ascii="Times New Roman" w:hAnsi="Times New Roman" w:cs="Times New Roman"/>
          <w:sz w:val="24"/>
          <w:szCs w:val="24"/>
        </w:rPr>
        <w:t xml:space="preserve">16, </w:t>
      </w:r>
      <w:r w:rsidR="000D3A6E" w:rsidRPr="00FB069A">
        <w:rPr>
          <w:rFonts w:ascii="Times New Roman" w:hAnsi="Times New Roman" w:cs="Times New Roman"/>
          <w:sz w:val="24"/>
          <w:szCs w:val="24"/>
        </w:rPr>
        <w:t xml:space="preserve">2016, </w:t>
      </w:r>
      <w:r>
        <w:rPr>
          <w:rFonts w:ascii="Times New Roman" w:hAnsi="Times New Roman" w:cs="Times New Roman"/>
          <w:sz w:val="24"/>
          <w:szCs w:val="24"/>
        </w:rPr>
        <w:t xml:space="preserve">in response to customer complaints about low water pressure, </w:t>
      </w:r>
      <w:r w:rsidR="000D3A6E" w:rsidRPr="00FB069A">
        <w:rPr>
          <w:rFonts w:ascii="Times New Roman" w:hAnsi="Times New Roman" w:cs="Times New Roman"/>
          <w:sz w:val="24"/>
          <w:szCs w:val="24"/>
        </w:rPr>
        <w:t>PAWC installed a booster pump</w:t>
      </w:r>
      <w:r w:rsidR="00103837">
        <w:rPr>
          <w:rFonts w:ascii="Times New Roman" w:hAnsi="Times New Roman" w:cs="Times New Roman"/>
          <w:sz w:val="24"/>
          <w:szCs w:val="24"/>
        </w:rPr>
        <w:t>ing station</w:t>
      </w:r>
      <w:r w:rsidR="000D3A6E" w:rsidRPr="00FB069A">
        <w:rPr>
          <w:rFonts w:ascii="Times New Roman" w:hAnsi="Times New Roman" w:cs="Times New Roman"/>
          <w:sz w:val="24"/>
          <w:szCs w:val="24"/>
        </w:rPr>
        <w:t xml:space="preserve"> </w:t>
      </w:r>
      <w:r w:rsidR="00E03B12">
        <w:rPr>
          <w:rFonts w:ascii="Times New Roman" w:hAnsi="Times New Roman" w:cs="Times New Roman"/>
          <w:sz w:val="24"/>
          <w:szCs w:val="24"/>
        </w:rPr>
        <w:t xml:space="preserve">(booster pump) </w:t>
      </w:r>
      <w:r w:rsidR="000D3A6E" w:rsidRPr="00FB069A">
        <w:rPr>
          <w:rFonts w:ascii="Times New Roman" w:hAnsi="Times New Roman" w:cs="Times New Roman"/>
          <w:sz w:val="24"/>
          <w:szCs w:val="24"/>
        </w:rPr>
        <w:t xml:space="preserve">to increase </w:t>
      </w:r>
      <w:r>
        <w:rPr>
          <w:rFonts w:ascii="Times New Roman" w:hAnsi="Times New Roman" w:cs="Times New Roman"/>
          <w:sz w:val="24"/>
          <w:szCs w:val="24"/>
        </w:rPr>
        <w:t xml:space="preserve">the </w:t>
      </w:r>
      <w:r w:rsidR="000D3A6E" w:rsidRPr="00FB069A">
        <w:rPr>
          <w:rFonts w:ascii="Times New Roman" w:hAnsi="Times New Roman" w:cs="Times New Roman"/>
          <w:sz w:val="24"/>
          <w:szCs w:val="24"/>
        </w:rPr>
        <w:t xml:space="preserve">pressure to </w:t>
      </w:r>
      <w:r w:rsidR="00E03B12">
        <w:rPr>
          <w:rFonts w:ascii="Times New Roman" w:hAnsi="Times New Roman" w:cs="Times New Roman"/>
          <w:sz w:val="24"/>
          <w:szCs w:val="24"/>
        </w:rPr>
        <w:t xml:space="preserve">the zone where the service address is located.  </w:t>
      </w:r>
      <w:r w:rsidR="000D3A6E" w:rsidRPr="00FB069A">
        <w:rPr>
          <w:rFonts w:ascii="Times New Roman" w:hAnsi="Times New Roman" w:cs="Times New Roman"/>
          <w:sz w:val="24"/>
          <w:szCs w:val="24"/>
        </w:rPr>
        <w:t>Tr. 17</w:t>
      </w:r>
      <w:r w:rsidR="00FB069A">
        <w:rPr>
          <w:rFonts w:ascii="Times New Roman" w:hAnsi="Times New Roman" w:cs="Times New Roman"/>
          <w:sz w:val="24"/>
          <w:szCs w:val="24"/>
        </w:rPr>
        <w:t xml:space="preserve">, </w:t>
      </w:r>
      <w:r>
        <w:rPr>
          <w:rFonts w:ascii="Times New Roman" w:hAnsi="Times New Roman" w:cs="Times New Roman"/>
          <w:sz w:val="24"/>
          <w:szCs w:val="24"/>
        </w:rPr>
        <w:t xml:space="preserve">29, </w:t>
      </w:r>
      <w:r w:rsidR="00FB069A">
        <w:rPr>
          <w:rFonts w:ascii="Times New Roman" w:hAnsi="Times New Roman" w:cs="Times New Roman"/>
          <w:sz w:val="24"/>
          <w:szCs w:val="24"/>
        </w:rPr>
        <w:t>30</w:t>
      </w:r>
      <w:r w:rsidR="000D3A6E" w:rsidRPr="00FB069A">
        <w:rPr>
          <w:rFonts w:ascii="Times New Roman" w:hAnsi="Times New Roman" w:cs="Times New Roman"/>
          <w:sz w:val="24"/>
          <w:szCs w:val="24"/>
        </w:rPr>
        <w:t>.</w:t>
      </w:r>
    </w:p>
    <w:p w:rsidR="0013403D" w:rsidRPr="0013403D" w:rsidRDefault="0013403D" w:rsidP="00D6155A">
      <w:pPr>
        <w:pStyle w:val="ListParagraph"/>
        <w:spacing w:line="360" w:lineRule="auto"/>
        <w:ind w:left="0" w:firstLine="1440"/>
        <w:rPr>
          <w:rFonts w:ascii="Times New Roman" w:hAnsi="Times New Roman" w:cs="Times New Roman"/>
          <w:sz w:val="24"/>
          <w:szCs w:val="24"/>
        </w:rPr>
      </w:pPr>
    </w:p>
    <w:p w:rsidR="00E66B7E" w:rsidRPr="004829D8" w:rsidRDefault="00E66B7E" w:rsidP="004829D8">
      <w:pPr>
        <w:pStyle w:val="ListParagraph"/>
        <w:numPr>
          <w:ilvl w:val="0"/>
          <w:numId w:val="13"/>
        </w:numPr>
        <w:spacing w:line="360" w:lineRule="auto"/>
        <w:ind w:left="0" w:firstLine="1440"/>
        <w:rPr>
          <w:rFonts w:ascii="Times New Roman" w:hAnsi="Times New Roman" w:cs="Times New Roman"/>
          <w:sz w:val="24"/>
          <w:szCs w:val="24"/>
        </w:rPr>
      </w:pPr>
      <w:r w:rsidRPr="004829D8">
        <w:rPr>
          <w:rFonts w:ascii="Times New Roman" w:hAnsi="Times New Roman" w:cs="Times New Roman"/>
          <w:sz w:val="24"/>
          <w:szCs w:val="24"/>
        </w:rPr>
        <w:t xml:space="preserve">Installation of the booster pump increased the water pressure </w:t>
      </w:r>
      <w:r w:rsidR="00D6155A">
        <w:rPr>
          <w:rFonts w:ascii="Times New Roman" w:hAnsi="Times New Roman" w:cs="Times New Roman"/>
          <w:sz w:val="24"/>
          <w:szCs w:val="24"/>
        </w:rPr>
        <w:t>in</w:t>
      </w:r>
      <w:r w:rsidRPr="004829D8">
        <w:rPr>
          <w:rFonts w:ascii="Times New Roman" w:hAnsi="Times New Roman" w:cs="Times New Roman"/>
          <w:sz w:val="24"/>
          <w:szCs w:val="24"/>
        </w:rPr>
        <w:t xml:space="preserve"> </w:t>
      </w:r>
      <w:r w:rsidR="00E03B12">
        <w:rPr>
          <w:rFonts w:ascii="Times New Roman" w:hAnsi="Times New Roman" w:cs="Times New Roman"/>
          <w:sz w:val="24"/>
          <w:szCs w:val="24"/>
        </w:rPr>
        <w:t xml:space="preserve">the zone for the 90 homes </w:t>
      </w:r>
      <w:r w:rsidRPr="004829D8">
        <w:rPr>
          <w:rFonts w:ascii="Times New Roman" w:hAnsi="Times New Roman" w:cs="Times New Roman"/>
          <w:sz w:val="24"/>
          <w:szCs w:val="24"/>
        </w:rPr>
        <w:t>by 15 pound</w:t>
      </w:r>
      <w:r w:rsidR="001714AE">
        <w:rPr>
          <w:rFonts w:ascii="Times New Roman" w:hAnsi="Times New Roman" w:cs="Times New Roman"/>
          <w:sz w:val="24"/>
          <w:szCs w:val="24"/>
        </w:rPr>
        <w:t>s</w:t>
      </w:r>
      <w:r w:rsidRPr="004829D8">
        <w:rPr>
          <w:rFonts w:ascii="Times New Roman" w:hAnsi="Times New Roman" w:cs="Times New Roman"/>
          <w:sz w:val="24"/>
          <w:szCs w:val="24"/>
        </w:rPr>
        <w:t xml:space="preserve"> per square inch</w:t>
      </w:r>
      <w:r w:rsidR="005E49FF" w:rsidRPr="004829D8">
        <w:rPr>
          <w:rFonts w:ascii="Times New Roman" w:hAnsi="Times New Roman" w:cs="Times New Roman"/>
          <w:sz w:val="24"/>
          <w:szCs w:val="24"/>
        </w:rPr>
        <w:t xml:space="preserve"> (PSI)</w:t>
      </w:r>
      <w:r w:rsidRPr="004829D8">
        <w:rPr>
          <w:rFonts w:ascii="Times New Roman" w:hAnsi="Times New Roman" w:cs="Times New Roman"/>
          <w:sz w:val="24"/>
          <w:szCs w:val="24"/>
        </w:rPr>
        <w:t>.  Tr. 31.</w:t>
      </w:r>
    </w:p>
    <w:p w:rsidR="00E66B7E" w:rsidRDefault="00E66B7E" w:rsidP="004829D8">
      <w:pPr>
        <w:spacing w:line="360" w:lineRule="auto"/>
        <w:ind w:firstLine="1440"/>
        <w:rPr>
          <w:rFonts w:ascii="Times New Roman" w:hAnsi="Times New Roman" w:cs="Times New Roman"/>
          <w:sz w:val="24"/>
          <w:szCs w:val="24"/>
        </w:rPr>
      </w:pPr>
    </w:p>
    <w:p w:rsidR="00E66B7E" w:rsidRPr="004829D8" w:rsidRDefault="00E66B7E" w:rsidP="004829D8">
      <w:pPr>
        <w:pStyle w:val="ListParagraph"/>
        <w:numPr>
          <w:ilvl w:val="0"/>
          <w:numId w:val="13"/>
        </w:numPr>
        <w:spacing w:line="360" w:lineRule="auto"/>
        <w:ind w:left="0" w:firstLine="1440"/>
        <w:rPr>
          <w:rFonts w:ascii="Times New Roman" w:hAnsi="Times New Roman" w:cs="Times New Roman"/>
          <w:sz w:val="24"/>
          <w:szCs w:val="24"/>
        </w:rPr>
      </w:pPr>
      <w:r w:rsidRPr="004829D8">
        <w:rPr>
          <w:rFonts w:ascii="Times New Roman" w:hAnsi="Times New Roman" w:cs="Times New Roman"/>
          <w:sz w:val="24"/>
          <w:szCs w:val="24"/>
        </w:rPr>
        <w:t xml:space="preserve">Prior to the installation of the booster pump, the water pressure </w:t>
      </w:r>
      <w:r w:rsidR="00E03B12">
        <w:rPr>
          <w:rFonts w:ascii="Times New Roman" w:hAnsi="Times New Roman" w:cs="Times New Roman"/>
          <w:sz w:val="24"/>
          <w:szCs w:val="24"/>
        </w:rPr>
        <w:t xml:space="preserve">for the zone </w:t>
      </w:r>
      <w:r w:rsidRPr="004829D8">
        <w:rPr>
          <w:rFonts w:ascii="Times New Roman" w:hAnsi="Times New Roman" w:cs="Times New Roman"/>
          <w:sz w:val="24"/>
          <w:szCs w:val="24"/>
        </w:rPr>
        <w:t>ranged from 25 PSI to 38 PSI.  Tr. 31.</w:t>
      </w:r>
    </w:p>
    <w:p w:rsidR="00E66B7E" w:rsidRDefault="00E66B7E" w:rsidP="004829D8">
      <w:pPr>
        <w:spacing w:line="360" w:lineRule="auto"/>
        <w:ind w:firstLine="1440"/>
        <w:rPr>
          <w:rFonts w:ascii="Times New Roman" w:hAnsi="Times New Roman" w:cs="Times New Roman"/>
          <w:sz w:val="24"/>
          <w:szCs w:val="24"/>
        </w:rPr>
      </w:pPr>
    </w:p>
    <w:p w:rsidR="00E66B7E" w:rsidRPr="004829D8" w:rsidRDefault="00E66B7E" w:rsidP="004829D8">
      <w:pPr>
        <w:pStyle w:val="ListParagraph"/>
        <w:numPr>
          <w:ilvl w:val="0"/>
          <w:numId w:val="13"/>
        </w:numPr>
        <w:spacing w:line="360" w:lineRule="auto"/>
        <w:ind w:left="0" w:firstLine="1440"/>
        <w:rPr>
          <w:rFonts w:ascii="Times New Roman" w:hAnsi="Times New Roman" w:cs="Times New Roman"/>
          <w:sz w:val="24"/>
          <w:szCs w:val="24"/>
        </w:rPr>
      </w:pPr>
      <w:r w:rsidRPr="004829D8">
        <w:rPr>
          <w:rFonts w:ascii="Times New Roman" w:hAnsi="Times New Roman" w:cs="Times New Roman"/>
          <w:sz w:val="24"/>
          <w:szCs w:val="24"/>
        </w:rPr>
        <w:t>After the installation of the booster pump, the water pressure was set to go no higher than 65 PSI, and the pressure ranged from 38 PSI to 54 PSI.  Tr. 31; Exhibit 4.</w:t>
      </w:r>
    </w:p>
    <w:p w:rsidR="000D3A6E" w:rsidRPr="000D3A6E" w:rsidRDefault="000D3A6E" w:rsidP="004829D8">
      <w:pPr>
        <w:spacing w:line="360" w:lineRule="auto"/>
        <w:ind w:firstLine="1440"/>
        <w:rPr>
          <w:rFonts w:ascii="Times New Roman" w:hAnsi="Times New Roman" w:cs="Times New Roman"/>
          <w:sz w:val="24"/>
          <w:szCs w:val="24"/>
        </w:rPr>
      </w:pPr>
    </w:p>
    <w:p w:rsidR="000D3A6E" w:rsidRDefault="00E66B7E" w:rsidP="004829D8">
      <w:pPr>
        <w:pStyle w:val="ListParagraph"/>
        <w:numPr>
          <w:ilvl w:val="0"/>
          <w:numId w:val="13"/>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w:t>
      </w:r>
      <w:r w:rsidR="000D3A6E">
        <w:rPr>
          <w:rFonts w:ascii="Times New Roman" w:hAnsi="Times New Roman" w:cs="Times New Roman"/>
          <w:sz w:val="24"/>
          <w:szCs w:val="24"/>
        </w:rPr>
        <w:t>he house at the service address</w:t>
      </w:r>
      <w:r w:rsidR="005E49FF">
        <w:rPr>
          <w:rFonts w:ascii="Times New Roman" w:hAnsi="Times New Roman" w:cs="Times New Roman"/>
          <w:sz w:val="24"/>
          <w:szCs w:val="24"/>
        </w:rPr>
        <w:t xml:space="preserve">, </w:t>
      </w:r>
      <w:r w:rsidR="000D3A6E">
        <w:rPr>
          <w:rFonts w:ascii="Times New Roman" w:hAnsi="Times New Roman" w:cs="Times New Roman"/>
          <w:sz w:val="24"/>
          <w:szCs w:val="24"/>
        </w:rPr>
        <w:t>built between 1987 and 1989</w:t>
      </w:r>
      <w:r w:rsidR="005E49FF">
        <w:rPr>
          <w:rFonts w:ascii="Times New Roman" w:hAnsi="Times New Roman" w:cs="Times New Roman"/>
          <w:sz w:val="24"/>
          <w:szCs w:val="24"/>
        </w:rPr>
        <w:t>, had a plastic water service line</w:t>
      </w:r>
      <w:r w:rsidR="00F11BA1">
        <w:rPr>
          <w:rFonts w:ascii="Times New Roman" w:hAnsi="Times New Roman" w:cs="Times New Roman"/>
          <w:sz w:val="24"/>
          <w:szCs w:val="24"/>
        </w:rPr>
        <w:t xml:space="preserve">.  </w:t>
      </w:r>
      <w:r w:rsidR="00585129">
        <w:rPr>
          <w:rFonts w:ascii="Times New Roman" w:hAnsi="Times New Roman" w:cs="Times New Roman"/>
          <w:sz w:val="24"/>
          <w:szCs w:val="24"/>
        </w:rPr>
        <w:t>Tr. 17</w:t>
      </w:r>
      <w:r w:rsidR="005E49FF">
        <w:rPr>
          <w:rFonts w:ascii="Times New Roman" w:hAnsi="Times New Roman" w:cs="Times New Roman"/>
          <w:sz w:val="24"/>
          <w:szCs w:val="24"/>
        </w:rPr>
        <w:t>-19</w:t>
      </w:r>
      <w:r w:rsidR="00585129">
        <w:rPr>
          <w:rFonts w:ascii="Times New Roman" w:hAnsi="Times New Roman" w:cs="Times New Roman"/>
          <w:sz w:val="24"/>
          <w:szCs w:val="24"/>
        </w:rPr>
        <w:t>, 35</w:t>
      </w:r>
      <w:r w:rsidR="006300B8">
        <w:rPr>
          <w:rFonts w:ascii="Times New Roman" w:hAnsi="Times New Roman" w:cs="Times New Roman"/>
          <w:sz w:val="24"/>
          <w:szCs w:val="24"/>
        </w:rPr>
        <w:t>, 52</w:t>
      </w:r>
      <w:r w:rsidR="00585129">
        <w:rPr>
          <w:rFonts w:ascii="Times New Roman" w:hAnsi="Times New Roman" w:cs="Times New Roman"/>
          <w:sz w:val="24"/>
          <w:szCs w:val="24"/>
        </w:rPr>
        <w:t>.</w:t>
      </w:r>
    </w:p>
    <w:p w:rsidR="000D3A6E" w:rsidRPr="000D3A6E" w:rsidRDefault="000D3A6E" w:rsidP="004829D8">
      <w:pPr>
        <w:spacing w:line="360" w:lineRule="auto"/>
        <w:ind w:firstLine="1440"/>
        <w:rPr>
          <w:rFonts w:ascii="Times New Roman" w:hAnsi="Times New Roman" w:cs="Times New Roman"/>
          <w:sz w:val="24"/>
          <w:szCs w:val="24"/>
        </w:rPr>
      </w:pPr>
    </w:p>
    <w:p w:rsidR="005E49FF" w:rsidRDefault="005E49FF" w:rsidP="004829D8">
      <w:pPr>
        <w:pStyle w:val="ListParagraph"/>
        <w:numPr>
          <w:ilvl w:val="0"/>
          <w:numId w:val="13"/>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Mr. Wellborn moved into the service address in May 2005.  Tr.  18</w:t>
      </w:r>
      <w:r w:rsidR="00BF36DE">
        <w:rPr>
          <w:rFonts w:ascii="Times New Roman" w:hAnsi="Times New Roman" w:cs="Times New Roman"/>
          <w:sz w:val="24"/>
          <w:szCs w:val="24"/>
        </w:rPr>
        <w:t>.</w:t>
      </w:r>
    </w:p>
    <w:p w:rsidR="005E49FF" w:rsidRPr="005E49FF" w:rsidRDefault="005E49FF" w:rsidP="007110A1">
      <w:pPr>
        <w:pStyle w:val="ListParagraph"/>
        <w:spacing w:line="360" w:lineRule="auto"/>
        <w:ind w:left="0" w:firstLine="1440"/>
        <w:rPr>
          <w:rFonts w:ascii="Times New Roman" w:hAnsi="Times New Roman" w:cs="Times New Roman"/>
          <w:sz w:val="24"/>
          <w:szCs w:val="24"/>
        </w:rPr>
      </w:pPr>
    </w:p>
    <w:p w:rsidR="005E49FF" w:rsidRDefault="005E49FF" w:rsidP="005F72C1">
      <w:pPr>
        <w:pStyle w:val="ListParagraph"/>
        <w:numPr>
          <w:ilvl w:val="0"/>
          <w:numId w:val="13"/>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A new plastic water line is c</w:t>
      </w:r>
      <w:r w:rsidR="006300B8">
        <w:rPr>
          <w:rFonts w:ascii="Times New Roman" w:hAnsi="Times New Roman" w:cs="Times New Roman"/>
          <w:sz w:val="24"/>
          <w:szCs w:val="24"/>
        </w:rPr>
        <w:t xml:space="preserve">onstructed to withstand </w:t>
      </w:r>
      <w:r w:rsidR="00D6155A">
        <w:rPr>
          <w:rFonts w:ascii="Times New Roman" w:hAnsi="Times New Roman" w:cs="Times New Roman"/>
          <w:sz w:val="24"/>
          <w:szCs w:val="24"/>
        </w:rPr>
        <w:t xml:space="preserve">pressure of </w:t>
      </w:r>
      <w:r w:rsidR="006300B8">
        <w:rPr>
          <w:rFonts w:ascii="Times New Roman" w:hAnsi="Times New Roman" w:cs="Times New Roman"/>
          <w:sz w:val="24"/>
          <w:szCs w:val="24"/>
        </w:rPr>
        <w:t>150 PSI and has a service li</w:t>
      </w:r>
      <w:r w:rsidR="004829D8">
        <w:rPr>
          <w:rFonts w:ascii="Times New Roman" w:hAnsi="Times New Roman" w:cs="Times New Roman"/>
          <w:sz w:val="24"/>
          <w:szCs w:val="24"/>
        </w:rPr>
        <w:t>f</w:t>
      </w:r>
      <w:r w:rsidR="006300B8">
        <w:rPr>
          <w:rFonts w:ascii="Times New Roman" w:hAnsi="Times New Roman" w:cs="Times New Roman"/>
          <w:sz w:val="24"/>
          <w:szCs w:val="24"/>
        </w:rPr>
        <w:t>e of approximately 20 years.  Tr. 35.</w:t>
      </w:r>
    </w:p>
    <w:p w:rsidR="006300B8" w:rsidRPr="006300B8" w:rsidRDefault="006300B8" w:rsidP="005F72C1">
      <w:pPr>
        <w:pStyle w:val="ListParagraph"/>
        <w:spacing w:line="360" w:lineRule="auto"/>
        <w:ind w:left="0" w:firstLine="1440"/>
        <w:rPr>
          <w:rFonts w:ascii="Times New Roman" w:hAnsi="Times New Roman" w:cs="Times New Roman"/>
          <w:sz w:val="24"/>
          <w:szCs w:val="24"/>
        </w:rPr>
      </w:pPr>
    </w:p>
    <w:p w:rsidR="0019563A" w:rsidRDefault="0019563A" w:rsidP="004829D8">
      <w:pPr>
        <w:pStyle w:val="ListParagraph"/>
        <w:numPr>
          <w:ilvl w:val="0"/>
          <w:numId w:val="13"/>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A plastic water line over time can become brittle and break, resulting in leakage.  Tr.</w:t>
      </w:r>
      <w:r w:rsidR="00A6701B">
        <w:rPr>
          <w:rFonts w:ascii="Times New Roman" w:hAnsi="Times New Roman" w:cs="Times New Roman"/>
          <w:sz w:val="24"/>
          <w:szCs w:val="24"/>
        </w:rPr>
        <w:t xml:space="preserve"> 35, 51.</w:t>
      </w:r>
    </w:p>
    <w:p w:rsidR="006300B8" w:rsidRDefault="00881C0A" w:rsidP="005F72C1">
      <w:pPr>
        <w:pStyle w:val="ListParagraph"/>
        <w:numPr>
          <w:ilvl w:val="0"/>
          <w:numId w:val="13"/>
        </w:numPr>
        <w:spacing w:line="360" w:lineRule="auto"/>
        <w:ind w:left="0" w:firstLine="1440"/>
        <w:rPr>
          <w:rFonts w:ascii="Times New Roman" w:hAnsi="Times New Roman" w:cs="Times New Roman"/>
          <w:sz w:val="24"/>
          <w:szCs w:val="24"/>
        </w:rPr>
      </w:pPr>
      <w:r w:rsidRPr="006300B8">
        <w:rPr>
          <w:rFonts w:ascii="Times New Roman" w:hAnsi="Times New Roman" w:cs="Times New Roman"/>
          <w:sz w:val="24"/>
          <w:szCs w:val="24"/>
        </w:rPr>
        <w:lastRenderedPageBreak/>
        <w:t xml:space="preserve">Prior to January </w:t>
      </w:r>
      <w:proofErr w:type="gramStart"/>
      <w:r w:rsidRPr="006300B8">
        <w:rPr>
          <w:rFonts w:ascii="Times New Roman" w:hAnsi="Times New Roman" w:cs="Times New Roman"/>
          <w:sz w:val="24"/>
          <w:szCs w:val="24"/>
        </w:rPr>
        <w:t>2016</w:t>
      </w:r>
      <w:proofErr w:type="gramEnd"/>
      <w:r w:rsidRPr="006300B8">
        <w:rPr>
          <w:rFonts w:ascii="Times New Roman" w:hAnsi="Times New Roman" w:cs="Times New Roman"/>
          <w:sz w:val="24"/>
          <w:szCs w:val="24"/>
        </w:rPr>
        <w:t xml:space="preserve"> the </w:t>
      </w:r>
      <w:r w:rsidR="00E66B7E" w:rsidRPr="006300B8">
        <w:rPr>
          <w:rFonts w:ascii="Times New Roman" w:hAnsi="Times New Roman" w:cs="Times New Roman"/>
          <w:sz w:val="24"/>
          <w:szCs w:val="24"/>
        </w:rPr>
        <w:t xml:space="preserve">plastic </w:t>
      </w:r>
      <w:r w:rsidRPr="006300B8">
        <w:rPr>
          <w:rFonts w:ascii="Times New Roman" w:hAnsi="Times New Roman" w:cs="Times New Roman"/>
          <w:sz w:val="24"/>
          <w:szCs w:val="24"/>
        </w:rPr>
        <w:t xml:space="preserve">water line for the service address had not been replaced.  </w:t>
      </w:r>
      <w:r w:rsidR="006300B8">
        <w:rPr>
          <w:rFonts w:ascii="Times New Roman" w:hAnsi="Times New Roman" w:cs="Times New Roman"/>
          <w:sz w:val="24"/>
          <w:szCs w:val="24"/>
        </w:rPr>
        <w:t>Tr. 18.</w:t>
      </w:r>
    </w:p>
    <w:p w:rsidR="006300B8" w:rsidRPr="006300B8" w:rsidRDefault="006300B8" w:rsidP="005F72C1">
      <w:pPr>
        <w:pStyle w:val="ListParagraph"/>
        <w:spacing w:line="360" w:lineRule="auto"/>
        <w:ind w:left="0" w:firstLine="1440"/>
        <w:rPr>
          <w:rFonts w:ascii="Times New Roman" w:hAnsi="Times New Roman" w:cs="Times New Roman"/>
          <w:sz w:val="24"/>
          <w:szCs w:val="24"/>
        </w:rPr>
      </w:pPr>
    </w:p>
    <w:p w:rsidR="003811C0" w:rsidRDefault="00BF36DE" w:rsidP="005F72C1">
      <w:pPr>
        <w:pStyle w:val="ListParagraph"/>
        <w:numPr>
          <w:ilvl w:val="0"/>
          <w:numId w:val="13"/>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In December </w:t>
      </w:r>
      <w:proofErr w:type="gramStart"/>
      <w:r>
        <w:rPr>
          <w:rFonts w:ascii="Times New Roman" w:hAnsi="Times New Roman" w:cs="Times New Roman"/>
          <w:sz w:val="24"/>
          <w:szCs w:val="24"/>
        </w:rPr>
        <w:t>2015</w:t>
      </w:r>
      <w:proofErr w:type="gramEnd"/>
      <w:r>
        <w:rPr>
          <w:rFonts w:ascii="Times New Roman" w:hAnsi="Times New Roman" w:cs="Times New Roman"/>
          <w:sz w:val="24"/>
          <w:szCs w:val="24"/>
        </w:rPr>
        <w:t xml:space="preserve"> </w:t>
      </w:r>
      <w:r w:rsidR="003334CF" w:rsidRPr="000D3A6E">
        <w:rPr>
          <w:rFonts w:ascii="Times New Roman" w:hAnsi="Times New Roman" w:cs="Times New Roman"/>
          <w:sz w:val="24"/>
          <w:szCs w:val="24"/>
        </w:rPr>
        <w:t xml:space="preserve">Mr. </w:t>
      </w:r>
      <w:r w:rsidR="000D3A6E">
        <w:rPr>
          <w:rFonts w:ascii="Times New Roman" w:hAnsi="Times New Roman" w:cs="Times New Roman"/>
          <w:sz w:val="24"/>
          <w:szCs w:val="24"/>
        </w:rPr>
        <w:t xml:space="preserve">Wellborn’s water bill </w:t>
      </w:r>
      <w:r>
        <w:rPr>
          <w:rFonts w:ascii="Times New Roman" w:hAnsi="Times New Roman" w:cs="Times New Roman"/>
          <w:sz w:val="24"/>
          <w:szCs w:val="24"/>
        </w:rPr>
        <w:t>was $43.62; his January water bill was $67.00; and his ne</w:t>
      </w:r>
      <w:r w:rsidR="003811C0">
        <w:rPr>
          <w:rFonts w:ascii="Times New Roman" w:hAnsi="Times New Roman" w:cs="Times New Roman"/>
          <w:sz w:val="24"/>
          <w:szCs w:val="24"/>
        </w:rPr>
        <w:t>x</w:t>
      </w:r>
      <w:r>
        <w:rPr>
          <w:rFonts w:ascii="Times New Roman" w:hAnsi="Times New Roman" w:cs="Times New Roman"/>
          <w:sz w:val="24"/>
          <w:szCs w:val="24"/>
        </w:rPr>
        <w:t>t water bill was $82.00</w:t>
      </w:r>
      <w:r w:rsidR="003811C0">
        <w:rPr>
          <w:rFonts w:ascii="Times New Roman" w:hAnsi="Times New Roman" w:cs="Times New Roman"/>
          <w:sz w:val="24"/>
          <w:szCs w:val="24"/>
        </w:rPr>
        <w:t>.</w:t>
      </w:r>
      <w:r w:rsidR="00D6155A">
        <w:rPr>
          <w:rFonts w:ascii="Times New Roman" w:hAnsi="Times New Roman" w:cs="Times New Roman"/>
          <w:sz w:val="24"/>
          <w:szCs w:val="24"/>
        </w:rPr>
        <w:t xml:space="preserve">  Tr. 60.</w:t>
      </w:r>
    </w:p>
    <w:p w:rsidR="003811C0" w:rsidRPr="003811C0" w:rsidRDefault="003811C0" w:rsidP="005F72C1">
      <w:pPr>
        <w:pStyle w:val="ListParagraph"/>
        <w:spacing w:line="360" w:lineRule="auto"/>
        <w:ind w:left="0" w:firstLine="1440"/>
        <w:rPr>
          <w:rFonts w:ascii="Times New Roman" w:hAnsi="Times New Roman" w:cs="Times New Roman"/>
          <w:sz w:val="24"/>
          <w:szCs w:val="24"/>
        </w:rPr>
      </w:pPr>
    </w:p>
    <w:p w:rsidR="00FB449F" w:rsidRDefault="00FB449F" w:rsidP="004829D8">
      <w:pPr>
        <w:pStyle w:val="ListParagraph"/>
        <w:numPr>
          <w:ilvl w:val="0"/>
          <w:numId w:val="13"/>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PAWC has a SCADA (supervisory control and data acquisition) </w:t>
      </w:r>
      <w:r w:rsidR="004E1612">
        <w:rPr>
          <w:rFonts w:ascii="Times New Roman" w:hAnsi="Times New Roman" w:cs="Times New Roman"/>
          <w:sz w:val="24"/>
          <w:szCs w:val="24"/>
        </w:rPr>
        <w:t xml:space="preserve">system or </w:t>
      </w:r>
      <w:r w:rsidR="00A6701B">
        <w:rPr>
          <w:rFonts w:ascii="Times New Roman" w:hAnsi="Times New Roman" w:cs="Times New Roman"/>
          <w:sz w:val="24"/>
          <w:szCs w:val="24"/>
        </w:rPr>
        <w:t xml:space="preserve">device </w:t>
      </w:r>
      <w:r>
        <w:rPr>
          <w:rFonts w:ascii="Times New Roman" w:hAnsi="Times New Roman" w:cs="Times New Roman"/>
          <w:sz w:val="24"/>
          <w:szCs w:val="24"/>
        </w:rPr>
        <w:t xml:space="preserve">that measures different components of its water system such as </w:t>
      </w:r>
      <w:r w:rsidR="00FB4040">
        <w:rPr>
          <w:rFonts w:ascii="Times New Roman" w:hAnsi="Times New Roman" w:cs="Times New Roman"/>
          <w:sz w:val="24"/>
          <w:szCs w:val="24"/>
        </w:rPr>
        <w:t xml:space="preserve">chemical usage, water flow and pressure in its facilities.  Tr. </w:t>
      </w:r>
      <w:r w:rsidR="00A6701B">
        <w:rPr>
          <w:rFonts w:ascii="Times New Roman" w:hAnsi="Times New Roman" w:cs="Times New Roman"/>
          <w:sz w:val="24"/>
          <w:szCs w:val="24"/>
        </w:rPr>
        <w:t>3</w:t>
      </w:r>
      <w:r w:rsidR="00FB4040">
        <w:rPr>
          <w:rFonts w:ascii="Times New Roman" w:hAnsi="Times New Roman" w:cs="Times New Roman"/>
          <w:sz w:val="24"/>
          <w:szCs w:val="24"/>
        </w:rPr>
        <w:t>9.</w:t>
      </w:r>
    </w:p>
    <w:p w:rsidR="00FB449F" w:rsidRDefault="00FB449F" w:rsidP="004E1612">
      <w:pPr>
        <w:pStyle w:val="ListParagraph"/>
        <w:spacing w:line="360" w:lineRule="auto"/>
        <w:ind w:left="0" w:firstLine="1440"/>
        <w:rPr>
          <w:rFonts w:ascii="Times New Roman" w:hAnsi="Times New Roman" w:cs="Times New Roman"/>
          <w:sz w:val="24"/>
          <w:szCs w:val="24"/>
        </w:rPr>
      </w:pPr>
    </w:p>
    <w:p w:rsidR="004E1612" w:rsidRPr="004E1612" w:rsidRDefault="004E1612" w:rsidP="004E1612">
      <w:pPr>
        <w:pStyle w:val="ListParagraph"/>
        <w:spacing w:line="360" w:lineRule="auto"/>
        <w:ind w:left="0" w:firstLine="1440"/>
        <w:rPr>
          <w:rFonts w:ascii="Times New Roman" w:hAnsi="Times New Roman" w:cs="Times New Roman"/>
          <w:i/>
          <w:sz w:val="24"/>
          <w:szCs w:val="24"/>
        </w:rPr>
      </w:pPr>
      <w:r>
        <w:rPr>
          <w:rFonts w:ascii="Times New Roman" w:hAnsi="Times New Roman" w:cs="Times New Roman"/>
          <w:sz w:val="24"/>
          <w:szCs w:val="24"/>
        </w:rPr>
        <w:t>18.</w:t>
      </w:r>
      <w:r>
        <w:rPr>
          <w:rFonts w:ascii="Times New Roman" w:hAnsi="Times New Roman" w:cs="Times New Roman"/>
          <w:sz w:val="24"/>
          <w:szCs w:val="24"/>
        </w:rPr>
        <w:tab/>
        <w:t xml:space="preserve">The SCADA system alerts or alarms PAWC if there are any problems with its water system.  </w:t>
      </w:r>
      <w:r>
        <w:rPr>
          <w:rFonts w:ascii="Times New Roman" w:hAnsi="Times New Roman" w:cs="Times New Roman"/>
          <w:i/>
          <w:sz w:val="24"/>
          <w:szCs w:val="24"/>
        </w:rPr>
        <w:t>Id.</w:t>
      </w:r>
    </w:p>
    <w:p w:rsidR="004E1612" w:rsidRPr="00FB449F" w:rsidRDefault="004E1612" w:rsidP="004E1612">
      <w:pPr>
        <w:pStyle w:val="ListParagraph"/>
        <w:spacing w:line="360" w:lineRule="auto"/>
        <w:ind w:left="0" w:firstLine="1440"/>
        <w:rPr>
          <w:rFonts w:ascii="Times New Roman" w:hAnsi="Times New Roman" w:cs="Times New Roman"/>
          <w:sz w:val="24"/>
          <w:szCs w:val="24"/>
        </w:rPr>
      </w:pPr>
    </w:p>
    <w:p w:rsidR="004E1612" w:rsidRDefault="004E1612" w:rsidP="004E1612">
      <w:pPr>
        <w:pStyle w:val="ListParagraph"/>
        <w:numPr>
          <w:ilvl w:val="0"/>
          <w:numId w:val="14"/>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In March 2016 PAWC installed a SCADA device at the booster pump station servicing the zone for the service address.  Tr.  40.</w:t>
      </w:r>
    </w:p>
    <w:p w:rsidR="004E1612" w:rsidRPr="004E1612" w:rsidRDefault="004E1612" w:rsidP="004E1612">
      <w:pPr>
        <w:spacing w:line="360" w:lineRule="auto"/>
        <w:rPr>
          <w:rFonts w:ascii="Times New Roman" w:hAnsi="Times New Roman" w:cs="Times New Roman"/>
          <w:sz w:val="24"/>
          <w:szCs w:val="24"/>
        </w:rPr>
      </w:pPr>
      <w:r w:rsidRPr="004E1612">
        <w:rPr>
          <w:rFonts w:ascii="Times New Roman" w:hAnsi="Times New Roman" w:cs="Times New Roman"/>
          <w:sz w:val="24"/>
          <w:szCs w:val="24"/>
        </w:rPr>
        <w:t xml:space="preserve"> </w:t>
      </w:r>
    </w:p>
    <w:p w:rsidR="00FB4040" w:rsidRDefault="00FB4040" w:rsidP="005F72C1">
      <w:pPr>
        <w:pStyle w:val="ListParagraph"/>
        <w:numPr>
          <w:ilvl w:val="0"/>
          <w:numId w:val="14"/>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On March 7, 2016 and May </w:t>
      </w:r>
      <w:r w:rsidR="00A6701B">
        <w:rPr>
          <w:rFonts w:ascii="Times New Roman" w:hAnsi="Times New Roman" w:cs="Times New Roman"/>
          <w:sz w:val="24"/>
          <w:szCs w:val="24"/>
        </w:rPr>
        <w:t>16,</w:t>
      </w:r>
      <w:r>
        <w:rPr>
          <w:rFonts w:ascii="Times New Roman" w:hAnsi="Times New Roman" w:cs="Times New Roman"/>
          <w:sz w:val="24"/>
          <w:szCs w:val="24"/>
        </w:rPr>
        <w:t xml:space="preserve"> 2016, the SCADA measurements for the water pressure at the booster </w:t>
      </w:r>
      <w:r w:rsidR="004E1612">
        <w:rPr>
          <w:rFonts w:ascii="Times New Roman" w:hAnsi="Times New Roman" w:cs="Times New Roman"/>
          <w:sz w:val="24"/>
          <w:szCs w:val="24"/>
        </w:rPr>
        <w:t xml:space="preserve">pumping </w:t>
      </w:r>
      <w:r>
        <w:rPr>
          <w:rFonts w:ascii="Times New Roman" w:hAnsi="Times New Roman" w:cs="Times New Roman"/>
          <w:sz w:val="24"/>
          <w:szCs w:val="24"/>
        </w:rPr>
        <w:t>station were all under 65 PSI.  Tr.</w:t>
      </w:r>
      <w:r w:rsidR="004E1612">
        <w:rPr>
          <w:rFonts w:ascii="Times New Roman" w:hAnsi="Times New Roman" w:cs="Times New Roman"/>
          <w:sz w:val="24"/>
          <w:szCs w:val="24"/>
        </w:rPr>
        <w:t xml:space="preserve"> 40;</w:t>
      </w:r>
      <w:r>
        <w:rPr>
          <w:rFonts w:ascii="Times New Roman" w:hAnsi="Times New Roman" w:cs="Times New Roman"/>
          <w:sz w:val="24"/>
          <w:szCs w:val="24"/>
        </w:rPr>
        <w:t xml:space="preserve"> Exhibit 4.</w:t>
      </w:r>
    </w:p>
    <w:p w:rsidR="0013403D" w:rsidRPr="0013403D" w:rsidRDefault="0013403D" w:rsidP="005F72C1">
      <w:pPr>
        <w:pStyle w:val="ListParagraph"/>
        <w:spacing w:line="360" w:lineRule="auto"/>
        <w:ind w:left="0" w:firstLine="1440"/>
        <w:rPr>
          <w:rFonts w:ascii="Times New Roman" w:hAnsi="Times New Roman" w:cs="Times New Roman"/>
          <w:sz w:val="24"/>
          <w:szCs w:val="24"/>
        </w:rPr>
      </w:pPr>
    </w:p>
    <w:p w:rsidR="003811C0" w:rsidRDefault="003811C0" w:rsidP="005F72C1">
      <w:pPr>
        <w:pStyle w:val="ListParagraph"/>
        <w:numPr>
          <w:ilvl w:val="0"/>
          <w:numId w:val="14"/>
        </w:numPr>
        <w:spacing w:line="360" w:lineRule="auto"/>
        <w:ind w:left="0" w:firstLine="1440"/>
        <w:rPr>
          <w:rFonts w:ascii="Times New Roman" w:hAnsi="Times New Roman" w:cs="Times New Roman"/>
          <w:sz w:val="24"/>
          <w:szCs w:val="24"/>
        </w:rPr>
      </w:pPr>
      <w:r w:rsidRPr="00FB4040">
        <w:rPr>
          <w:rFonts w:ascii="Times New Roman" w:hAnsi="Times New Roman" w:cs="Times New Roman"/>
          <w:sz w:val="24"/>
          <w:szCs w:val="24"/>
        </w:rPr>
        <w:t>In early March 2016 Mr. Wellborn noticed a waterline break in the street</w:t>
      </w:r>
      <w:r w:rsidR="00FB4040">
        <w:rPr>
          <w:rFonts w:ascii="Times New Roman" w:hAnsi="Times New Roman" w:cs="Times New Roman"/>
          <w:sz w:val="24"/>
          <w:szCs w:val="24"/>
        </w:rPr>
        <w:t xml:space="preserve"> </w:t>
      </w:r>
      <w:r w:rsidRPr="00FB4040">
        <w:rPr>
          <w:rFonts w:ascii="Times New Roman" w:hAnsi="Times New Roman" w:cs="Times New Roman"/>
          <w:sz w:val="24"/>
          <w:szCs w:val="24"/>
        </w:rPr>
        <w:t>near his water meter and called the Company about the leak.  Tr. 12</w:t>
      </w:r>
      <w:r w:rsidR="0013403D">
        <w:rPr>
          <w:rFonts w:ascii="Times New Roman" w:hAnsi="Times New Roman" w:cs="Times New Roman"/>
          <w:sz w:val="24"/>
          <w:szCs w:val="24"/>
        </w:rPr>
        <w:t>, 54</w:t>
      </w:r>
      <w:r w:rsidRPr="00FB4040">
        <w:rPr>
          <w:rFonts w:ascii="Times New Roman" w:hAnsi="Times New Roman" w:cs="Times New Roman"/>
          <w:sz w:val="24"/>
          <w:szCs w:val="24"/>
        </w:rPr>
        <w:t>.</w:t>
      </w:r>
    </w:p>
    <w:p w:rsidR="00FB4040" w:rsidRPr="00FB4040" w:rsidRDefault="00FB4040" w:rsidP="005F72C1">
      <w:pPr>
        <w:pStyle w:val="ListParagraph"/>
        <w:spacing w:line="360" w:lineRule="auto"/>
        <w:ind w:left="0" w:firstLine="1440"/>
        <w:rPr>
          <w:rFonts w:ascii="Times New Roman" w:hAnsi="Times New Roman" w:cs="Times New Roman"/>
          <w:sz w:val="24"/>
          <w:szCs w:val="24"/>
        </w:rPr>
      </w:pPr>
    </w:p>
    <w:p w:rsidR="00FB4040" w:rsidRDefault="00FB4040" w:rsidP="005F72C1">
      <w:pPr>
        <w:pStyle w:val="ListParagraph"/>
        <w:numPr>
          <w:ilvl w:val="0"/>
          <w:numId w:val="14"/>
        </w:numPr>
        <w:spacing w:line="360" w:lineRule="auto"/>
        <w:ind w:left="0" w:firstLine="1440"/>
        <w:rPr>
          <w:rFonts w:ascii="Times New Roman" w:hAnsi="Times New Roman" w:cs="Times New Roman"/>
          <w:sz w:val="24"/>
          <w:szCs w:val="24"/>
        </w:rPr>
      </w:pPr>
      <w:r w:rsidRPr="00FB4040">
        <w:rPr>
          <w:rFonts w:ascii="Times New Roman" w:hAnsi="Times New Roman" w:cs="Times New Roman"/>
          <w:sz w:val="24"/>
          <w:szCs w:val="24"/>
        </w:rPr>
        <w:t xml:space="preserve">On March 17, 2016, </w:t>
      </w:r>
      <w:r w:rsidR="00811B40" w:rsidRPr="00FB4040">
        <w:rPr>
          <w:rFonts w:ascii="Times New Roman" w:hAnsi="Times New Roman" w:cs="Times New Roman"/>
          <w:sz w:val="24"/>
          <w:szCs w:val="24"/>
        </w:rPr>
        <w:t>PAWC conducted a leak inspection at the service address, and its service</w:t>
      </w:r>
      <w:r>
        <w:rPr>
          <w:rFonts w:ascii="Times New Roman" w:hAnsi="Times New Roman" w:cs="Times New Roman"/>
          <w:sz w:val="24"/>
          <w:szCs w:val="24"/>
        </w:rPr>
        <w:t xml:space="preserve"> technician</w:t>
      </w:r>
      <w:r w:rsidR="00811B40" w:rsidRPr="00FB4040">
        <w:rPr>
          <w:rFonts w:ascii="Times New Roman" w:hAnsi="Times New Roman" w:cs="Times New Roman"/>
          <w:sz w:val="24"/>
          <w:szCs w:val="24"/>
        </w:rPr>
        <w:t xml:space="preserve"> determined there was a slow leak in Mr. Wellborn’s water service line.  </w:t>
      </w:r>
      <w:r w:rsidR="00FB449F" w:rsidRPr="00FB4040">
        <w:rPr>
          <w:rFonts w:ascii="Times New Roman" w:hAnsi="Times New Roman" w:cs="Times New Roman"/>
          <w:sz w:val="24"/>
          <w:szCs w:val="24"/>
        </w:rPr>
        <w:t>Tr</w:t>
      </w:r>
      <w:r w:rsidR="00FB449F" w:rsidRPr="00D6155A">
        <w:rPr>
          <w:rFonts w:ascii="Times New Roman" w:hAnsi="Times New Roman" w:cs="Times New Roman"/>
          <w:sz w:val="24"/>
          <w:szCs w:val="24"/>
        </w:rPr>
        <w:t xml:space="preserve">. </w:t>
      </w:r>
      <w:r w:rsidR="00D6155A">
        <w:rPr>
          <w:rFonts w:ascii="Times New Roman" w:hAnsi="Times New Roman" w:cs="Times New Roman"/>
          <w:sz w:val="24"/>
          <w:szCs w:val="24"/>
        </w:rPr>
        <w:t>36-37; 60;</w:t>
      </w:r>
      <w:r w:rsidRPr="00D6155A">
        <w:rPr>
          <w:rFonts w:ascii="Times New Roman" w:hAnsi="Times New Roman" w:cs="Times New Roman"/>
          <w:sz w:val="24"/>
          <w:szCs w:val="24"/>
        </w:rPr>
        <w:t xml:space="preserve"> E</w:t>
      </w:r>
      <w:r>
        <w:rPr>
          <w:rFonts w:ascii="Times New Roman" w:hAnsi="Times New Roman" w:cs="Times New Roman"/>
          <w:sz w:val="24"/>
          <w:szCs w:val="24"/>
        </w:rPr>
        <w:t>xhibit 1.</w:t>
      </w:r>
    </w:p>
    <w:p w:rsidR="00FB4040" w:rsidRPr="00FB4040" w:rsidRDefault="00FB4040" w:rsidP="005F72C1">
      <w:pPr>
        <w:pStyle w:val="ListParagraph"/>
        <w:spacing w:line="360" w:lineRule="auto"/>
        <w:ind w:left="0" w:firstLine="1440"/>
        <w:rPr>
          <w:rFonts w:ascii="Times New Roman" w:hAnsi="Times New Roman" w:cs="Times New Roman"/>
          <w:sz w:val="24"/>
          <w:szCs w:val="24"/>
        </w:rPr>
      </w:pPr>
    </w:p>
    <w:p w:rsidR="00FB4040" w:rsidRDefault="00FB4040" w:rsidP="005F72C1">
      <w:pPr>
        <w:pStyle w:val="ListParagraph"/>
        <w:numPr>
          <w:ilvl w:val="0"/>
          <w:numId w:val="14"/>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On or about March 17, 2016, PAWC informed Mr. Wellborn there was a slow leak in his water service line.  Tr. 60.</w:t>
      </w:r>
    </w:p>
    <w:p w:rsidR="00FB4040" w:rsidRPr="00FB4040" w:rsidRDefault="00FB4040" w:rsidP="005F72C1">
      <w:pPr>
        <w:pStyle w:val="ListParagraph"/>
        <w:spacing w:line="360" w:lineRule="auto"/>
        <w:ind w:left="0" w:firstLine="1440"/>
        <w:rPr>
          <w:rFonts w:ascii="Times New Roman" w:hAnsi="Times New Roman" w:cs="Times New Roman"/>
          <w:sz w:val="24"/>
          <w:szCs w:val="24"/>
        </w:rPr>
      </w:pPr>
    </w:p>
    <w:p w:rsidR="00580F44" w:rsidRDefault="00FB4040" w:rsidP="005F72C1">
      <w:pPr>
        <w:pStyle w:val="ListParagraph"/>
        <w:numPr>
          <w:ilvl w:val="0"/>
          <w:numId w:val="14"/>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In May </w:t>
      </w:r>
      <w:proofErr w:type="gramStart"/>
      <w:r>
        <w:rPr>
          <w:rFonts w:ascii="Times New Roman" w:hAnsi="Times New Roman" w:cs="Times New Roman"/>
          <w:sz w:val="24"/>
          <w:szCs w:val="24"/>
        </w:rPr>
        <w:t>2016</w:t>
      </w:r>
      <w:proofErr w:type="gramEnd"/>
      <w:r>
        <w:rPr>
          <w:rFonts w:ascii="Times New Roman" w:hAnsi="Times New Roman" w:cs="Times New Roman"/>
          <w:sz w:val="24"/>
          <w:szCs w:val="24"/>
        </w:rPr>
        <w:t xml:space="preserve"> Mr. Wellborn requested that PAWC again </w:t>
      </w:r>
      <w:r w:rsidR="00F11BA1">
        <w:rPr>
          <w:rFonts w:ascii="Times New Roman" w:hAnsi="Times New Roman" w:cs="Times New Roman"/>
          <w:sz w:val="24"/>
          <w:szCs w:val="24"/>
        </w:rPr>
        <w:t>inspect his</w:t>
      </w:r>
      <w:r>
        <w:rPr>
          <w:rFonts w:ascii="Times New Roman" w:hAnsi="Times New Roman" w:cs="Times New Roman"/>
          <w:sz w:val="24"/>
          <w:szCs w:val="24"/>
        </w:rPr>
        <w:t xml:space="preserve"> service line </w:t>
      </w:r>
      <w:r w:rsidR="00580F44">
        <w:rPr>
          <w:rFonts w:ascii="Times New Roman" w:hAnsi="Times New Roman" w:cs="Times New Roman"/>
          <w:sz w:val="24"/>
          <w:szCs w:val="24"/>
        </w:rPr>
        <w:t>for leakage</w:t>
      </w:r>
      <w:r w:rsidR="00F11BA1">
        <w:rPr>
          <w:rFonts w:ascii="Times New Roman" w:hAnsi="Times New Roman" w:cs="Times New Roman"/>
          <w:sz w:val="24"/>
          <w:szCs w:val="24"/>
        </w:rPr>
        <w:t xml:space="preserve">.  </w:t>
      </w:r>
      <w:r w:rsidR="00580F44" w:rsidRPr="00D6155A">
        <w:rPr>
          <w:rFonts w:ascii="Times New Roman" w:hAnsi="Times New Roman" w:cs="Times New Roman"/>
          <w:sz w:val="24"/>
          <w:szCs w:val="24"/>
        </w:rPr>
        <w:t>Tr.</w:t>
      </w:r>
      <w:r w:rsidR="006A08AA" w:rsidRPr="00D6155A">
        <w:rPr>
          <w:rFonts w:ascii="Times New Roman" w:hAnsi="Times New Roman" w:cs="Times New Roman"/>
          <w:sz w:val="24"/>
          <w:szCs w:val="24"/>
        </w:rPr>
        <w:t xml:space="preserve"> </w:t>
      </w:r>
      <w:r w:rsidR="00D6155A">
        <w:rPr>
          <w:rFonts w:ascii="Times New Roman" w:hAnsi="Times New Roman" w:cs="Times New Roman"/>
          <w:sz w:val="24"/>
          <w:szCs w:val="24"/>
        </w:rPr>
        <w:t>37;</w:t>
      </w:r>
      <w:r w:rsidR="006A08AA" w:rsidRPr="00D6155A">
        <w:rPr>
          <w:rFonts w:ascii="Times New Roman" w:hAnsi="Times New Roman" w:cs="Times New Roman"/>
          <w:sz w:val="24"/>
          <w:szCs w:val="24"/>
        </w:rPr>
        <w:t xml:space="preserve"> Exhibit 1.</w:t>
      </w:r>
    </w:p>
    <w:p w:rsidR="00580F44" w:rsidRDefault="00580F44" w:rsidP="005F72C1">
      <w:pPr>
        <w:pStyle w:val="ListParagraph"/>
        <w:numPr>
          <w:ilvl w:val="0"/>
          <w:numId w:val="14"/>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lastRenderedPageBreak/>
        <w:t xml:space="preserve">On May 10, 2016, PAWC conducted as second inspection of Mr. Wellborn’s service line and again determined there was a slow leak in his water line.  </w:t>
      </w:r>
      <w:r w:rsidR="00D6155A" w:rsidRPr="00D6155A">
        <w:rPr>
          <w:rFonts w:ascii="Times New Roman" w:hAnsi="Times New Roman" w:cs="Times New Roman"/>
          <w:i/>
          <w:sz w:val="24"/>
          <w:szCs w:val="24"/>
        </w:rPr>
        <w:t>Id.</w:t>
      </w:r>
    </w:p>
    <w:p w:rsidR="00580F44" w:rsidRPr="00580F44" w:rsidRDefault="00580F44" w:rsidP="005F72C1">
      <w:pPr>
        <w:pStyle w:val="ListParagraph"/>
        <w:spacing w:line="360" w:lineRule="auto"/>
        <w:ind w:left="0" w:firstLine="1440"/>
        <w:rPr>
          <w:rFonts w:ascii="Times New Roman" w:hAnsi="Times New Roman" w:cs="Times New Roman"/>
          <w:sz w:val="24"/>
          <w:szCs w:val="24"/>
        </w:rPr>
      </w:pPr>
    </w:p>
    <w:p w:rsidR="00580F44" w:rsidRDefault="00580F44" w:rsidP="005F72C1">
      <w:pPr>
        <w:pStyle w:val="ListParagraph"/>
        <w:numPr>
          <w:ilvl w:val="0"/>
          <w:numId w:val="14"/>
        </w:numPr>
        <w:ind w:left="0" w:firstLine="1440"/>
        <w:rPr>
          <w:rFonts w:ascii="Times New Roman" w:hAnsi="Times New Roman" w:cs="Times New Roman"/>
          <w:sz w:val="24"/>
          <w:szCs w:val="24"/>
        </w:rPr>
      </w:pPr>
      <w:r>
        <w:rPr>
          <w:rFonts w:ascii="Times New Roman" w:hAnsi="Times New Roman" w:cs="Times New Roman"/>
          <w:sz w:val="24"/>
          <w:szCs w:val="24"/>
        </w:rPr>
        <w:t xml:space="preserve">In May </w:t>
      </w:r>
      <w:proofErr w:type="gramStart"/>
      <w:r>
        <w:rPr>
          <w:rFonts w:ascii="Times New Roman" w:hAnsi="Times New Roman" w:cs="Times New Roman"/>
          <w:sz w:val="24"/>
          <w:szCs w:val="24"/>
        </w:rPr>
        <w:t>2016</w:t>
      </w:r>
      <w:proofErr w:type="gramEnd"/>
      <w:r>
        <w:rPr>
          <w:rFonts w:ascii="Times New Roman" w:hAnsi="Times New Roman" w:cs="Times New Roman"/>
          <w:sz w:val="24"/>
          <w:szCs w:val="24"/>
        </w:rPr>
        <w:t xml:space="preserve"> Mr. Wellborn had his water line repaired at a cost of $2,175.00.</w:t>
      </w:r>
      <w:r w:rsidR="00D6155A">
        <w:rPr>
          <w:rFonts w:ascii="Times New Roman" w:hAnsi="Times New Roman" w:cs="Times New Roman"/>
          <w:sz w:val="24"/>
          <w:szCs w:val="24"/>
        </w:rPr>
        <w:t xml:space="preserve">  Tr. 11.</w:t>
      </w:r>
    </w:p>
    <w:p w:rsidR="00580F44" w:rsidRPr="00580F44" w:rsidRDefault="00580F44" w:rsidP="005F72C1">
      <w:pPr>
        <w:pStyle w:val="ListParagraph"/>
        <w:spacing w:line="360" w:lineRule="auto"/>
        <w:ind w:left="0" w:firstLine="1440"/>
        <w:rPr>
          <w:rFonts w:ascii="Times New Roman" w:hAnsi="Times New Roman" w:cs="Times New Roman"/>
          <w:sz w:val="24"/>
          <w:szCs w:val="24"/>
        </w:rPr>
      </w:pPr>
    </w:p>
    <w:p w:rsidR="00580F44" w:rsidRDefault="00580F44" w:rsidP="005F72C1">
      <w:pPr>
        <w:pStyle w:val="ListParagraph"/>
        <w:numPr>
          <w:ilvl w:val="0"/>
          <w:numId w:val="14"/>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Mr. Wellborn does not have any specialized training in engineering or plumbing.  Tr. 21.</w:t>
      </w:r>
    </w:p>
    <w:p w:rsidR="00580F44" w:rsidRPr="00580F44" w:rsidRDefault="00580F44" w:rsidP="005F72C1">
      <w:pPr>
        <w:pStyle w:val="ListParagraph"/>
        <w:spacing w:line="360" w:lineRule="auto"/>
        <w:ind w:left="0" w:firstLine="1440"/>
        <w:rPr>
          <w:rFonts w:ascii="Times New Roman" w:hAnsi="Times New Roman" w:cs="Times New Roman"/>
          <w:sz w:val="24"/>
          <w:szCs w:val="24"/>
        </w:rPr>
      </w:pPr>
    </w:p>
    <w:p w:rsidR="000D3A6E" w:rsidRDefault="006B148F" w:rsidP="005F72C1">
      <w:pPr>
        <w:pStyle w:val="ListParagraph"/>
        <w:numPr>
          <w:ilvl w:val="0"/>
          <w:numId w:val="14"/>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Leaks were discovered in Mr. Wellborn’s water line about the same time PAWC made repairs to its main running along the street in front of the service address.  Tr. 23.</w:t>
      </w:r>
    </w:p>
    <w:p w:rsidR="0013403D" w:rsidRPr="0013403D" w:rsidRDefault="0013403D" w:rsidP="005F72C1">
      <w:pPr>
        <w:pStyle w:val="ListParagraph"/>
        <w:spacing w:line="360" w:lineRule="auto"/>
        <w:ind w:left="0" w:firstLine="1440"/>
        <w:rPr>
          <w:rFonts w:ascii="Times New Roman" w:hAnsi="Times New Roman" w:cs="Times New Roman"/>
          <w:sz w:val="24"/>
          <w:szCs w:val="24"/>
        </w:rPr>
      </w:pPr>
    </w:p>
    <w:p w:rsidR="0013403D" w:rsidRDefault="0013403D" w:rsidP="00B43DF4">
      <w:pPr>
        <w:pStyle w:val="ListParagraph"/>
        <w:numPr>
          <w:ilvl w:val="0"/>
          <w:numId w:val="14"/>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PAWC inspects its mains and customer service lines for leakage annually.  Tr. </w:t>
      </w:r>
      <w:r w:rsidR="006A08AA">
        <w:rPr>
          <w:rFonts w:ascii="Times New Roman" w:hAnsi="Times New Roman" w:cs="Times New Roman"/>
          <w:sz w:val="24"/>
          <w:szCs w:val="24"/>
        </w:rPr>
        <w:t>28, 32</w:t>
      </w:r>
      <w:r>
        <w:rPr>
          <w:rFonts w:ascii="Times New Roman" w:hAnsi="Times New Roman" w:cs="Times New Roman"/>
          <w:sz w:val="24"/>
          <w:szCs w:val="24"/>
        </w:rPr>
        <w:t>.</w:t>
      </w:r>
    </w:p>
    <w:p w:rsidR="0013403D" w:rsidRPr="0013403D" w:rsidRDefault="0013403D" w:rsidP="005F72C1">
      <w:pPr>
        <w:pStyle w:val="ListParagraph"/>
        <w:spacing w:line="360" w:lineRule="auto"/>
        <w:ind w:left="0" w:firstLine="1440"/>
        <w:rPr>
          <w:rFonts w:ascii="Times New Roman" w:hAnsi="Times New Roman" w:cs="Times New Roman"/>
          <w:sz w:val="24"/>
          <w:szCs w:val="24"/>
        </w:rPr>
      </w:pPr>
    </w:p>
    <w:p w:rsidR="0013403D" w:rsidRDefault="0013403D" w:rsidP="005F72C1">
      <w:pPr>
        <w:pStyle w:val="ListParagraph"/>
        <w:numPr>
          <w:ilvl w:val="0"/>
          <w:numId w:val="14"/>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In March </w:t>
      </w:r>
      <w:proofErr w:type="gramStart"/>
      <w:r>
        <w:rPr>
          <w:rFonts w:ascii="Times New Roman" w:hAnsi="Times New Roman" w:cs="Times New Roman"/>
          <w:sz w:val="24"/>
          <w:szCs w:val="24"/>
        </w:rPr>
        <w:t>2016</w:t>
      </w:r>
      <w:proofErr w:type="gramEnd"/>
      <w:r>
        <w:rPr>
          <w:rFonts w:ascii="Times New Roman" w:hAnsi="Times New Roman" w:cs="Times New Roman"/>
          <w:sz w:val="24"/>
          <w:szCs w:val="24"/>
        </w:rPr>
        <w:t xml:space="preserve"> PAWC conducted a leak inspection of </w:t>
      </w:r>
      <w:r w:rsidRPr="00FB069A">
        <w:rPr>
          <w:rFonts w:ascii="Times New Roman" w:hAnsi="Times New Roman" w:cs="Times New Roman"/>
          <w:sz w:val="24"/>
          <w:szCs w:val="24"/>
        </w:rPr>
        <w:t xml:space="preserve">Lake Heritage </w:t>
      </w:r>
      <w:r w:rsidR="004E1612">
        <w:rPr>
          <w:rFonts w:ascii="Times New Roman" w:hAnsi="Times New Roman" w:cs="Times New Roman"/>
          <w:sz w:val="24"/>
          <w:szCs w:val="24"/>
        </w:rPr>
        <w:t>Community</w:t>
      </w:r>
      <w:r w:rsidR="004829D8">
        <w:rPr>
          <w:rFonts w:ascii="Times New Roman" w:hAnsi="Times New Roman" w:cs="Times New Roman"/>
          <w:sz w:val="24"/>
          <w:szCs w:val="24"/>
        </w:rPr>
        <w:t xml:space="preserve"> and discovered 21 pinhole leaks in its mains, which the Company repaired</w:t>
      </w:r>
      <w:r w:rsidR="002334CD">
        <w:rPr>
          <w:rFonts w:ascii="Times New Roman" w:hAnsi="Times New Roman" w:cs="Times New Roman"/>
          <w:sz w:val="24"/>
          <w:szCs w:val="24"/>
        </w:rPr>
        <w:t>.</w:t>
      </w:r>
      <w:r w:rsidR="006A08AA">
        <w:rPr>
          <w:rFonts w:ascii="Times New Roman" w:hAnsi="Times New Roman" w:cs="Times New Roman"/>
          <w:sz w:val="24"/>
          <w:szCs w:val="24"/>
        </w:rPr>
        <w:t xml:space="preserve">  </w:t>
      </w:r>
      <w:r w:rsidR="006A08AA" w:rsidRPr="00D6155A">
        <w:rPr>
          <w:rFonts w:ascii="Times New Roman" w:hAnsi="Times New Roman" w:cs="Times New Roman"/>
          <w:sz w:val="24"/>
          <w:szCs w:val="24"/>
        </w:rPr>
        <w:t>Tr.</w:t>
      </w:r>
      <w:r w:rsidR="00D6155A">
        <w:rPr>
          <w:rFonts w:ascii="Times New Roman" w:hAnsi="Times New Roman" w:cs="Times New Roman"/>
          <w:sz w:val="24"/>
          <w:szCs w:val="24"/>
        </w:rPr>
        <w:t xml:space="preserve"> 32</w:t>
      </w:r>
    </w:p>
    <w:p w:rsidR="002334CD" w:rsidRPr="002334CD" w:rsidRDefault="002334CD" w:rsidP="005F72C1">
      <w:pPr>
        <w:pStyle w:val="ListParagraph"/>
        <w:spacing w:line="360" w:lineRule="auto"/>
        <w:rPr>
          <w:rFonts w:ascii="Times New Roman" w:hAnsi="Times New Roman" w:cs="Times New Roman"/>
          <w:sz w:val="24"/>
          <w:szCs w:val="24"/>
        </w:rPr>
      </w:pPr>
    </w:p>
    <w:p w:rsidR="002334CD" w:rsidRDefault="002334CD" w:rsidP="002334CD">
      <w:pPr>
        <w:pStyle w:val="ListParagraph"/>
        <w:numPr>
          <w:ilvl w:val="0"/>
          <w:numId w:val="14"/>
        </w:numPr>
        <w:spacing w:line="360" w:lineRule="auto"/>
        <w:ind w:left="0" w:firstLine="1440"/>
        <w:rPr>
          <w:rFonts w:ascii="Times New Roman" w:hAnsi="Times New Roman" w:cs="Times New Roman"/>
          <w:sz w:val="24"/>
          <w:szCs w:val="24"/>
        </w:rPr>
      </w:pPr>
      <w:r w:rsidRPr="006A08AA">
        <w:rPr>
          <w:rFonts w:ascii="Times New Roman" w:hAnsi="Times New Roman" w:cs="Times New Roman"/>
          <w:sz w:val="24"/>
          <w:szCs w:val="24"/>
        </w:rPr>
        <w:t xml:space="preserve">The only other leaks that PAWC found during its annual inspection was the leak in Mr. Wellborn’s service line and the leak in another customer’s service line, which was outside of </w:t>
      </w:r>
      <w:r w:rsidR="006A08AA" w:rsidRPr="006A08AA">
        <w:rPr>
          <w:rFonts w:ascii="Times New Roman" w:hAnsi="Times New Roman" w:cs="Times New Roman"/>
          <w:sz w:val="24"/>
          <w:szCs w:val="24"/>
        </w:rPr>
        <w:t>the zone for the service address</w:t>
      </w:r>
      <w:r w:rsidR="00D6155A">
        <w:rPr>
          <w:rFonts w:ascii="Times New Roman" w:hAnsi="Times New Roman" w:cs="Times New Roman"/>
          <w:sz w:val="24"/>
          <w:szCs w:val="24"/>
        </w:rPr>
        <w:t>, and three leaks on the Company’s side of the booster station</w:t>
      </w:r>
      <w:r w:rsidR="00F11BA1" w:rsidRPr="006A08AA">
        <w:rPr>
          <w:rFonts w:ascii="Times New Roman" w:hAnsi="Times New Roman" w:cs="Times New Roman"/>
          <w:sz w:val="24"/>
          <w:szCs w:val="24"/>
        </w:rPr>
        <w:t>.</w:t>
      </w:r>
      <w:r w:rsidR="00F11BA1">
        <w:rPr>
          <w:rFonts w:ascii="Times New Roman" w:hAnsi="Times New Roman" w:cs="Times New Roman"/>
          <w:sz w:val="24"/>
          <w:szCs w:val="24"/>
        </w:rPr>
        <w:t xml:space="preserve">  </w:t>
      </w:r>
      <w:r w:rsidR="006A08AA" w:rsidRPr="00D6155A">
        <w:rPr>
          <w:rFonts w:ascii="Times New Roman" w:hAnsi="Times New Roman" w:cs="Times New Roman"/>
          <w:sz w:val="24"/>
          <w:szCs w:val="24"/>
        </w:rPr>
        <w:t>Tr.</w:t>
      </w:r>
      <w:r w:rsidR="00D6155A">
        <w:rPr>
          <w:rFonts w:ascii="Times New Roman" w:hAnsi="Times New Roman" w:cs="Times New Roman"/>
          <w:sz w:val="24"/>
          <w:szCs w:val="24"/>
        </w:rPr>
        <w:t xml:space="preserve"> 32-33</w:t>
      </w:r>
      <w:r w:rsidR="00B43DF4">
        <w:rPr>
          <w:rFonts w:ascii="Times New Roman" w:hAnsi="Times New Roman" w:cs="Times New Roman"/>
          <w:sz w:val="24"/>
          <w:szCs w:val="24"/>
        </w:rPr>
        <w:t>.</w:t>
      </w:r>
    </w:p>
    <w:p w:rsidR="006A08AA" w:rsidRPr="006A08AA" w:rsidRDefault="006A08AA" w:rsidP="006A08AA">
      <w:pPr>
        <w:spacing w:line="360" w:lineRule="auto"/>
        <w:rPr>
          <w:rFonts w:ascii="Times New Roman" w:hAnsi="Times New Roman" w:cs="Times New Roman"/>
          <w:sz w:val="24"/>
          <w:szCs w:val="24"/>
        </w:rPr>
      </w:pPr>
    </w:p>
    <w:p w:rsidR="002334CD" w:rsidRDefault="002334CD" w:rsidP="004E1612">
      <w:pPr>
        <w:pStyle w:val="ListParagraph"/>
        <w:numPr>
          <w:ilvl w:val="0"/>
          <w:numId w:val="14"/>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Leaks in a utility’s water system are not uncommon and occur over time.  Tr. </w:t>
      </w:r>
      <w:r w:rsidR="00D6155A">
        <w:rPr>
          <w:rFonts w:ascii="Times New Roman" w:hAnsi="Times New Roman" w:cs="Times New Roman"/>
          <w:sz w:val="24"/>
          <w:szCs w:val="24"/>
        </w:rPr>
        <w:t>32-33</w:t>
      </w:r>
      <w:r>
        <w:rPr>
          <w:rFonts w:ascii="Times New Roman" w:hAnsi="Times New Roman" w:cs="Times New Roman"/>
          <w:sz w:val="24"/>
          <w:szCs w:val="24"/>
        </w:rPr>
        <w:t>.</w:t>
      </w:r>
    </w:p>
    <w:p w:rsidR="00580F44" w:rsidRDefault="00580F44" w:rsidP="00D10C5F">
      <w:pPr>
        <w:pStyle w:val="ListParagraph"/>
        <w:spacing w:line="360" w:lineRule="auto"/>
        <w:ind w:left="0" w:firstLine="1440"/>
        <w:rPr>
          <w:rFonts w:ascii="Times New Roman" w:hAnsi="Times New Roman" w:cs="Times New Roman"/>
          <w:sz w:val="24"/>
          <w:szCs w:val="24"/>
          <w:u w:val="single"/>
        </w:rPr>
      </w:pPr>
    </w:p>
    <w:p w:rsidR="00250F90" w:rsidRPr="00804985" w:rsidRDefault="00250F90" w:rsidP="00FE3590">
      <w:pPr>
        <w:pStyle w:val="ListParagraph"/>
        <w:spacing w:line="360" w:lineRule="auto"/>
        <w:ind w:left="1440" w:hanging="1440"/>
        <w:jc w:val="center"/>
        <w:rPr>
          <w:rFonts w:ascii="Times New Roman" w:hAnsi="Times New Roman" w:cs="Times New Roman"/>
          <w:sz w:val="24"/>
          <w:szCs w:val="24"/>
        </w:rPr>
      </w:pPr>
      <w:r w:rsidRPr="00804985">
        <w:rPr>
          <w:rFonts w:ascii="Times New Roman" w:hAnsi="Times New Roman" w:cs="Times New Roman"/>
          <w:sz w:val="24"/>
          <w:szCs w:val="24"/>
          <w:u w:val="single"/>
        </w:rPr>
        <w:t>DISCUSSION</w:t>
      </w:r>
    </w:p>
    <w:p w:rsidR="00386E4B" w:rsidRDefault="00386E4B" w:rsidP="00386E4B">
      <w:pPr>
        <w:tabs>
          <w:tab w:val="left" w:pos="2160"/>
        </w:tabs>
        <w:autoSpaceDE/>
        <w:autoSpaceDN/>
        <w:spacing w:line="360" w:lineRule="auto"/>
        <w:rPr>
          <w:rFonts w:ascii="Times New Roman" w:hAnsi="Times New Roman" w:cs="Times New Roman"/>
          <w:sz w:val="24"/>
          <w:szCs w:val="24"/>
          <w:u w:val="single"/>
        </w:rPr>
      </w:pPr>
    </w:p>
    <w:p w:rsidR="00250F90" w:rsidRDefault="00386E4B" w:rsidP="00386E4B">
      <w:pPr>
        <w:tabs>
          <w:tab w:val="left" w:pos="2160"/>
        </w:tabs>
        <w:autoSpaceDE/>
        <w:autoSpaceDN/>
        <w:spacing w:line="360" w:lineRule="auto"/>
        <w:rPr>
          <w:rFonts w:ascii="Times New Roman" w:hAnsi="Times New Roman" w:cs="Times New Roman"/>
          <w:sz w:val="24"/>
          <w:szCs w:val="24"/>
        </w:rPr>
      </w:pPr>
      <w:r w:rsidRPr="00386E4B">
        <w:rPr>
          <w:rFonts w:ascii="Times New Roman" w:hAnsi="Times New Roman" w:cs="Times New Roman"/>
          <w:sz w:val="24"/>
          <w:szCs w:val="24"/>
          <w:u w:val="single"/>
        </w:rPr>
        <w:t>Burden of Proof</w:t>
      </w:r>
    </w:p>
    <w:p w:rsidR="00386E4B" w:rsidRPr="00386E4B" w:rsidRDefault="00386E4B" w:rsidP="00386E4B">
      <w:pPr>
        <w:tabs>
          <w:tab w:val="left" w:pos="2160"/>
        </w:tabs>
        <w:autoSpaceDE/>
        <w:autoSpaceDN/>
        <w:spacing w:line="360" w:lineRule="auto"/>
        <w:rPr>
          <w:rFonts w:ascii="Times New Roman" w:hAnsi="Times New Roman" w:cs="Times New Roman"/>
          <w:sz w:val="24"/>
          <w:szCs w:val="24"/>
        </w:rPr>
      </w:pPr>
    </w:p>
    <w:p w:rsidR="00250F90" w:rsidRPr="00804985" w:rsidRDefault="00250F90" w:rsidP="00FE3590">
      <w:pPr>
        <w:pStyle w:val="ListParagraph"/>
        <w:spacing w:line="360" w:lineRule="auto"/>
        <w:ind w:left="0" w:firstLine="1440"/>
        <w:rPr>
          <w:rFonts w:ascii="Times New Roman" w:hAnsi="Times New Roman" w:cs="Times New Roman"/>
          <w:sz w:val="24"/>
          <w:szCs w:val="24"/>
        </w:rPr>
      </w:pPr>
      <w:r w:rsidRPr="00804985">
        <w:rPr>
          <w:rFonts w:ascii="Times New Roman" w:hAnsi="Times New Roman" w:cs="Times New Roman"/>
          <w:sz w:val="24"/>
          <w:szCs w:val="24"/>
        </w:rPr>
        <w:t xml:space="preserve">As the </w:t>
      </w:r>
      <w:r w:rsidR="00386E4B">
        <w:rPr>
          <w:rFonts w:ascii="Times New Roman" w:hAnsi="Times New Roman" w:cs="Times New Roman"/>
          <w:sz w:val="24"/>
          <w:szCs w:val="24"/>
        </w:rPr>
        <w:t>P</w:t>
      </w:r>
      <w:r w:rsidRPr="00804985">
        <w:rPr>
          <w:rFonts w:ascii="Times New Roman" w:hAnsi="Times New Roman" w:cs="Times New Roman"/>
          <w:sz w:val="24"/>
          <w:szCs w:val="24"/>
        </w:rPr>
        <w:t xml:space="preserve">arty seeking relief from the Commission, </w:t>
      </w:r>
      <w:r w:rsidR="00386E4B">
        <w:rPr>
          <w:rFonts w:ascii="Times New Roman" w:hAnsi="Times New Roman" w:cs="Times New Roman"/>
          <w:sz w:val="24"/>
          <w:szCs w:val="24"/>
        </w:rPr>
        <w:t>C</w:t>
      </w:r>
      <w:r w:rsidRPr="00804985">
        <w:rPr>
          <w:rFonts w:ascii="Times New Roman" w:hAnsi="Times New Roman" w:cs="Times New Roman"/>
          <w:sz w:val="24"/>
          <w:szCs w:val="24"/>
        </w:rPr>
        <w:t xml:space="preserve">omplainant has the burden of proving </w:t>
      </w:r>
      <w:r w:rsidR="00386E4B">
        <w:rPr>
          <w:rFonts w:ascii="Times New Roman" w:hAnsi="Times New Roman" w:cs="Times New Roman"/>
          <w:sz w:val="24"/>
          <w:szCs w:val="24"/>
        </w:rPr>
        <w:t>that R</w:t>
      </w:r>
      <w:r w:rsidRPr="00804985">
        <w:rPr>
          <w:rFonts w:ascii="Times New Roman" w:hAnsi="Times New Roman" w:cs="Times New Roman"/>
          <w:sz w:val="24"/>
          <w:szCs w:val="24"/>
        </w:rPr>
        <w:t>espondent violated the provisions of the Public Utility Code (Code) or th</w:t>
      </w:r>
      <w:r w:rsidR="003334CF" w:rsidRPr="00804985">
        <w:rPr>
          <w:rFonts w:ascii="Times New Roman" w:hAnsi="Times New Roman" w:cs="Times New Roman"/>
          <w:sz w:val="24"/>
          <w:szCs w:val="24"/>
        </w:rPr>
        <w:t>e</w:t>
      </w:r>
      <w:r w:rsidRPr="00804985">
        <w:rPr>
          <w:rFonts w:ascii="Times New Roman" w:hAnsi="Times New Roman" w:cs="Times New Roman"/>
          <w:sz w:val="24"/>
          <w:szCs w:val="24"/>
        </w:rPr>
        <w:t xml:space="preserve"> </w:t>
      </w:r>
      <w:r w:rsidRPr="00804985">
        <w:rPr>
          <w:rFonts w:ascii="Times New Roman" w:hAnsi="Times New Roman" w:cs="Times New Roman"/>
          <w:sz w:val="24"/>
          <w:szCs w:val="24"/>
        </w:rPr>
        <w:lastRenderedPageBreak/>
        <w:t>Commission’s regulations or order in some fashion.  Sec</w:t>
      </w:r>
      <w:r w:rsidR="00F11BA1">
        <w:rPr>
          <w:rFonts w:ascii="Times New Roman" w:hAnsi="Times New Roman" w:cs="Times New Roman"/>
          <w:sz w:val="24"/>
          <w:szCs w:val="24"/>
        </w:rPr>
        <w:t>tion 332(a) of the Code, 66 Pa.C.S. </w:t>
      </w:r>
      <w:r w:rsidRPr="00804985">
        <w:rPr>
          <w:rFonts w:ascii="Times New Roman" w:hAnsi="Times New Roman" w:cs="Times New Roman"/>
          <w:sz w:val="24"/>
          <w:szCs w:val="24"/>
        </w:rPr>
        <w:t>§</w:t>
      </w:r>
      <w:r w:rsidR="00F11BA1">
        <w:rPr>
          <w:rFonts w:ascii="Times New Roman" w:hAnsi="Times New Roman" w:cs="Times New Roman"/>
          <w:sz w:val="24"/>
          <w:szCs w:val="24"/>
        </w:rPr>
        <w:t> </w:t>
      </w:r>
      <w:r w:rsidRPr="00804985">
        <w:rPr>
          <w:rFonts w:ascii="Times New Roman" w:hAnsi="Times New Roman" w:cs="Times New Roman"/>
          <w:sz w:val="24"/>
          <w:szCs w:val="24"/>
        </w:rPr>
        <w:t>332(a).</w:t>
      </w:r>
      <w:r w:rsidR="00406529" w:rsidRPr="00804985">
        <w:rPr>
          <w:rFonts w:ascii="Times New Roman" w:hAnsi="Times New Roman" w:cs="Times New Roman"/>
          <w:sz w:val="24"/>
          <w:szCs w:val="24"/>
        </w:rPr>
        <w:t xml:space="preserve">  </w:t>
      </w:r>
      <w:r w:rsidRPr="00804985">
        <w:rPr>
          <w:rFonts w:ascii="Times New Roman" w:hAnsi="Times New Roman" w:cs="Times New Roman"/>
          <w:sz w:val="24"/>
          <w:szCs w:val="24"/>
        </w:rPr>
        <w:t xml:space="preserve">The term “burden of proof” means a duty to establish a fact by a preponderance of the evidence.  </w:t>
      </w:r>
      <w:r w:rsidRPr="00804985">
        <w:rPr>
          <w:rFonts w:ascii="Times New Roman" w:hAnsi="Times New Roman" w:cs="Times New Roman"/>
          <w:i/>
          <w:sz w:val="24"/>
          <w:szCs w:val="24"/>
        </w:rPr>
        <w:t>Se-Ling Hosiery v. Margulies,</w:t>
      </w:r>
      <w:r w:rsidRPr="00804985">
        <w:rPr>
          <w:rFonts w:ascii="Times New Roman" w:hAnsi="Times New Roman" w:cs="Times New Roman"/>
          <w:sz w:val="24"/>
          <w:szCs w:val="24"/>
        </w:rPr>
        <w:t xml:space="preserve"> 364 Pa. 45, 70 A.2d 854 (1950)</w:t>
      </w:r>
      <w:proofErr w:type="gramStart"/>
      <w:r w:rsidRPr="00804985">
        <w:rPr>
          <w:rFonts w:ascii="Times New Roman" w:hAnsi="Times New Roman" w:cs="Times New Roman"/>
          <w:sz w:val="24"/>
          <w:szCs w:val="24"/>
        </w:rPr>
        <w:t>;</w:t>
      </w:r>
      <w:proofErr w:type="gramEnd"/>
      <w:r w:rsidRPr="00804985">
        <w:rPr>
          <w:rFonts w:ascii="Times New Roman" w:hAnsi="Times New Roman" w:cs="Times New Roman"/>
          <w:sz w:val="24"/>
          <w:szCs w:val="24"/>
        </w:rPr>
        <w:t xml:space="preserve"> </w:t>
      </w:r>
      <w:r w:rsidRPr="00804985">
        <w:rPr>
          <w:rFonts w:ascii="Times New Roman" w:hAnsi="Times New Roman" w:cs="Times New Roman"/>
          <w:i/>
          <w:sz w:val="24"/>
          <w:szCs w:val="24"/>
        </w:rPr>
        <w:t>Feinstein v.</w:t>
      </w:r>
      <w:r w:rsidRPr="00421CA8">
        <w:rPr>
          <w:rFonts w:ascii="Times New Roman" w:hAnsi="Times New Roman" w:cs="Times New Roman"/>
          <w:sz w:val="24"/>
          <w:szCs w:val="24"/>
        </w:rPr>
        <w:t xml:space="preserve"> </w:t>
      </w:r>
      <w:r w:rsidRPr="00804985">
        <w:rPr>
          <w:rFonts w:ascii="Times New Roman" w:hAnsi="Times New Roman" w:cs="Times New Roman"/>
          <w:i/>
          <w:sz w:val="24"/>
          <w:szCs w:val="24"/>
        </w:rPr>
        <w:t>Philadelphia Suburban Water Company</w:t>
      </w:r>
      <w:r w:rsidRPr="00804985">
        <w:rPr>
          <w:rFonts w:ascii="Times New Roman" w:hAnsi="Times New Roman" w:cs="Times New Roman"/>
          <w:sz w:val="24"/>
          <w:szCs w:val="24"/>
        </w:rPr>
        <w:t xml:space="preserve">, 50 Pa. PUC 300 (1976).  The term “preponderance of the evidence” means one party must present evidence which is more convincing, by even the smallest amount, than the evidence presented by the other party.  </w:t>
      </w:r>
      <w:r w:rsidRPr="00804985">
        <w:rPr>
          <w:rFonts w:ascii="Times New Roman" w:hAnsi="Times New Roman" w:cs="Times New Roman"/>
          <w:i/>
          <w:sz w:val="24"/>
          <w:szCs w:val="24"/>
        </w:rPr>
        <w:t>Id</w:t>
      </w:r>
      <w:r w:rsidRPr="00804985">
        <w:rPr>
          <w:rFonts w:ascii="Times New Roman" w:hAnsi="Times New Roman" w:cs="Times New Roman"/>
          <w:sz w:val="24"/>
          <w:szCs w:val="24"/>
        </w:rPr>
        <w:t xml:space="preserve">.  Accordingly, one must review the record in this case to determine whether Complainant has satisfied his burden of proof.  If the review indicates the burden has been satisfied, one must then determine whether Respondent has submitted evidence of co-equal value or weight to refute Complainant’s evidence.  If this has occurred, the burden of proof cannot be satisfied, unless the party bearing the burden of proof presents additional evidence.  </w:t>
      </w:r>
      <w:r w:rsidRPr="00804985">
        <w:rPr>
          <w:rFonts w:ascii="Times New Roman" w:hAnsi="Times New Roman" w:cs="Times New Roman"/>
          <w:i/>
          <w:sz w:val="24"/>
          <w:szCs w:val="24"/>
        </w:rPr>
        <w:t>Mo</w:t>
      </w:r>
      <w:r w:rsidR="00406529" w:rsidRPr="00804985">
        <w:rPr>
          <w:rFonts w:ascii="Times New Roman" w:hAnsi="Times New Roman" w:cs="Times New Roman"/>
          <w:i/>
          <w:sz w:val="24"/>
          <w:szCs w:val="24"/>
        </w:rPr>
        <w:t>r</w:t>
      </w:r>
      <w:r w:rsidRPr="00804985">
        <w:rPr>
          <w:rFonts w:ascii="Times New Roman" w:hAnsi="Times New Roman" w:cs="Times New Roman"/>
          <w:i/>
          <w:sz w:val="24"/>
          <w:szCs w:val="24"/>
        </w:rPr>
        <w:t>rissey v. Pa. Dept. of Highways,</w:t>
      </w:r>
      <w:r w:rsidRPr="00804985">
        <w:rPr>
          <w:rFonts w:ascii="Times New Roman" w:hAnsi="Times New Roman" w:cs="Times New Roman"/>
          <w:sz w:val="24"/>
          <w:szCs w:val="24"/>
        </w:rPr>
        <w:t xml:space="preserve"> 424 Pa. 87, 225 A.2d 895 (1967); </w:t>
      </w:r>
      <w:r w:rsidRPr="00804985">
        <w:rPr>
          <w:rFonts w:ascii="Times New Roman" w:hAnsi="Times New Roman" w:cs="Times New Roman"/>
          <w:i/>
          <w:sz w:val="24"/>
          <w:szCs w:val="24"/>
        </w:rPr>
        <w:t>Burleson v. Pa. P</w:t>
      </w:r>
      <w:r w:rsidR="00386E4B">
        <w:rPr>
          <w:rFonts w:ascii="Times New Roman" w:hAnsi="Times New Roman" w:cs="Times New Roman"/>
          <w:i/>
          <w:sz w:val="24"/>
          <w:szCs w:val="24"/>
        </w:rPr>
        <w:t xml:space="preserve">ub. </w:t>
      </w:r>
      <w:r w:rsidRPr="00804985">
        <w:rPr>
          <w:rFonts w:ascii="Times New Roman" w:hAnsi="Times New Roman" w:cs="Times New Roman"/>
          <w:i/>
          <w:sz w:val="24"/>
          <w:szCs w:val="24"/>
        </w:rPr>
        <w:t>U</w:t>
      </w:r>
      <w:r w:rsidR="00386E4B">
        <w:rPr>
          <w:rFonts w:ascii="Times New Roman" w:hAnsi="Times New Roman" w:cs="Times New Roman"/>
          <w:i/>
          <w:sz w:val="24"/>
          <w:szCs w:val="24"/>
        </w:rPr>
        <w:t>til</w:t>
      </w:r>
      <w:r w:rsidRPr="00804985">
        <w:rPr>
          <w:rFonts w:ascii="Times New Roman" w:hAnsi="Times New Roman" w:cs="Times New Roman"/>
          <w:i/>
          <w:sz w:val="24"/>
          <w:szCs w:val="24"/>
        </w:rPr>
        <w:t>.</w:t>
      </w:r>
      <w:r w:rsidR="00386E4B">
        <w:rPr>
          <w:rFonts w:ascii="Times New Roman" w:hAnsi="Times New Roman" w:cs="Times New Roman"/>
          <w:i/>
          <w:sz w:val="24"/>
          <w:szCs w:val="24"/>
        </w:rPr>
        <w:t xml:space="preserve"> </w:t>
      </w:r>
      <w:r w:rsidRPr="00804985">
        <w:rPr>
          <w:rFonts w:ascii="Times New Roman" w:hAnsi="Times New Roman" w:cs="Times New Roman"/>
          <w:i/>
          <w:sz w:val="24"/>
          <w:szCs w:val="24"/>
        </w:rPr>
        <w:t>C</w:t>
      </w:r>
      <w:r w:rsidR="00386E4B">
        <w:rPr>
          <w:rFonts w:ascii="Times New Roman" w:hAnsi="Times New Roman" w:cs="Times New Roman"/>
          <w:i/>
          <w:sz w:val="24"/>
          <w:szCs w:val="24"/>
        </w:rPr>
        <w:t>omm’n</w:t>
      </w:r>
      <w:r w:rsidRPr="00804985">
        <w:rPr>
          <w:rFonts w:ascii="Times New Roman" w:hAnsi="Times New Roman" w:cs="Times New Roman"/>
          <w:i/>
          <w:sz w:val="24"/>
          <w:szCs w:val="24"/>
        </w:rPr>
        <w:t>,</w:t>
      </w:r>
      <w:r w:rsidR="00421CA8">
        <w:rPr>
          <w:rFonts w:ascii="Times New Roman" w:hAnsi="Times New Roman" w:cs="Times New Roman"/>
          <w:sz w:val="24"/>
          <w:szCs w:val="24"/>
        </w:rPr>
        <w:t xml:space="preserve"> 443 A.2d 1373 (</w:t>
      </w:r>
      <w:proofErr w:type="spellStart"/>
      <w:r w:rsidR="00421CA8">
        <w:rPr>
          <w:rFonts w:ascii="Times New Roman" w:hAnsi="Times New Roman" w:cs="Times New Roman"/>
          <w:sz w:val="24"/>
          <w:szCs w:val="24"/>
        </w:rPr>
        <w:t>Pa.</w:t>
      </w:r>
      <w:r w:rsidRPr="00804985">
        <w:rPr>
          <w:rFonts w:ascii="Times New Roman" w:hAnsi="Times New Roman" w:cs="Times New Roman"/>
          <w:sz w:val="24"/>
          <w:szCs w:val="24"/>
        </w:rPr>
        <w:t>Cmwlth</w:t>
      </w:r>
      <w:proofErr w:type="spellEnd"/>
      <w:r w:rsidRPr="00804985">
        <w:rPr>
          <w:rFonts w:ascii="Times New Roman" w:hAnsi="Times New Roman" w:cs="Times New Roman"/>
          <w:sz w:val="24"/>
          <w:szCs w:val="24"/>
        </w:rPr>
        <w:t xml:space="preserve">. 1982), </w:t>
      </w:r>
      <w:r w:rsidRPr="00804985">
        <w:rPr>
          <w:rFonts w:ascii="Times New Roman" w:hAnsi="Times New Roman" w:cs="Times New Roman"/>
          <w:i/>
          <w:sz w:val="24"/>
          <w:szCs w:val="24"/>
        </w:rPr>
        <w:t>affirmed</w:t>
      </w:r>
      <w:r w:rsidRPr="00804985">
        <w:rPr>
          <w:rFonts w:ascii="Times New Roman" w:hAnsi="Times New Roman" w:cs="Times New Roman"/>
          <w:sz w:val="24"/>
          <w:szCs w:val="24"/>
        </w:rPr>
        <w:t>, 501 Pa. 443, 461 A.2d 1234</w:t>
      </w:r>
      <w:r w:rsidR="00E278EE">
        <w:rPr>
          <w:rFonts w:ascii="Times New Roman" w:hAnsi="Times New Roman" w:cs="Times New Roman"/>
          <w:sz w:val="24"/>
          <w:szCs w:val="24"/>
        </w:rPr>
        <w:t xml:space="preserve"> (1983)</w:t>
      </w:r>
      <w:r w:rsidRPr="00804985">
        <w:rPr>
          <w:rFonts w:ascii="Times New Roman" w:hAnsi="Times New Roman" w:cs="Times New Roman"/>
          <w:sz w:val="24"/>
          <w:szCs w:val="24"/>
        </w:rPr>
        <w:t>.</w:t>
      </w:r>
    </w:p>
    <w:p w:rsidR="00250F90" w:rsidRDefault="00250F90" w:rsidP="00250F90">
      <w:pPr>
        <w:autoSpaceDE/>
        <w:autoSpaceDN/>
        <w:spacing w:line="360" w:lineRule="auto"/>
        <w:rPr>
          <w:rFonts w:ascii="Times New Roman" w:hAnsi="Times New Roman" w:cs="Times New Roman"/>
          <w:sz w:val="24"/>
          <w:szCs w:val="24"/>
        </w:rPr>
      </w:pPr>
    </w:p>
    <w:p w:rsidR="002334CD" w:rsidRDefault="00250F90" w:rsidP="002334CD">
      <w:pPr>
        <w:autoSpaceDE/>
        <w:autoSpaceDN/>
        <w:spacing w:line="360" w:lineRule="auto"/>
        <w:ind w:left="720" w:firstLine="720"/>
        <w:rPr>
          <w:rFonts w:ascii="Times New Roman" w:hAnsi="Times New Roman" w:cs="Times New Roman"/>
          <w:sz w:val="24"/>
          <w:szCs w:val="24"/>
        </w:rPr>
      </w:pPr>
      <w:r w:rsidRPr="00804985">
        <w:rPr>
          <w:rFonts w:ascii="Times New Roman" w:hAnsi="Times New Roman" w:cs="Times New Roman"/>
          <w:sz w:val="24"/>
          <w:szCs w:val="24"/>
        </w:rPr>
        <w:t xml:space="preserve">Furthermore, one must exercise care to ensure the decision of the Commission is </w:t>
      </w:r>
    </w:p>
    <w:p w:rsidR="002334CD" w:rsidRDefault="00250F90" w:rsidP="00250F90">
      <w:pPr>
        <w:autoSpaceDE/>
        <w:autoSpaceDN/>
        <w:spacing w:line="360" w:lineRule="auto"/>
        <w:rPr>
          <w:rFonts w:ascii="Times New Roman" w:hAnsi="Times New Roman" w:cs="Times New Roman"/>
          <w:sz w:val="24"/>
          <w:szCs w:val="24"/>
        </w:rPr>
      </w:pPr>
      <w:r w:rsidRPr="00804985">
        <w:rPr>
          <w:rFonts w:ascii="Times New Roman" w:hAnsi="Times New Roman" w:cs="Times New Roman"/>
          <w:sz w:val="24"/>
          <w:szCs w:val="24"/>
        </w:rPr>
        <w:t xml:space="preserve">supported by substantial evidence in the record.  </w:t>
      </w:r>
      <w:r w:rsidRPr="00804985">
        <w:rPr>
          <w:rFonts w:ascii="Times New Roman" w:hAnsi="Times New Roman" w:cs="Times New Roman"/>
          <w:i/>
          <w:sz w:val="24"/>
          <w:szCs w:val="24"/>
        </w:rPr>
        <w:t>See</w:t>
      </w:r>
      <w:r w:rsidRPr="00804985">
        <w:rPr>
          <w:rFonts w:ascii="Times New Roman" w:hAnsi="Times New Roman" w:cs="Times New Roman"/>
          <w:sz w:val="24"/>
          <w:szCs w:val="24"/>
        </w:rPr>
        <w:t xml:space="preserve">, </w:t>
      </w:r>
      <w:r w:rsidRPr="00804985">
        <w:rPr>
          <w:rFonts w:ascii="Times New Roman" w:hAnsi="Times New Roman" w:cs="Times New Roman"/>
          <w:i/>
          <w:sz w:val="24"/>
          <w:szCs w:val="24"/>
        </w:rPr>
        <w:t>e.g.</w:t>
      </w:r>
      <w:r w:rsidRPr="00804985">
        <w:rPr>
          <w:rFonts w:ascii="Times New Roman" w:hAnsi="Times New Roman" w:cs="Times New Roman"/>
          <w:sz w:val="24"/>
          <w:szCs w:val="24"/>
        </w:rPr>
        <w:t xml:space="preserve">, Section 704 of the Administrative </w:t>
      </w:r>
    </w:p>
    <w:p w:rsidR="00250F90" w:rsidRPr="00804985" w:rsidRDefault="007110A1" w:rsidP="00250F90">
      <w:pPr>
        <w:autoSpaceDE/>
        <w:autoSpaceDN/>
        <w:spacing w:line="360" w:lineRule="auto"/>
        <w:rPr>
          <w:rFonts w:ascii="Times New Roman" w:hAnsi="Times New Roman" w:cs="Times New Roman"/>
          <w:sz w:val="24"/>
          <w:szCs w:val="24"/>
        </w:rPr>
      </w:pPr>
      <w:r>
        <w:rPr>
          <w:rFonts w:ascii="Times New Roman" w:hAnsi="Times New Roman" w:cs="Times New Roman"/>
          <w:sz w:val="24"/>
          <w:szCs w:val="24"/>
        </w:rPr>
        <w:t>Agency Law, 2 Pa.</w:t>
      </w:r>
      <w:r w:rsidR="00250F90" w:rsidRPr="00804985">
        <w:rPr>
          <w:rFonts w:ascii="Times New Roman" w:hAnsi="Times New Roman" w:cs="Times New Roman"/>
          <w:sz w:val="24"/>
          <w:szCs w:val="24"/>
        </w:rPr>
        <w:t>C.S</w:t>
      </w:r>
      <w:proofErr w:type="gramStart"/>
      <w:r w:rsidR="00250F90" w:rsidRPr="00804985">
        <w:rPr>
          <w:rFonts w:ascii="Times New Roman" w:hAnsi="Times New Roman" w:cs="Times New Roman"/>
          <w:sz w:val="24"/>
          <w:szCs w:val="24"/>
        </w:rPr>
        <w:t xml:space="preserve">. </w:t>
      </w:r>
      <w:proofErr w:type="gramEnd"/>
      <w:r w:rsidR="00250F90" w:rsidRPr="00804985">
        <w:rPr>
          <w:rFonts w:ascii="Times New Roman" w:hAnsi="Times New Roman" w:cs="Times New Roman"/>
          <w:sz w:val="24"/>
          <w:szCs w:val="24"/>
        </w:rPr>
        <w:t>§</w:t>
      </w:r>
      <w:r>
        <w:rPr>
          <w:rFonts w:ascii="Times New Roman" w:hAnsi="Times New Roman" w:cs="Times New Roman"/>
          <w:sz w:val="24"/>
          <w:szCs w:val="24"/>
        </w:rPr>
        <w:t xml:space="preserve"> </w:t>
      </w:r>
      <w:r w:rsidR="00250F90" w:rsidRPr="00804985">
        <w:rPr>
          <w:rFonts w:ascii="Times New Roman" w:hAnsi="Times New Roman" w:cs="Times New Roman"/>
          <w:sz w:val="24"/>
          <w:szCs w:val="24"/>
        </w:rPr>
        <w:t>704</w:t>
      </w:r>
      <w:r w:rsidR="00250F90" w:rsidRPr="00804985">
        <w:rPr>
          <w:rFonts w:ascii="Times New Roman" w:hAnsi="Times New Roman" w:cs="Times New Roman"/>
          <w:i/>
          <w:sz w:val="24"/>
          <w:szCs w:val="24"/>
        </w:rPr>
        <w:t xml:space="preserve">; Yellow Cab Company v. </w:t>
      </w:r>
      <w:r w:rsidR="005F72C1">
        <w:rPr>
          <w:rFonts w:ascii="Times New Roman" w:hAnsi="Times New Roman" w:cs="Times New Roman"/>
          <w:i/>
          <w:sz w:val="24"/>
          <w:szCs w:val="24"/>
        </w:rPr>
        <w:t>Pa. Pub</w:t>
      </w:r>
      <w:proofErr w:type="gramStart"/>
      <w:r w:rsidR="005F72C1">
        <w:rPr>
          <w:rFonts w:ascii="Times New Roman" w:hAnsi="Times New Roman" w:cs="Times New Roman"/>
          <w:i/>
          <w:sz w:val="24"/>
          <w:szCs w:val="24"/>
        </w:rPr>
        <w:t xml:space="preserve">. </w:t>
      </w:r>
      <w:proofErr w:type="gramEnd"/>
      <w:r w:rsidR="005F72C1">
        <w:rPr>
          <w:rFonts w:ascii="Times New Roman" w:hAnsi="Times New Roman" w:cs="Times New Roman"/>
          <w:i/>
          <w:sz w:val="24"/>
          <w:szCs w:val="24"/>
        </w:rPr>
        <w:t xml:space="preserve">Util. </w:t>
      </w:r>
      <w:proofErr w:type="spellStart"/>
      <w:r w:rsidR="005F72C1" w:rsidRPr="005F72C1">
        <w:rPr>
          <w:rFonts w:ascii="Times New Roman" w:hAnsi="Times New Roman" w:cs="Times New Roman"/>
          <w:i/>
          <w:sz w:val="24"/>
          <w:szCs w:val="24"/>
        </w:rPr>
        <w:t>Comm’n</w:t>
      </w:r>
      <w:proofErr w:type="spellEnd"/>
      <w:r w:rsidR="005F72C1" w:rsidRPr="005F72C1">
        <w:rPr>
          <w:rFonts w:ascii="Times New Roman" w:hAnsi="Times New Roman" w:cs="Times New Roman"/>
          <w:i/>
          <w:sz w:val="24"/>
          <w:szCs w:val="24"/>
        </w:rPr>
        <w:t xml:space="preserve">, </w:t>
      </w:r>
      <w:r>
        <w:rPr>
          <w:rFonts w:ascii="Times New Roman" w:hAnsi="Times New Roman" w:cs="Times New Roman"/>
          <w:sz w:val="24"/>
          <w:szCs w:val="24"/>
        </w:rPr>
        <w:t>524 A.2d 1069 (</w:t>
      </w:r>
      <w:proofErr w:type="spellStart"/>
      <w:r>
        <w:rPr>
          <w:rFonts w:ascii="Times New Roman" w:hAnsi="Times New Roman" w:cs="Times New Roman"/>
          <w:sz w:val="24"/>
          <w:szCs w:val="24"/>
        </w:rPr>
        <w:t>Pa.</w:t>
      </w:r>
      <w:r w:rsidR="00250F90" w:rsidRPr="00804985">
        <w:rPr>
          <w:rFonts w:ascii="Times New Roman" w:hAnsi="Times New Roman" w:cs="Times New Roman"/>
          <w:sz w:val="24"/>
          <w:szCs w:val="24"/>
        </w:rPr>
        <w:t>Cmwlth</w:t>
      </w:r>
      <w:proofErr w:type="spellEnd"/>
      <w:r w:rsidR="00250F90" w:rsidRPr="00804985">
        <w:rPr>
          <w:rFonts w:ascii="Times New Roman" w:hAnsi="Times New Roman" w:cs="Times New Roman"/>
          <w:sz w:val="24"/>
          <w:szCs w:val="24"/>
        </w:rPr>
        <w:t xml:space="preserve">. 1987).  The Pennsylvania appellate courts have defined the term “substantial evidence” to mean such relevant evidence that a reasonable mind may accept as adequate to support a conclusion.  More is required than a mere trace of evidence or a suspicion of the existence of a fact sought to be established.  </w:t>
      </w:r>
      <w:r w:rsidR="00250F90" w:rsidRPr="00804985">
        <w:rPr>
          <w:rFonts w:ascii="Times New Roman" w:hAnsi="Times New Roman" w:cs="Times New Roman"/>
          <w:i/>
          <w:sz w:val="24"/>
          <w:szCs w:val="24"/>
        </w:rPr>
        <w:t>N</w:t>
      </w:r>
      <w:r w:rsidR="005F72C1">
        <w:rPr>
          <w:rFonts w:ascii="Times New Roman" w:hAnsi="Times New Roman" w:cs="Times New Roman"/>
          <w:i/>
          <w:sz w:val="24"/>
          <w:szCs w:val="24"/>
        </w:rPr>
        <w:t xml:space="preserve">orfolk &amp; Western Ry. Co. v. Pa. </w:t>
      </w:r>
      <w:r w:rsidR="00250F90" w:rsidRPr="00804985">
        <w:rPr>
          <w:rFonts w:ascii="Times New Roman" w:hAnsi="Times New Roman" w:cs="Times New Roman"/>
          <w:i/>
          <w:sz w:val="24"/>
          <w:szCs w:val="24"/>
        </w:rPr>
        <w:t>P</w:t>
      </w:r>
      <w:r w:rsidR="00386E4B">
        <w:rPr>
          <w:rFonts w:ascii="Times New Roman" w:hAnsi="Times New Roman" w:cs="Times New Roman"/>
          <w:i/>
          <w:sz w:val="24"/>
          <w:szCs w:val="24"/>
        </w:rPr>
        <w:t>ub</w:t>
      </w:r>
      <w:proofErr w:type="gramStart"/>
      <w:r w:rsidR="00250F90" w:rsidRPr="00804985">
        <w:rPr>
          <w:rFonts w:ascii="Times New Roman" w:hAnsi="Times New Roman" w:cs="Times New Roman"/>
          <w:i/>
          <w:sz w:val="24"/>
          <w:szCs w:val="24"/>
        </w:rPr>
        <w:t>.</w:t>
      </w:r>
      <w:r w:rsidR="00386E4B">
        <w:rPr>
          <w:rFonts w:ascii="Times New Roman" w:hAnsi="Times New Roman" w:cs="Times New Roman"/>
          <w:i/>
          <w:sz w:val="24"/>
          <w:szCs w:val="24"/>
        </w:rPr>
        <w:t xml:space="preserve"> </w:t>
      </w:r>
      <w:proofErr w:type="gramEnd"/>
      <w:r w:rsidR="00250F90" w:rsidRPr="00804985">
        <w:rPr>
          <w:rFonts w:ascii="Times New Roman" w:hAnsi="Times New Roman" w:cs="Times New Roman"/>
          <w:i/>
          <w:sz w:val="24"/>
          <w:szCs w:val="24"/>
        </w:rPr>
        <w:t>U</w:t>
      </w:r>
      <w:r w:rsidR="00386E4B">
        <w:rPr>
          <w:rFonts w:ascii="Times New Roman" w:hAnsi="Times New Roman" w:cs="Times New Roman"/>
          <w:i/>
          <w:sz w:val="24"/>
          <w:szCs w:val="24"/>
        </w:rPr>
        <w:t>til</w:t>
      </w:r>
      <w:r w:rsidR="00250F90" w:rsidRPr="00804985">
        <w:rPr>
          <w:rFonts w:ascii="Times New Roman" w:hAnsi="Times New Roman" w:cs="Times New Roman"/>
          <w:i/>
          <w:sz w:val="24"/>
          <w:szCs w:val="24"/>
        </w:rPr>
        <w:t>.</w:t>
      </w:r>
      <w:r w:rsidR="00386E4B">
        <w:rPr>
          <w:rFonts w:ascii="Times New Roman" w:hAnsi="Times New Roman" w:cs="Times New Roman"/>
          <w:i/>
          <w:sz w:val="24"/>
          <w:szCs w:val="24"/>
        </w:rPr>
        <w:t xml:space="preserve"> </w:t>
      </w:r>
      <w:proofErr w:type="spellStart"/>
      <w:r w:rsidR="00250F90" w:rsidRPr="00804985">
        <w:rPr>
          <w:rFonts w:ascii="Times New Roman" w:hAnsi="Times New Roman" w:cs="Times New Roman"/>
          <w:i/>
          <w:sz w:val="24"/>
          <w:szCs w:val="24"/>
        </w:rPr>
        <w:t>C</w:t>
      </w:r>
      <w:r w:rsidR="00386E4B">
        <w:rPr>
          <w:rFonts w:ascii="Times New Roman" w:hAnsi="Times New Roman" w:cs="Times New Roman"/>
          <w:i/>
          <w:sz w:val="24"/>
          <w:szCs w:val="24"/>
        </w:rPr>
        <w:t>omm’n</w:t>
      </w:r>
      <w:proofErr w:type="spellEnd"/>
      <w:r w:rsidR="00250F90" w:rsidRPr="00804985">
        <w:rPr>
          <w:rFonts w:ascii="Times New Roman" w:hAnsi="Times New Roman" w:cs="Times New Roman"/>
          <w:i/>
          <w:sz w:val="24"/>
          <w:szCs w:val="24"/>
        </w:rPr>
        <w:t xml:space="preserve">, </w:t>
      </w:r>
      <w:r w:rsidR="00250F90" w:rsidRPr="00804985">
        <w:rPr>
          <w:rFonts w:ascii="Times New Roman" w:hAnsi="Times New Roman" w:cs="Times New Roman"/>
          <w:sz w:val="24"/>
          <w:szCs w:val="24"/>
        </w:rPr>
        <w:t xml:space="preserve">489 Pa. 109, 413 A.2d 1037 (1980); </w:t>
      </w:r>
      <w:r w:rsidR="00250F90" w:rsidRPr="00804985">
        <w:rPr>
          <w:rFonts w:ascii="Times New Roman" w:hAnsi="Times New Roman" w:cs="Times New Roman"/>
          <w:i/>
          <w:sz w:val="24"/>
          <w:szCs w:val="24"/>
        </w:rPr>
        <w:t>Erie Resistor Corp. v. Unemployment Comp. Bd. of Review,</w:t>
      </w:r>
      <w:r>
        <w:rPr>
          <w:rFonts w:ascii="Times New Roman" w:hAnsi="Times New Roman" w:cs="Times New Roman"/>
          <w:sz w:val="24"/>
          <w:szCs w:val="24"/>
        </w:rPr>
        <w:t xml:space="preserve"> 194 </w:t>
      </w:r>
      <w:proofErr w:type="spellStart"/>
      <w:r>
        <w:rPr>
          <w:rFonts w:ascii="Times New Roman" w:hAnsi="Times New Roman" w:cs="Times New Roman"/>
          <w:sz w:val="24"/>
          <w:szCs w:val="24"/>
        </w:rPr>
        <w:t>Pa.Super</w:t>
      </w:r>
      <w:proofErr w:type="spellEnd"/>
      <w:proofErr w:type="gramStart"/>
      <w:r>
        <w:rPr>
          <w:rFonts w:ascii="Times New Roman" w:hAnsi="Times New Roman" w:cs="Times New Roman"/>
          <w:sz w:val="24"/>
          <w:szCs w:val="24"/>
        </w:rPr>
        <w:t>.</w:t>
      </w:r>
      <w:r w:rsidR="00250F90" w:rsidRPr="00804985">
        <w:rPr>
          <w:rFonts w:ascii="Times New Roman" w:hAnsi="Times New Roman" w:cs="Times New Roman"/>
          <w:sz w:val="24"/>
          <w:szCs w:val="24"/>
        </w:rPr>
        <w:t xml:space="preserve"> </w:t>
      </w:r>
      <w:proofErr w:type="gramEnd"/>
      <w:r>
        <w:rPr>
          <w:rFonts w:ascii="Times New Roman" w:hAnsi="Times New Roman" w:cs="Times New Roman"/>
          <w:sz w:val="24"/>
          <w:szCs w:val="24"/>
        </w:rPr>
        <w:t>278, 166 </w:t>
      </w:r>
      <w:r w:rsidR="00250F90" w:rsidRPr="00804985">
        <w:rPr>
          <w:rFonts w:ascii="Times New Roman" w:hAnsi="Times New Roman" w:cs="Times New Roman"/>
          <w:sz w:val="24"/>
          <w:szCs w:val="24"/>
        </w:rPr>
        <w:t xml:space="preserve">A.2d 96 (1961); and </w:t>
      </w:r>
      <w:r w:rsidR="00250F90" w:rsidRPr="00804985">
        <w:rPr>
          <w:rFonts w:ascii="Times New Roman" w:hAnsi="Times New Roman" w:cs="Times New Roman"/>
          <w:i/>
          <w:sz w:val="24"/>
          <w:szCs w:val="24"/>
        </w:rPr>
        <w:t>Murphy v. Pa. Dept. of Public Welfare, White Haven Center,</w:t>
      </w:r>
      <w:r>
        <w:rPr>
          <w:rFonts w:ascii="Times New Roman" w:hAnsi="Times New Roman" w:cs="Times New Roman"/>
          <w:sz w:val="24"/>
          <w:szCs w:val="24"/>
        </w:rPr>
        <w:t xml:space="preserve"> 480 A.2d 382 (</w:t>
      </w:r>
      <w:proofErr w:type="spellStart"/>
      <w:r>
        <w:rPr>
          <w:rFonts w:ascii="Times New Roman" w:hAnsi="Times New Roman" w:cs="Times New Roman"/>
          <w:sz w:val="24"/>
          <w:szCs w:val="24"/>
        </w:rPr>
        <w:t>Pa.</w:t>
      </w:r>
      <w:r w:rsidR="00250F90" w:rsidRPr="00804985">
        <w:rPr>
          <w:rFonts w:ascii="Times New Roman" w:hAnsi="Times New Roman" w:cs="Times New Roman"/>
          <w:sz w:val="24"/>
          <w:szCs w:val="24"/>
        </w:rPr>
        <w:t>Cmwlth</w:t>
      </w:r>
      <w:proofErr w:type="spellEnd"/>
      <w:r w:rsidR="00250F90" w:rsidRPr="00804985">
        <w:rPr>
          <w:rFonts w:ascii="Times New Roman" w:hAnsi="Times New Roman" w:cs="Times New Roman"/>
          <w:sz w:val="24"/>
          <w:szCs w:val="24"/>
        </w:rPr>
        <w:t xml:space="preserve">. 1984).  The Commission has held that a complainant, to establish a sufficient case against a utility and satisfy the burden of proof, must show the utility is responsible or accountable for the problem described in the complaint. </w:t>
      </w:r>
      <w:r w:rsidR="00250F90" w:rsidRPr="00804985">
        <w:rPr>
          <w:rFonts w:ascii="Times New Roman" w:hAnsi="Times New Roman" w:cs="Times New Roman"/>
          <w:i/>
          <w:sz w:val="24"/>
          <w:szCs w:val="24"/>
        </w:rPr>
        <w:t xml:space="preserve"> Feinstein</w:t>
      </w:r>
      <w:r w:rsidR="00250F90" w:rsidRPr="00804985">
        <w:rPr>
          <w:rFonts w:ascii="Times New Roman" w:hAnsi="Times New Roman" w:cs="Times New Roman"/>
          <w:sz w:val="24"/>
          <w:szCs w:val="24"/>
        </w:rPr>
        <w:t xml:space="preserve">, </w:t>
      </w:r>
      <w:r w:rsidR="00386E4B">
        <w:rPr>
          <w:rFonts w:ascii="Times New Roman" w:hAnsi="Times New Roman" w:cs="Times New Roman"/>
          <w:sz w:val="24"/>
          <w:szCs w:val="24"/>
        </w:rPr>
        <w:t>cited above.</w:t>
      </w:r>
    </w:p>
    <w:p w:rsidR="006A08AA" w:rsidRDefault="006A08AA">
      <w:pPr>
        <w:autoSpaceDE/>
        <w:autoSpaceDN/>
        <w:rPr>
          <w:rFonts w:ascii="Times New Roman" w:hAnsi="Times New Roman" w:cs="Times New Roman"/>
          <w:sz w:val="24"/>
          <w:szCs w:val="24"/>
        </w:rPr>
      </w:pPr>
    </w:p>
    <w:p w:rsidR="00E278EE" w:rsidRDefault="00E278EE">
      <w:pPr>
        <w:autoSpaceDE/>
        <w:autoSpaceDN/>
        <w:rPr>
          <w:rFonts w:ascii="Times New Roman" w:hAnsi="Times New Roman" w:cs="Times New Roman"/>
          <w:sz w:val="24"/>
          <w:szCs w:val="24"/>
        </w:rPr>
      </w:pPr>
    </w:p>
    <w:p w:rsidR="00E278EE" w:rsidRDefault="00E278EE">
      <w:pPr>
        <w:autoSpaceDE/>
        <w:autoSpaceDN/>
        <w:rPr>
          <w:rFonts w:ascii="Times New Roman" w:hAnsi="Times New Roman" w:cs="Times New Roman"/>
          <w:sz w:val="24"/>
          <w:szCs w:val="24"/>
        </w:rPr>
      </w:pPr>
    </w:p>
    <w:p w:rsidR="00E278EE" w:rsidRDefault="00E278EE">
      <w:pPr>
        <w:autoSpaceDE/>
        <w:autoSpaceDN/>
        <w:rPr>
          <w:rFonts w:ascii="Times New Roman" w:hAnsi="Times New Roman" w:cs="Times New Roman"/>
          <w:sz w:val="24"/>
          <w:szCs w:val="24"/>
        </w:rPr>
      </w:pPr>
    </w:p>
    <w:p w:rsidR="00E278EE" w:rsidRDefault="00E278EE">
      <w:pPr>
        <w:autoSpaceDE/>
        <w:autoSpaceDN/>
        <w:rPr>
          <w:rFonts w:ascii="Times New Roman" w:hAnsi="Times New Roman" w:cs="Times New Roman"/>
          <w:sz w:val="24"/>
          <w:szCs w:val="24"/>
        </w:rPr>
      </w:pPr>
    </w:p>
    <w:p w:rsidR="00E278EE" w:rsidRDefault="00E278EE">
      <w:pPr>
        <w:autoSpaceDE/>
        <w:autoSpaceDN/>
        <w:rPr>
          <w:rFonts w:ascii="Times New Roman" w:hAnsi="Times New Roman" w:cs="Times New Roman"/>
          <w:sz w:val="24"/>
          <w:szCs w:val="24"/>
        </w:rPr>
      </w:pPr>
    </w:p>
    <w:p w:rsidR="001714AE" w:rsidRPr="001714AE" w:rsidRDefault="001714AE" w:rsidP="001714AE">
      <w:pPr>
        <w:spacing w:line="360" w:lineRule="auto"/>
        <w:rPr>
          <w:rFonts w:ascii="Times New Roman" w:hAnsi="Times New Roman" w:cs="Times New Roman"/>
          <w:sz w:val="24"/>
          <w:szCs w:val="24"/>
        </w:rPr>
      </w:pPr>
      <w:r w:rsidRPr="001714AE">
        <w:rPr>
          <w:rFonts w:ascii="Times New Roman" w:hAnsi="Times New Roman" w:cs="Times New Roman"/>
          <w:sz w:val="24"/>
          <w:szCs w:val="24"/>
          <w:u w:val="single"/>
        </w:rPr>
        <w:lastRenderedPageBreak/>
        <w:t>Reasonable Service</w:t>
      </w:r>
    </w:p>
    <w:p w:rsidR="001714AE" w:rsidRPr="001714AE" w:rsidRDefault="001714AE" w:rsidP="001714AE">
      <w:pPr>
        <w:spacing w:line="360" w:lineRule="auto"/>
        <w:rPr>
          <w:rFonts w:ascii="Times New Roman" w:hAnsi="Times New Roman" w:cs="Times New Roman"/>
          <w:sz w:val="24"/>
          <w:szCs w:val="24"/>
        </w:rPr>
      </w:pPr>
    </w:p>
    <w:p w:rsidR="001714AE" w:rsidRPr="001714AE" w:rsidRDefault="001714AE" w:rsidP="001714AE">
      <w:pPr>
        <w:spacing w:line="360" w:lineRule="auto"/>
        <w:rPr>
          <w:rFonts w:ascii="Times New Roman" w:hAnsi="Times New Roman" w:cs="Times New Roman"/>
          <w:sz w:val="24"/>
          <w:szCs w:val="24"/>
        </w:rPr>
      </w:pPr>
      <w:r w:rsidRPr="001714AE">
        <w:rPr>
          <w:rFonts w:ascii="Times New Roman" w:hAnsi="Times New Roman" w:cs="Times New Roman"/>
          <w:sz w:val="24"/>
          <w:szCs w:val="24"/>
        </w:rPr>
        <w:tab/>
      </w:r>
      <w:r w:rsidRPr="001714AE">
        <w:rPr>
          <w:rFonts w:ascii="Times New Roman" w:hAnsi="Times New Roman" w:cs="Times New Roman"/>
          <w:sz w:val="24"/>
          <w:szCs w:val="24"/>
        </w:rPr>
        <w:tab/>
        <w:t>Under Section 1501 of the Code, 66 Pa.C.S</w:t>
      </w:r>
      <w:proofErr w:type="gramStart"/>
      <w:r w:rsidRPr="001714AE">
        <w:rPr>
          <w:rFonts w:ascii="Times New Roman" w:hAnsi="Times New Roman" w:cs="Times New Roman"/>
          <w:sz w:val="24"/>
          <w:szCs w:val="24"/>
        </w:rPr>
        <w:t xml:space="preserve">. </w:t>
      </w:r>
      <w:proofErr w:type="gramEnd"/>
      <w:r w:rsidRPr="001714AE">
        <w:rPr>
          <w:rFonts w:ascii="Times New Roman" w:hAnsi="Times New Roman" w:cs="Times New Roman"/>
          <w:sz w:val="24"/>
          <w:szCs w:val="24"/>
        </w:rPr>
        <w:t>§</w:t>
      </w:r>
      <w:r>
        <w:rPr>
          <w:rFonts w:ascii="Times New Roman" w:hAnsi="Times New Roman" w:cs="Times New Roman"/>
          <w:sz w:val="24"/>
          <w:szCs w:val="24"/>
        </w:rPr>
        <w:t xml:space="preserve"> </w:t>
      </w:r>
      <w:r w:rsidRPr="001714AE">
        <w:rPr>
          <w:rFonts w:ascii="Times New Roman" w:hAnsi="Times New Roman" w:cs="Times New Roman"/>
          <w:sz w:val="24"/>
          <w:szCs w:val="24"/>
        </w:rPr>
        <w:t xml:space="preserve">1501, “[e]very public utility must furnish and maintain adequate, efficient, safe, and reasonable service and facilities, and must make all repairs, changes, alterations, substitutions, extensions, and improvements in or to its service and facilities as shall be necessary or proper for the accommodation, convenience, and safety of its patrons, employees, and the public.”  Mr. Wellborn contends, in effect, that PAWC has failed to provide him with adequate, efficient, safe and reasonable service because his water line broke as a result of PAWC installing a new pumping station and over pressurizing its water system.  Tr. 13.  </w:t>
      </w:r>
    </w:p>
    <w:p w:rsidR="001714AE" w:rsidRPr="001714AE" w:rsidRDefault="001714AE" w:rsidP="001714AE">
      <w:pPr>
        <w:spacing w:line="360" w:lineRule="auto"/>
        <w:rPr>
          <w:rFonts w:ascii="Times New Roman" w:hAnsi="Times New Roman" w:cs="Times New Roman"/>
          <w:sz w:val="24"/>
          <w:szCs w:val="24"/>
        </w:rPr>
      </w:pPr>
    </w:p>
    <w:p w:rsidR="001714AE" w:rsidRPr="001714AE" w:rsidRDefault="001714AE" w:rsidP="001714AE">
      <w:pPr>
        <w:spacing w:line="360" w:lineRule="auto"/>
        <w:rPr>
          <w:rFonts w:ascii="Times New Roman" w:hAnsi="Times New Roman" w:cs="Times New Roman"/>
          <w:i/>
          <w:sz w:val="24"/>
          <w:szCs w:val="24"/>
        </w:rPr>
      </w:pPr>
      <w:r w:rsidRPr="001714AE">
        <w:rPr>
          <w:rFonts w:ascii="Times New Roman" w:hAnsi="Times New Roman" w:cs="Times New Roman"/>
          <w:sz w:val="24"/>
          <w:szCs w:val="24"/>
        </w:rPr>
        <w:tab/>
      </w:r>
      <w:r w:rsidRPr="001714AE">
        <w:rPr>
          <w:rFonts w:ascii="Times New Roman" w:hAnsi="Times New Roman" w:cs="Times New Roman"/>
          <w:sz w:val="24"/>
          <w:szCs w:val="24"/>
        </w:rPr>
        <w:tab/>
        <w:t>Mr. Wellborn also claims the Company by over pressurizing its water system caused breaks in the water lines of 25 other homeowners.  Tr. 11-12.  As relief, Mr. Wellborn asks the Commission to reimburse him and the other homeowners the cost of repairing th</w:t>
      </w:r>
      <w:r w:rsidR="00AF3D89">
        <w:rPr>
          <w:rFonts w:ascii="Times New Roman" w:hAnsi="Times New Roman" w:cs="Times New Roman"/>
          <w:sz w:val="24"/>
          <w:szCs w:val="24"/>
        </w:rPr>
        <w:t>eir</w:t>
      </w:r>
      <w:r w:rsidRPr="001714AE">
        <w:rPr>
          <w:rFonts w:ascii="Times New Roman" w:hAnsi="Times New Roman" w:cs="Times New Roman"/>
          <w:sz w:val="24"/>
          <w:szCs w:val="24"/>
        </w:rPr>
        <w:t xml:space="preserve"> water</w:t>
      </w:r>
      <w:r w:rsidR="00AF3D89">
        <w:rPr>
          <w:rFonts w:ascii="Times New Roman" w:hAnsi="Times New Roman" w:cs="Times New Roman"/>
          <w:sz w:val="24"/>
          <w:szCs w:val="24"/>
        </w:rPr>
        <w:t xml:space="preserve"> service </w:t>
      </w:r>
      <w:r w:rsidRPr="001714AE">
        <w:rPr>
          <w:rFonts w:ascii="Times New Roman" w:hAnsi="Times New Roman" w:cs="Times New Roman"/>
          <w:sz w:val="24"/>
          <w:szCs w:val="24"/>
        </w:rPr>
        <w:t xml:space="preserve">lines.  </w:t>
      </w:r>
      <w:r w:rsidRPr="001714AE">
        <w:rPr>
          <w:rFonts w:ascii="Times New Roman" w:hAnsi="Times New Roman" w:cs="Times New Roman"/>
          <w:i/>
          <w:sz w:val="24"/>
          <w:szCs w:val="24"/>
        </w:rPr>
        <w:t xml:space="preserve">Id. </w:t>
      </w:r>
    </w:p>
    <w:p w:rsidR="001714AE" w:rsidRPr="001714AE" w:rsidRDefault="001714AE" w:rsidP="001714AE">
      <w:pPr>
        <w:spacing w:line="360" w:lineRule="auto"/>
        <w:rPr>
          <w:rFonts w:ascii="Times New Roman" w:hAnsi="Times New Roman" w:cs="Times New Roman"/>
          <w:sz w:val="24"/>
          <w:szCs w:val="24"/>
        </w:rPr>
      </w:pPr>
    </w:p>
    <w:p w:rsidR="001714AE" w:rsidRPr="001714AE" w:rsidRDefault="001714AE" w:rsidP="00E278EE">
      <w:pPr>
        <w:spacing w:line="360" w:lineRule="auto"/>
        <w:rPr>
          <w:rFonts w:ascii="Times New Roman" w:hAnsi="Times New Roman" w:cs="Times New Roman"/>
          <w:sz w:val="24"/>
          <w:szCs w:val="24"/>
        </w:rPr>
      </w:pPr>
      <w:r w:rsidRPr="001714AE">
        <w:rPr>
          <w:rFonts w:ascii="Times New Roman" w:hAnsi="Times New Roman" w:cs="Times New Roman"/>
          <w:sz w:val="24"/>
          <w:szCs w:val="24"/>
          <w:u w:val="single"/>
        </w:rPr>
        <w:t>Analysis</w:t>
      </w:r>
    </w:p>
    <w:p w:rsidR="001714AE" w:rsidRPr="001714AE" w:rsidRDefault="001714AE" w:rsidP="00E278EE">
      <w:pPr>
        <w:spacing w:line="360" w:lineRule="auto"/>
        <w:rPr>
          <w:rFonts w:ascii="Times New Roman" w:hAnsi="Times New Roman" w:cs="Times New Roman"/>
          <w:sz w:val="24"/>
          <w:szCs w:val="24"/>
        </w:rPr>
      </w:pPr>
    </w:p>
    <w:p w:rsidR="001714AE" w:rsidRPr="001714AE" w:rsidRDefault="001714AE" w:rsidP="00E278EE">
      <w:pPr>
        <w:tabs>
          <w:tab w:val="left" w:pos="-1440"/>
          <w:tab w:val="left" w:pos="-720"/>
          <w:tab w:val="left" w:pos="0"/>
          <w:tab w:val="left" w:pos="720"/>
          <w:tab w:val="left" w:pos="1440"/>
        </w:tabs>
        <w:autoSpaceDE/>
        <w:autoSpaceDN/>
        <w:spacing w:line="360" w:lineRule="auto"/>
        <w:rPr>
          <w:rFonts w:ascii="Times New Roman" w:hAnsi="Times New Roman" w:cs="Times New Roman"/>
          <w:sz w:val="24"/>
        </w:rPr>
      </w:pPr>
      <w:r w:rsidRPr="001714AE">
        <w:rPr>
          <w:rFonts w:ascii="Times New Roman" w:hAnsi="Times New Roman" w:cs="Times New Roman"/>
          <w:sz w:val="24"/>
          <w:szCs w:val="24"/>
        </w:rPr>
        <w:tab/>
      </w:r>
      <w:r w:rsidRPr="001714AE">
        <w:rPr>
          <w:rFonts w:ascii="Times New Roman" w:hAnsi="Times New Roman" w:cs="Times New Roman"/>
          <w:sz w:val="24"/>
          <w:szCs w:val="24"/>
        </w:rPr>
        <w:tab/>
        <w:t>At the outset, I must note two points.</w:t>
      </w:r>
      <w:r w:rsidR="00AF3D89">
        <w:rPr>
          <w:rFonts w:ascii="Times New Roman" w:hAnsi="Times New Roman" w:cs="Times New Roman"/>
          <w:sz w:val="24"/>
          <w:szCs w:val="24"/>
        </w:rPr>
        <w:t xml:space="preserve"> </w:t>
      </w:r>
      <w:r w:rsidRPr="001714AE">
        <w:rPr>
          <w:rFonts w:ascii="Times New Roman" w:hAnsi="Times New Roman" w:cs="Times New Roman"/>
          <w:sz w:val="24"/>
          <w:szCs w:val="24"/>
        </w:rPr>
        <w:t xml:space="preserve"> First, the Commission lacks authority to award monetary damages.  </w:t>
      </w:r>
      <w:r w:rsidRPr="001714AE">
        <w:rPr>
          <w:rFonts w:ascii="Times New Roman" w:hAnsi="Times New Roman" w:cs="Times New Roman"/>
          <w:i/>
          <w:sz w:val="24"/>
          <w:szCs w:val="24"/>
        </w:rPr>
        <w:t>See</w:t>
      </w:r>
      <w:r w:rsidRPr="001714AE">
        <w:rPr>
          <w:rFonts w:ascii="Times New Roman" w:hAnsi="Times New Roman" w:cs="Times New Roman"/>
          <w:sz w:val="24"/>
          <w:szCs w:val="24"/>
        </w:rPr>
        <w:t xml:space="preserve"> </w:t>
      </w:r>
      <w:r w:rsidRPr="001714AE">
        <w:rPr>
          <w:rFonts w:ascii="Times New Roman" w:hAnsi="Times New Roman" w:cs="Times New Roman"/>
          <w:i/>
          <w:sz w:val="24"/>
          <w:szCs w:val="24"/>
        </w:rPr>
        <w:t xml:space="preserve">In </w:t>
      </w:r>
      <w:proofErr w:type="gramStart"/>
      <w:r w:rsidRPr="001714AE">
        <w:rPr>
          <w:rFonts w:ascii="Times New Roman" w:hAnsi="Times New Roman" w:cs="Times New Roman"/>
          <w:i/>
          <w:sz w:val="24"/>
          <w:szCs w:val="24"/>
        </w:rPr>
        <w:t>Re:</w:t>
      </w:r>
      <w:proofErr w:type="gramEnd"/>
      <w:r w:rsidRPr="001714AE">
        <w:rPr>
          <w:rFonts w:ascii="Times New Roman" w:hAnsi="Times New Roman" w:cs="Times New Roman"/>
          <w:i/>
          <w:sz w:val="24"/>
          <w:szCs w:val="24"/>
        </w:rPr>
        <w:t xml:space="preserve"> </w:t>
      </w:r>
      <w:proofErr w:type="spellStart"/>
      <w:r w:rsidRPr="001714AE">
        <w:rPr>
          <w:rFonts w:ascii="Times New Roman" w:hAnsi="Times New Roman" w:cs="Times New Roman"/>
          <w:i/>
          <w:sz w:val="24"/>
          <w:szCs w:val="24"/>
        </w:rPr>
        <w:t>Melograne</w:t>
      </w:r>
      <w:proofErr w:type="spellEnd"/>
      <w:r w:rsidRPr="001714AE">
        <w:rPr>
          <w:rFonts w:ascii="Times New Roman" w:hAnsi="Times New Roman" w:cs="Times New Roman"/>
          <w:i/>
          <w:sz w:val="24"/>
          <w:szCs w:val="24"/>
        </w:rPr>
        <w:t xml:space="preserve">, </w:t>
      </w:r>
      <w:r w:rsidRPr="001714AE">
        <w:rPr>
          <w:rFonts w:ascii="Times New Roman" w:hAnsi="Times New Roman" w:cs="Times New Roman"/>
          <w:sz w:val="24"/>
          <w:szCs w:val="24"/>
        </w:rPr>
        <w:t>812 A. 2d 1164 (Pa. 2002)</w:t>
      </w:r>
      <w:r w:rsidRPr="001714AE">
        <w:rPr>
          <w:rFonts w:ascii="Times New Roman" w:hAnsi="Times New Roman" w:cs="Times New Roman"/>
          <w:i/>
          <w:sz w:val="24"/>
          <w:szCs w:val="24"/>
        </w:rPr>
        <w:t>; Feingold v. Bell of Pennsylvania,</w:t>
      </w:r>
      <w:r w:rsidRPr="001714AE">
        <w:rPr>
          <w:rFonts w:ascii="Times New Roman" w:hAnsi="Times New Roman" w:cs="Times New Roman"/>
          <w:sz w:val="24"/>
          <w:szCs w:val="24"/>
        </w:rPr>
        <w:t xml:space="preserve"> 477 Pa. 1, 383 A.2d 791 (1977).  </w:t>
      </w:r>
      <w:r w:rsidRPr="001714AE">
        <w:rPr>
          <w:rFonts w:ascii="Times New Roman" w:hAnsi="Times New Roman" w:cs="Times New Roman"/>
          <w:i/>
          <w:sz w:val="24"/>
          <w:szCs w:val="24"/>
        </w:rPr>
        <w:t>DeFrancesco v. Western Pennsylvania Water Company,</w:t>
      </w:r>
      <w:r w:rsidRPr="001714AE">
        <w:rPr>
          <w:rFonts w:ascii="Times New Roman" w:hAnsi="Times New Roman" w:cs="Times New Roman"/>
          <w:sz w:val="24"/>
          <w:szCs w:val="24"/>
        </w:rPr>
        <w:t xml:space="preserve"> 453 A.2d 595 (Pa. 1982); </w:t>
      </w:r>
      <w:r w:rsidRPr="001714AE">
        <w:rPr>
          <w:rFonts w:ascii="Times New Roman" w:hAnsi="Times New Roman" w:cs="Times New Roman"/>
          <w:i/>
          <w:sz w:val="24"/>
          <w:szCs w:val="24"/>
        </w:rPr>
        <w:t>Elkin v. Bell of Pa.,</w:t>
      </w:r>
      <w:r w:rsidRPr="001714AE">
        <w:rPr>
          <w:rFonts w:ascii="Times New Roman" w:hAnsi="Times New Roman" w:cs="Times New Roman"/>
          <w:sz w:val="24"/>
          <w:szCs w:val="24"/>
        </w:rPr>
        <w:t xml:space="preserve"> 420 A.2d 371 (Pa. 1980).  Therefore, this issue is not addressed further in this decision.  Second, </w:t>
      </w:r>
      <w:r w:rsidRPr="001714AE">
        <w:rPr>
          <w:rFonts w:ascii="Times New Roman" w:hAnsi="Times New Roman" w:cs="Times New Roman"/>
          <w:sz w:val="24"/>
        </w:rPr>
        <w:t>Mr. Wellborn cannot act on behalf of other homeowners in the subdivision and make a request for relief on their behalf.  As an individual customer</w:t>
      </w:r>
      <w:r w:rsidR="00AF3D89">
        <w:rPr>
          <w:rFonts w:ascii="Times New Roman" w:hAnsi="Times New Roman" w:cs="Times New Roman"/>
          <w:sz w:val="24"/>
        </w:rPr>
        <w:t>,</w:t>
      </w:r>
      <w:r w:rsidRPr="001714AE">
        <w:rPr>
          <w:rFonts w:ascii="Times New Roman" w:hAnsi="Times New Roman" w:cs="Times New Roman"/>
          <w:sz w:val="24"/>
        </w:rPr>
        <w:t xml:space="preserve"> Mr. Wellborn may represent himself before the Commission.  </w:t>
      </w:r>
      <w:r w:rsidRPr="001714AE">
        <w:rPr>
          <w:rFonts w:ascii="Times New Roman" w:hAnsi="Times New Roman" w:cs="Times New Roman"/>
          <w:i/>
          <w:sz w:val="24"/>
        </w:rPr>
        <w:t>See</w:t>
      </w:r>
      <w:r w:rsidRPr="001714AE">
        <w:rPr>
          <w:rFonts w:ascii="Times New Roman" w:hAnsi="Times New Roman" w:cs="Times New Roman"/>
          <w:sz w:val="24"/>
        </w:rPr>
        <w:t xml:space="preserve"> 52 </w:t>
      </w:r>
      <w:proofErr w:type="spellStart"/>
      <w:r w:rsidRPr="001714AE">
        <w:rPr>
          <w:rFonts w:ascii="Times New Roman" w:hAnsi="Times New Roman" w:cs="Times New Roman"/>
          <w:sz w:val="24"/>
        </w:rPr>
        <w:t>Pa.Code</w:t>
      </w:r>
      <w:proofErr w:type="spellEnd"/>
      <w:r w:rsidRPr="001714AE">
        <w:rPr>
          <w:rFonts w:ascii="Times New Roman" w:hAnsi="Times New Roman" w:cs="Times New Roman"/>
          <w:sz w:val="24"/>
        </w:rPr>
        <w:t xml:space="preserve"> § 1.21.  All other persons must be represented by an attorney.  </w:t>
      </w:r>
      <w:r w:rsidRPr="001714AE">
        <w:rPr>
          <w:rFonts w:ascii="Times New Roman" w:hAnsi="Times New Roman" w:cs="Times New Roman"/>
          <w:i/>
          <w:sz w:val="24"/>
        </w:rPr>
        <w:t>See</w:t>
      </w:r>
      <w:r w:rsidRPr="001714AE">
        <w:rPr>
          <w:rFonts w:ascii="Times New Roman" w:hAnsi="Times New Roman" w:cs="Times New Roman"/>
          <w:sz w:val="24"/>
        </w:rPr>
        <w:t xml:space="preserve"> 52 </w:t>
      </w:r>
      <w:proofErr w:type="spellStart"/>
      <w:r w:rsidRPr="001714AE">
        <w:rPr>
          <w:rFonts w:ascii="Times New Roman" w:hAnsi="Times New Roman" w:cs="Times New Roman"/>
          <w:sz w:val="24"/>
        </w:rPr>
        <w:t>Pa.Code</w:t>
      </w:r>
      <w:proofErr w:type="spellEnd"/>
      <w:r w:rsidRPr="001714AE">
        <w:rPr>
          <w:rFonts w:ascii="Times New Roman" w:hAnsi="Times New Roman" w:cs="Times New Roman"/>
          <w:sz w:val="24"/>
        </w:rPr>
        <w:t xml:space="preserve"> § 1.22.  Thus, this part of the relief requested by Mr. Wellborn is not addressed further in this decision.</w:t>
      </w:r>
    </w:p>
    <w:p w:rsidR="001714AE" w:rsidRPr="001714AE" w:rsidRDefault="001714AE" w:rsidP="001714AE">
      <w:pPr>
        <w:widowControl w:val="0"/>
        <w:adjustRightInd w:val="0"/>
        <w:spacing w:line="360" w:lineRule="auto"/>
        <w:rPr>
          <w:rFonts w:ascii="Times New Roman" w:hAnsi="Times New Roman" w:cs="Times New Roman"/>
          <w:sz w:val="24"/>
          <w:szCs w:val="24"/>
        </w:rPr>
      </w:pPr>
    </w:p>
    <w:p w:rsidR="001714AE" w:rsidRPr="001714AE" w:rsidRDefault="001714AE" w:rsidP="00AF3D89">
      <w:pPr>
        <w:autoSpaceDE/>
        <w:autoSpaceDN/>
        <w:spacing w:line="360" w:lineRule="auto"/>
        <w:rPr>
          <w:rFonts w:ascii="Times New Roman" w:eastAsiaTheme="minorHAnsi" w:hAnsi="Times New Roman" w:cs="Times New Roman"/>
          <w:sz w:val="24"/>
          <w:szCs w:val="24"/>
        </w:rPr>
      </w:pPr>
      <w:r w:rsidRPr="001714AE">
        <w:rPr>
          <w:rFonts w:ascii="Times New Roman" w:eastAsiaTheme="minorHAnsi" w:hAnsi="Times New Roman" w:cs="Times New Roman"/>
          <w:sz w:val="24"/>
          <w:szCs w:val="24"/>
        </w:rPr>
        <w:tab/>
        <w:t xml:space="preserve"> </w:t>
      </w:r>
      <w:r w:rsidRPr="001714AE">
        <w:rPr>
          <w:rFonts w:ascii="Times New Roman" w:eastAsiaTheme="minorHAnsi" w:hAnsi="Times New Roman" w:cs="Times New Roman"/>
          <w:sz w:val="24"/>
          <w:szCs w:val="24"/>
        </w:rPr>
        <w:tab/>
        <w:t xml:space="preserve">Turning now to Mr. Wellborn’s claim that PAWC </w:t>
      </w:r>
      <w:r>
        <w:rPr>
          <w:rFonts w:ascii="Times New Roman" w:eastAsiaTheme="minorHAnsi" w:hAnsi="Times New Roman" w:cs="Times New Roman"/>
          <w:sz w:val="24"/>
          <w:szCs w:val="24"/>
        </w:rPr>
        <w:t xml:space="preserve">is responsible for causing his </w:t>
      </w:r>
      <w:r w:rsidRPr="001714AE">
        <w:rPr>
          <w:rFonts w:ascii="Times New Roman" w:eastAsiaTheme="minorHAnsi" w:hAnsi="Times New Roman" w:cs="Times New Roman"/>
          <w:sz w:val="24"/>
          <w:szCs w:val="24"/>
        </w:rPr>
        <w:t>service line to break, he suggests that there were no leaks in his service line until PAWC installed a new pumping station.  In support of his position</w:t>
      </w:r>
      <w:r w:rsidR="00AF3D89">
        <w:rPr>
          <w:rFonts w:ascii="Times New Roman" w:eastAsiaTheme="minorHAnsi" w:hAnsi="Times New Roman" w:cs="Times New Roman"/>
          <w:sz w:val="24"/>
          <w:szCs w:val="24"/>
        </w:rPr>
        <w:t>,</w:t>
      </w:r>
      <w:r w:rsidRPr="001714AE">
        <w:rPr>
          <w:rFonts w:ascii="Times New Roman" w:eastAsiaTheme="minorHAnsi" w:hAnsi="Times New Roman" w:cs="Times New Roman"/>
          <w:sz w:val="24"/>
          <w:szCs w:val="24"/>
        </w:rPr>
        <w:t xml:space="preserve"> Mr. Wellborn asserts his water bills </w:t>
      </w:r>
      <w:r w:rsidRPr="001714AE">
        <w:rPr>
          <w:rFonts w:ascii="Times New Roman" w:eastAsiaTheme="minorHAnsi" w:hAnsi="Times New Roman" w:cs="Times New Roman"/>
          <w:sz w:val="24"/>
          <w:szCs w:val="24"/>
        </w:rPr>
        <w:lastRenderedPageBreak/>
        <w:t>were relatively low until the new booster pump was installed.</w:t>
      </w:r>
      <w:r w:rsidR="00AF3D89">
        <w:rPr>
          <w:rFonts w:ascii="Times New Roman" w:eastAsiaTheme="minorHAnsi" w:hAnsi="Times New Roman" w:cs="Times New Roman"/>
          <w:sz w:val="24"/>
          <w:szCs w:val="24"/>
        </w:rPr>
        <w:t xml:space="preserve"> </w:t>
      </w:r>
      <w:r w:rsidRPr="001714AE">
        <w:rPr>
          <w:rFonts w:ascii="Times New Roman" w:eastAsiaTheme="minorHAnsi" w:hAnsi="Times New Roman" w:cs="Times New Roman"/>
          <w:sz w:val="24"/>
          <w:szCs w:val="24"/>
        </w:rPr>
        <w:t xml:space="preserve"> Tr. 60.  He also noticed a water leak in the street, which was repaired by PAWC, near his water meter after the booster </w:t>
      </w:r>
      <w:proofErr w:type="gramStart"/>
      <w:r w:rsidRPr="001714AE">
        <w:rPr>
          <w:rFonts w:ascii="Times New Roman" w:eastAsiaTheme="minorHAnsi" w:hAnsi="Times New Roman" w:cs="Times New Roman"/>
          <w:sz w:val="24"/>
          <w:szCs w:val="24"/>
        </w:rPr>
        <w:t>pump</w:t>
      </w:r>
      <w:proofErr w:type="gramEnd"/>
      <w:r w:rsidRPr="001714AE">
        <w:rPr>
          <w:rFonts w:ascii="Times New Roman" w:eastAsiaTheme="minorHAnsi" w:hAnsi="Times New Roman" w:cs="Times New Roman"/>
          <w:sz w:val="24"/>
          <w:szCs w:val="24"/>
        </w:rPr>
        <w:t xml:space="preserve"> was installed.  Tr. 23</w:t>
      </w:r>
      <w:r w:rsidRPr="001714AE">
        <w:rPr>
          <w:rFonts w:ascii="Times New Roman" w:eastAsiaTheme="minorHAnsi" w:hAnsi="Times New Roman" w:cs="Times New Roman"/>
          <w:i/>
          <w:sz w:val="24"/>
          <w:szCs w:val="24"/>
        </w:rPr>
        <w:t>.</w:t>
      </w:r>
      <w:r w:rsidRPr="001714AE">
        <w:rPr>
          <w:rFonts w:ascii="Times New Roman" w:eastAsiaTheme="minorHAnsi" w:hAnsi="Times New Roman" w:cs="Times New Roman"/>
          <w:sz w:val="24"/>
          <w:szCs w:val="24"/>
        </w:rPr>
        <w:t xml:space="preserve">  Although he alleged other homeowners had service line leaks, Mr. Wellborn admitted he did not have any personal knowledge of these leaks, but “was advised by the office at Lake Heritage Property Owners Association” of multip</w:t>
      </w:r>
      <w:r>
        <w:rPr>
          <w:rFonts w:ascii="Times New Roman" w:eastAsiaTheme="minorHAnsi" w:hAnsi="Times New Roman" w:cs="Times New Roman"/>
          <w:sz w:val="24"/>
          <w:szCs w:val="24"/>
        </w:rPr>
        <w:t xml:space="preserve">le leaks.  Tr. 24. </w:t>
      </w:r>
      <w:r w:rsidRPr="001714AE">
        <w:rPr>
          <w:rFonts w:ascii="Times New Roman" w:eastAsiaTheme="minorHAnsi" w:hAnsi="Times New Roman" w:cs="Times New Roman"/>
          <w:sz w:val="24"/>
          <w:szCs w:val="24"/>
        </w:rPr>
        <w:t xml:space="preserve"> Mr. Wellborn further admitted that he does not have any specialized training in engineering or plumbing.  Tr. 21. </w:t>
      </w:r>
    </w:p>
    <w:p w:rsidR="001714AE" w:rsidRPr="001714AE" w:rsidRDefault="001714AE" w:rsidP="00AF3D89">
      <w:pPr>
        <w:spacing w:line="360" w:lineRule="auto"/>
        <w:rPr>
          <w:rFonts w:ascii="Times New Roman" w:eastAsiaTheme="minorHAnsi" w:hAnsi="Times New Roman" w:cs="Times New Roman"/>
          <w:sz w:val="24"/>
          <w:szCs w:val="24"/>
        </w:rPr>
      </w:pPr>
    </w:p>
    <w:p w:rsidR="001714AE" w:rsidRPr="001714AE" w:rsidRDefault="001714AE" w:rsidP="00AF3D89">
      <w:pPr>
        <w:spacing w:line="360" w:lineRule="auto"/>
        <w:rPr>
          <w:rFonts w:ascii="Times New Roman" w:eastAsiaTheme="minorHAnsi" w:hAnsi="Times New Roman" w:cs="Times New Roman"/>
          <w:sz w:val="24"/>
          <w:szCs w:val="24"/>
        </w:rPr>
      </w:pPr>
      <w:r w:rsidRPr="001714AE">
        <w:rPr>
          <w:rFonts w:ascii="Times New Roman" w:eastAsiaTheme="minorHAnsi" w:hAnsi="Times New Roman" w:cs="Times New Roman"/>
          <w:sz w:val="24"/>
          <w:szCs w:val="24"/>
        </w:rPr>
        <w:tab/>
      </w:r>
      <w:r w:rsidRPr="001714AE">
        <w:rPr>
          <w:rFonts w:ascii="Times New Roman" w:eastAsiaTheme="minorHAnsi" w:hAnsi="Times New Roman" w:cs="Times New Roman"/>
          <w:sz w:val="24"/>
          <w:szCs w:val="24"/>
        </w:rPr>
        <w:tab/>
        <w:t>PAWC countered Mr. Wellborn’s claims through its operations supervisor, David Boore.  Mr. Boore credibly testified that the new pressure at the new pumping station wa</w:t>
      </w:r>
      <w:r>
        <w:rPr>
          <w:rFonts w:ascii="Times New Roman" w:eastAsiaTheme="minorHAnsi" w:hAnsi="Times New Roman" w:cs="Times New Roman"/>
          <w:sz w:val="24"/>
          <w:szCs w:val="24"/>
        </w:rPr>
        <w:t xml:space="preserve">s set at 65 PSI.  Tr. 31, 47.  </w:t>
      </w:r>
      <w:r w:rsidRPr="001714AE">
        <w:rPr>
          <w:rFonts w:ascii="Times New Roman" w:eastAsiaTheme="minorHAnsi" w:hAnsi="Times New Roman" w:cs="Times New Roman"/>
          <w:sz w:val="24"/>
          <w:szCs w:val="24"/>
        </w:rPr>
        <w:t>Mr. Boore submitted that water pressure of 65 PSI is within the Commission guidelines</w:t>
      </w:r>
      <w:r>
        <w:rPr>
          <w:rFonts w:ascii="Times New Roman" w:eastAsiaTheme="minorHAnsi" w:hAnsi="Times New Roman" w:cs="Times New Roman"/>
          <w:sz w:val="24"/>
          <w:szCs w:val="24"/>
        </w:rPr>
        <w:t xml:space="preserve"> at Section 65.6 of the Code.  Tr. 31.  </w:t>
      </w:r>
      <w:r w:rsidRPr="001714AE">
        <w:rPr>
          <w:rFonts w:ascii="Times New Roman" w:eastAsiaTheme="minorHAnsi" w:hAnsi="Times New Roman" w:cs="Times New Roman"/>
          <w:sz w:val="24"/>
          <w:szCs w:val="24"/>
        </w:rPr>
        <w:t>Section 65.6 of the Code, in relevant part, provides as follows:</w:t>
      </w:r>
    </w:p>
    <w:p w:rsidR="001714AE" w:rsidRPr="001714AE" w:rsidRDefault="001714AE" w:rsidP="001714AE">
      <w:pPr>
        <w:keepNext/>
        <w:keepLines/>
        <w:autoSpaceDE/>
        <w:autoSpaceDN/>
        <w:spacing w:line="276" w:lineRule="auto"/>
        <w:ind w:left="1440" w:right="1080"/>
        <w:outlineLvl w:val="3"/>
        <w:rPr>
          <w:rFonts w:ascii="Times New Roman" w:hAnsi="Times New Roman" w:cs="Times New Roman"/>
          <w:b/>
          <w:bCs/>
          <w:sz w:val="27"/>
          <w:szCs w:val="27"/>
        </w:rPr>
      </w:pPr>
      <w:bookmarkStart w:id="0" w:name="65.6."/>
    </w:p>
    <w:p w:rsidR="001714AE" w:rsidRPr="001714AE" w:rsidRDefault="001714AE" w:rsidP="001714AE">
      <w:pPr>
        <w:keepNext/>
        <w:keepLines/>
        <w:autoSpaceDE/>
        <w:autoSpaceDN/>
        <w:spacing w:line="276" w:lineRule="auto"/>
        <w:ind w:left="1440" w:right="1080"/>
        <w:outlineLvl w:val="3"/>
        <w:rPr>
          <w:rFonts w:ascii="Times New Roman" w:hAnsi="Times New Roman" w:cs="Times New Roman"/>
          <w:b/>
          <w:bCs/>
          <w:sz w:val="24"/>
          <w:szCs w:val="24"/>
        </w:rPr>
      </w:pPr>
      <w:r w:rsidRPr="001714AE">
        <w:rPr>
          <w:rFonts w:ascii="Times New Roman" w:hAnsi="Times New Roman" w:cs="Times New Roman"/>
          <w:b/>
          <w:bCs/>
          <w:sz w:val="24"/>
          <w:szCs w:val="24"/>
        </w:rPr>
        <w:t>§ 65.6</w:t>
      </w:r>
      <w:proofErr w:type="gramStart"/>
      <w:r w:rsidRPr="001714AE">
        <w:rPr>
          <w:rFonts w:ascii="Times New Roman" w:hAnsi="Times New Roman" w:cs="Times New Roman"/>
          <w:b/>
          <w:bCs/>
          <w:sz w:val="24"/>
          <w:szCs w:val="24"/>
        </w:rPr>
        <w:t>. </w:t>
      </w:r>
      <w:proofErr w:type="gramEnd"/>
      <w:r w:rsidRPr="001714AE">
        <w:rPr>
          <w:rFonts w:ascii="Times New Roman" w:hAnsi="Times New Roman" w:cs="Times New Roman"/>
          <w:b/>
          <w:bCs/>
          <w:sz w:val="24"/>
          <w:szCs w:val="24"/>
        </w:rPr>
        <w:t>Pressures.</w:t>
      </w:r>
    </w:p>
    <w:p w:rsidR="001714AE" w:rsidRPr="001714AE" w:rsidRDefault="001714AE" w:rsidP="001714AE">
      <w:pPr>
        <w:autoSpaceDE/>
        <w:autoSpaceDN/>
        <w:spacing w:before="100" w:beforeAutospacing="1" w:after="100" w:afterAutospacing="1"/>
        <w:ind w:left="1440" w:right="1080"/>
        <w:rPr>
          <w:rFonts w:ascii="Times New Roman" w:hAnsi="Times New Roman" w:cs="Times New Roman"/>
          <w:sz w:val="24"/>
          <w:szCs w:val="24"/>
        </w:rPr>
      </w:pPr>
      <w:r w:rsidRPr="001714AE">
        <w:rPr>
          <w:rFonts w:ascii="Times New Roman" w:hAnsi="Times New Roman" w:cs="Times New Roman"/>
          <w:sz w:val="24"/>
          <w:szCs w:val="24"/>
        </w:rPr>
        <w:t> (a)  </w:t>
      </w:r>
      <w:r w:rsidRPr="001714AE">
        <w:rPr>
          <w:rFonts w:ascii="Times New Roman" w:hAnsi="Times New Roman" w:cs="Times New Roman"/>
          <w:i/>
          <w:iCs/>
          <w:sz w:val="24"/>
          <w:szCs w:val="24"/>
        </w:rPr>
        <w:t>Variations in pressure.</w:t>
      </w:r>
      <w:r>
        <w:rPr>
          <w:rFonts w:ascii="Times New Roman" w:hAnsi="Times New Roman" w:cs="Times New Roman"/>
          <w:i/>
          <w:iCs/>
          <w:sz w:val="24"/>
          <w:szCs w:val="24"/>
        </w:rPr>
        <w:t xml:space="preserve"> </w:t>
      </w:r>
      <w:r w:rsidRPr="001714AE">
        <w:rPr>
          <w:rFonts w:ascii="Times New Roman" w:hAnsi="Times New Roman" w:cs="Times New Roman"/>
          <w:i/>
          <w:iCs/>
          <w:sz w:val="24"/>
          <w:szCs w:val="24"/>
        </w:rPr>
        <w:t xml:space="preserve"> </w:t>
      </w:r>
      <w:r w:rsidRPr="001714AE">
        <w:rPr>
          <w:rFonts w:ascii="Times New Roman" w:hAnsi="Times New Roman" w:cs="Times New Roman"/>
          <w:sz w:val="24"/>
          <w:szCs w:val="24"/>
        </w:rPr>
        <w:t xml:space="preserve">The utility shall maintain normal operating pressures of not less than 25 </w:t>
      </w:r>
      <w:proofErr w:type="spellStart"/>
      <w:r w:rsidRPr="001714AE">
        <w:rPr>
          <w:rFonts w:ascii="Times New Roman" w:hAnsi="Times New Roman" w:cs="Times New Roman"/>
          <w:sz w:val="24"/>
          <w:szCs w:val="24"/>
        </w:rPr>
        <w:t>p.s.i.g</w:t>
      </w:r>
      <w:proofErr w:type="spellEnd"/>
      <w:r w:rsidRPr="001714AE">
        <w:rPr>
          <w:rFonts w:ascii="Times New Roman" w:hAnsi="Times New Roman" w:cs="Times New Roman"/>
          <w:sz w:val="24"/>
          <w:szCs w:val="24"/>
        </w:rPr>
        <w:t xml:space="preserve">. nor more than 125 </w:t>
      </w:r>
      <w:proofErr w:type="spellStart"/>
      <w:r w:rsidRPr="001714AE">
        <w:rPr>
          <w:rFonts w:ascii="Times New Roman" w:hAnsi="Times New Roman" w:cs="Times New Roman"/>
          <w:sz w:val="24"/>
          <w:szCs w:val="24"/>
        </w:rPr>
        <w:t>p.s.i.g</w:t>
      </w:r>
      <w:proofErr w:type="spellEnd"/>
      <w:r w:rsidRPr="001714AE">
        <w:rPr>
          <w:rFonts w:ascii="Times New Roman" w:hAnsi="Times New Roman" w:cs="Times New Roman"/>
          <w:sz w:val="24"/>
          <w:szCs w:val="24"/>
        </w:rPr>
        <w:t xml:space="preserve">. at the main, except that during periods of peak seasonal loads the pressures at the time of hourly maximum demand may be not less than 20 </w:t>
      </w:r>
      <w:proofErr w:type="spellStart"/>
      <w:r w:rsidRPr="001714AE">
        <w:rPr>
          <w:rFonts w:ascii="Times New Roman" w:hAnsi="Times New Roman" w:cs="Times New Roman"/>
          <w:sz w:val="24"/>
          <w:szCs w:val="24"/>
        </w:rPr>
        <w:t>p.s.i.g</w:t>
      </w:r>
      <w:proofErr w:type="spellEnd"/>
      <w:r w:rsidRPr="001714AE">
        <w:rPr>
          <w:rFonts w:ascii="Times New Roman" w:hAnsi="Times New Roman" w:cs="Times New Roman"/>
          <w:sz w:val="24"/>
          <w:szCs w:val="24"/>
        </w:rPr>
        <w:t xml:space="preserve">. nor more than 150 </w:t>
      </w:r>
      <w:proofErr w:type="spellStart"/>
      <w:r w:rsidRPr="001714AE">
        <w:rPr>
          <w:rFonts w:ascii="Times New Roman" w:hAnsi="Times New Roman" w:cs="Times New Roman"/>
          <w:sz w:val="24"/>
          <w:szCs w:val="24"/>
        </w:rPr>
        <w:t>p.s.i.g</w:t>
      </w:r>
      <w:proofErr w:type="spellEnd"/>
      <w:r w:rsidRPr="001714AE">
        <w:rPr>
          <w:rFonts w:ascii="Times New Roman" w:hAnsi="Times New Roman" w:cs="Times New Roman"/>
          <w:sz w:val="24"/>
          <w:szCs w:val="24"/>
        </w:rPr>
        <w:t xml:space="preserve">. and that during periods of hourly minimum demand the pressure may be not more than 150 </w:t>
      </w:r>
      <w:proofErr w:type="spellStart"/>
      <w:r w:rsidRPr="001714AE">
        <w:rPr>
          <w:rFonts w:ascii="Times New Roman" w:hAnsi="Times New Roman" w:cs="Times New Roman"/>
          <w:sz w:val="24"/>
          <w:szCs w:val="24"/>
        </w:rPr>
        <w:t>p.s.i.g</w:t>
      </w:r>
      <w:proofErr w:type="spellEnd"/>
      <w:r w:rsidRPr="001714AE">
        <w:rPr>
          <w:rFonts w:ascii="Times New Roman" w:hAnsi="Times New Roman" w:cs="Times New Roman"/>
          <w:sz w:val="24"/>
          <w:szCs w:val="24"/>
        </w:rPr>
        <w:t>.</w:t>
      </w:r>
      <w:r w:rsidR="00E278EE">
        <w:rPr>
          <w:rStyle w:val="FootnoteReference"/>
          <w:rFonts w:ascii="Times New Roman" w:hAnsi="Times New Roman" w:cs="Times New Roman"/>
          <w:sz w:val="24"/>
          <w:szCs w:val="24"/>
        </w:rPr>
        <w:footnoteReference w:id="1"/>
      </w:r>
    </w:p>
    <w:p w:rsidR="001714AE" w:rsidRPr="001714AE" w:rsidRDefault="001714AE" w:rsidP="00AF3D89">
      <w:pPr>
        <w:autoSpaceDE/>
        <w:autoSpaceDN/>
        <w:spacing w:line="360" w:lineRule="auto"/>
        <w:ind w:left="1440" w:right="1080" w:hanging="1440"/>
        <w:rPr>
          <w:rFonts w:ascii="Times New Roman" w:hAnsi="Times New Roman" w:cs="Times New Roman"/>
          <w:sz w:val="24"/>
          <w:szCs w:val="24"/>
        </w:rPr>
      </w:pPr>
      <w:r w:rsidRPr="001714AE">
        <w:rPr>
          <w:rFonts w:ascii="Times New Roman" w:hAnsi="Times New Roman" w:cs="Times New Roman"/>
          <w:iCs/>
          <w:sz w:val="24"/>
          <w:szCs w:val="24"/>
        </w:rPr>
        <w:t xml:space="preserve">52 </w:t>
      </w:r>
      <w:proofErr w:type="spellStart"/>
      <w:r w:rsidRPr="001714AE">
        <w:rPr>
          <w:rFonts w:ascii="Times New Roman" w:hAnsi="Times New Roman" w:cs="Times New Roman"/>
          <w:iCs/>
          <w:sz w:val="24"/>
          <w:szCs w:val="24"/>
        </w:rPr>
        <w:t>Pa.Code</w:t>
      </w:r>
      <w:proofErr w:type="spellEnd"/>
      <w:r w:rsidRPr="001714AE">
        <w:rPr>
          <w:rFonts w:ascii="Times New Roman" w:hAnsi="Times New Roman" w:cs="Times New Roman"/>
          <w:iCs/>
          <w:sz w:val="24"/>
          <w:szCs w:val="24"/>
        </w:rPr>
        <w:t xml:space="preserve"> § 65.6 (a).</w:t>
      </w:r>
      <w:r w:rsidRPr="001714AE">
        <w:rPr>
          <w:rFonts w:ascii="Times New Roman" w:hAnsi="Times New Roman" w:cs="Times New Roman"/>
          <w:sz w:val="24"/>
          <w:szCs w:val="24"/>
        </w:rPr>
        <w:t xml:space="preserve"> </w:t>
      </w:r>
    </w:p>
    <w:bookmarkEnd w:id="0"/>
    <w:p w:rsidR="001714AE" w:rsidRPr="001714AE" w:rsidRDefault="001714AE" w:rsidP="00AF3D89">
      <w:pPr>
        <w:spacing w:line="360" w:lineRule="auto"/>
        <w:ind w:left="1440" w:hanging="1440"/>
        <w:rPr>
          <w:rFonts w:ascii="Times New Roman" w:eastAsiaTheme="minorHAnsi" w:hAnsi="Times New Roman" w:cs="Times New Roman"/>
          <w:sz w:val="24"/>
          <w:szCs w:val="24"/>
        </w:rPr>
      </w:pPr>
    </w:p>
    <w:p w:rsidR="001714AE" w:rsidRPr="001714AE" w:rsidRDefault="001714AE" w:rsidP="00AF3D89">
      <w:pPr>
        <w:spacing w:line="360" w:lineRule="auto"/>
        <w:rPr>
          <w:rFonts w:ascii="Times New Roman" w:eastAsiaTheme="minorHAnsi" w:hAnsi="Times New Roman" w:cs="Times New Roman"/>
          <w:sz w:val="24"/>
          <w:szCs w:val="24"/>
        </w:rPr>
      </w:pPr>
      <w:r w:rsidRPr="001714AE">
        <w:rPr>
          <w:rFonts w:ascii="Times New Roman" w:eastAsiaTheme="minorHAnsi" w:hAnsi="Times New Roman" w:cs="Times New Roman"/>
          <w:sz w:val="24"/>
          <w:szCs w:val="24"/>
        </w:rPr>
        <w:tab/>
      </w:r>
      <w:r w:rsidRPr="001714AE">
        <w:rPr>
          <w:rFonts w:ascii="Times New Roman" w:eastAsiaTheme="minorHAnsi" w:hAnsi="Times New Roman" w:cs="Times New Roman"/>
          <w:sz w:val="24"/>
          <w:szCs w:val="24"/>
        </w:rPr>
        <w:tab/>
        <w:t xml:space="preserve">Mr. Boore did admit that 25 leaks were found in the Lake Heritage Community during the Company’s annual inspection.  Tr. 32.  Four leaks were found near the booster station; three leaks were on the Company’s side and the other leak was on Mr. Wellborn’s service line.  </w:t>
      </w:r>
      <w:r w:rsidRPr="001714AE">
        <w:rPr>
          <w:rFonts w:ascii="Times New Roman" w:eastAsiaTheme="minorHAnsi" w:hAnsi="Times New Roman" w:cs="Times New Roman"/>
          <w:i/>
          <w:sz w:val="24"/>
          <w:szCs w:val="24"/>
        </w:rPr>
        <w:t>Id.</w:t>
      </w:r>
      <w:r w:rsidRPr="001714AE">
        <w:rPr>
          <w:rFonts w:ascii="Times New Roman" w:eastAsiaTheme="minorHAnsi" w:hAnsi="Times New Roman" w:cs="Times New Roman"/>
          <w:sz w:val="24"/>
          <w:szCs w:val="24"/>
        </w:rPr>
        <w:t xml:space="preserve">  “The other 21 leaks were in the other part of the zone that’s not been touched at all by the booster station.” </w:t>
      </w:r>
      <w:r>
        <w:rPr>
          <w:rFonts w:ascii="Times New Roman" w:eastAsiaTheme="minorHAnsi" w:hAnsi="Times New Roman" w:cs="Times New Roman"/>
          <w:sz w:val="24"/>
          <w:szCs w:val="24"/>
        </w:rPr>
        <w:t xml:space="preserve"> </w:t>
      </w:r>
      <w:r w:rsidRPr="001714AE">
        <w:rPr>
          <w:rFonts w:ascii="Times New Roman" w:eastAsiaTheme="minorHAnsi" w:hAnsi="Times New Roman" w:cs="Times New Roman"/>
          <w:i/>
          <w:sz w:val="24"/>
          <w:szCs w:val="24"/>
        </w:rPr>
        <w:t>Id.</w:t>
      </w:r>
    </w:p>
    <w:p w:rsidR="001714AE" w:rsidRPr="001714AE" w:rsidRDefault="001714AE" w:rsidP="001714AE">
      <w:pPr>
        <w:spacing w:line="360" w:lineRule="auto"/>
        <w:rPr>
          <w:rFonts w:ascii="Times New Roman" w:eastAsiaTheme="minorHAnsi" w:hAnsi="Times New Roman" w:cs="Times New Roman"/>
          <w:sz w:val="24"/>
          <w:szCs w:val="24"/>
        </w:rPr>
      </w:pPr>
    </w:p>
    <w:p w:rsidR="001714AE" w:rsidRDefault="001714AE" w:rsidP="001714AE">
      <w:pPr>
        <w:spacing w:line="360" w:lineRule="auto"/>
        <w:rPr>
          <w:rFonts w:ascii="Times New Roman" w:eastAsiaTheme="minorHAnsi" w:hAnsi="Times New Roman" w:cs="Times New Roman"/>
          <w:sz w:val="24"/>
          <w:szCs w:val="24"/>
        </w:rPr>
      </w:pPr>
      <w:r w:rsidRPr="001714AE">
        <w:rPr>
          <w:rFonts w:ascii="Times New Roman" w:eastAsiaTheme="minorHAnsi" w:hAnsi="Times New Roman" w:cs="Times New Roman"/>
          <w:sz w:val="24"/>
          <w:szCs w:val="24"/>
        </w:rPr>
        <w:tab/>
      </w:r>
      <w:r w:rsidRPr="001714AE">
        <w:rPr>
          <w:rFonts w:ascii="Times New Roman" w:eastAsiaTheme="minorHAnsi" w:hAnsi="Times New Roman" w:cs="Times New Roman"/>
          <w:sz w:val="24"/>
          <w:szCs w:val="24"/>
        </w:rPr>
        <w:tab/>
        <w:t>Mr. Boore also offered a plausible cause for the break in Mr. Wellborn’s service line, i.e.</w:t>
      </w:r>
      <w:r w:rsidR="00AF3D89">
        <w:rPr>
          <w:rFonts w:ascii="Times New Roman" w:eastAsiaTheme="minorHAnsi" w:hAnsi="Times New Roman" w:cs="Times New Roman"/>
          <w:sz w:val="24"/>
          <w:szCs w:val="24"/>
        </w:rPr>
        <w:t>,</w:t>
      </w:r>
      <w:r w:rsidRPr="001714AE">
        <w:rPr>
          <w:rFonts w:ascii="Times New Roman" w:eastAsiaTheme="minorHAnsi" w:hAnsi="Times New Roman" w:cs="Times New Roman"/>
          <w:sz w:val="24"/>
          <w:szCs w:val="24"/>
        </w:rPr>
        <w:t xml:space="preserve"> a plastic water line over time becomes brittle and will eventually leak.  Tr. 35, 51.</w:t>
      </w:r>
    </w:p>
    <w:p w:rsidR="00784F87" w:rsidRDefault="00784F87" w:rsidP="001714AE">
      <w:pPr>
        <w:spacing w:line="36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ab/>
      </w:r>
      <w:r>
        <w:rPr>
          <w:rFonts w:ascii="Times New Roman" w:eastAsiaTheme="minorHAnsi" w:hAnsi="Times New Roman" w:cs="Times New Roman"/>
          <w:sz w:val="24"/>
          <w:szCs w:val="24"/>
        </w:rPr>
        <w:tab/>
      </w:r>
      <w:proofErr w:type="spellStart"/>
      <w:r>
        <w:rPr>
          <w:rFonts w:ascii="Times New Roman" w:eastAsiaTheme="minorHAnsi" w:hAnsi="Times New Roman" w:cs="Times New Roman"/>
          <w:sz w:val="24"/>
          <w:szCs w:val="24"/>
        </w:rPr>
        <w:t>PAWC</w:t>
      </w:r>
      <w:proofErr w:type="spellEnd"/>
      <w:r>
        <w:rPr>
          <w:rFonts w:ascii="Times New Roman" w:eastAsiaTheme="minorHAnsi" w:hAnsi="Times New Roman" w:cs="Times New Roman"/>
          <w:sz w:val="24"/>
          <w:szCs w:val="24"/>
        </w:rPr>
        <w:t xml:space="preserve"> argued it is not responsible for repairs to Mr. </w:t>
      </w:r>
      <w:proofErr w:type="spellStart"/>
      <w:r>
        <w:rPr>
          <w:rFonts w:ascii="Times New Roman" w:eastAsiaTheme="minorHAnsi" w:hAnsi="Times New Roman" w:cs="Times New Roman"/>
          <w:sz w:val="24"/>
          <w:szCs w:val="24"/>
        </w:rPr>
        <w:t>Wellborn’s</w:t>
      </w:r>
      <w:proofErr w:type="spellEnd"/>
      <w:r>
        <w:rPr>
          <w:rFonts w:ascii="Times New Roman" w:eastAsiaTheme="minorHAnsi" w:hAnsi="Times New Roman" w:cs="Times New Roman"/>
          <w:sz w:val="24"/>
          <w:szCs w:val="24"/>
        </w:rPr>
        <w:t xml:space="preserve"> water service line under its tariff:</w:t>
      </w:r>
    </w:p>
    <w:p w:rsidR="00784F87" w:rsidRDefault="00784F87" w:rsidP="001714AE">
      <w:pPr>
        <w:spacing w:line="360" w:lineRule="auto"/>
        <w:rPr>
          <w:rFonts w:ascii="Times New Roman" w:eastAsiaTheme="minorHAnsi" w:hAnsi="Times New Roman" w:cs="Times New Roman"/>
          <w:sz w:val="24"/>
          <w:szCs w:val="24"/>
        </w:rPr>
      </w:pPr>
    </w:p>
    <w:p w:rsidR="00784F87" w:rsidRDefault="00784F87" w:rsidP="00784F87">
      <w:pPr>
        <w:ind w:left="1440" w:right="1440"/>
        <w:rPr>
          <w:rFonts w:ascii="Times New Roman" w:eastAsiaTheme="minorHAnsi" w:hAnsi="Times New Roman" w:cs="Times New Roman"/>
          <w:sz w:val="24"/>
          <w:szCs w:val="24"/>
        </w:rPr>
      </w:pPr>
      <w:r>
        <w:rPr>
          <w:rFonts w:ascii="Times New Roman" w:eastAsiaTheme="minorHAnsi" w:hAnsi="Times New Roman" w:cs="Times New Roman"/>
          <w:sz w:val="24"/>
          <w:szCs w:val="24"/>
        </w:rPr>
        <w:t>The water company’s tariff Rule 2.12 and Rule 4.9 as stated in the Company’s Answer, they established that the service pipe from the</w:t>
      </w:r>
      <w:r w:rsidR="00893051">
        <w:rPr>
          <w:rFonts w:ascii="Times New Roman" w:eastAsiaTheme="minorHAnsi" w:hAnsi="Times New Roman" w:cs="Times New Roman"/>
          <w:sz w:val="24"/>
          <w:szCs w:val="24"/>
        </w:rPr>
        <w:t xml:space="preserve"> meter pit to the</w:t>
      </w:r>
      <w:r>
        <w:rPr>
          <w:rFonts w:ascii="Times New Roman" w:eastAsiaTheme="minorHAnsi" w:hAnsi="Times New Roman" w:cs="Times New Roman"/>
          <w:sz w:val="24"/>
          <w:szCs w:val="24"/>
        </w:rPr>
        <w:t xml:space="preserve"> [Complainant’s] premises is the customer’s responsibility </w:t>
      </w:r>
      <w:r w:rsidR="00893051">
        <w:rPr>
          <w:rFonts w:ascii="Times New Roman" w:eastAsiaTheme="minorHAnsi" w:hAnsi="Times New Roman" w:cs="Times New Roman"/>
          <w:sz w:val="24"/>
          <w:szCs w:val="24"/>
        </w:rPr>
        <w:t>for</w:t>
      </w:r>
      <w:r>
        <w:rPr>
          <w:rFonts w:ascii="Times New Roman" w:eastAsiaTheme="minorHAnsi" w:hAnsi="Times New Roman" w:cs="Times New Roman"/>
          <w:sz w:val="24"/>
          <w:szCs w:val="24"/>
        </w:rPr>
        <w:t xml:space="preserve"> repair</w:t>
      </w:r>
      <w:r w:rsidR="00893051">
        <w:rPr>
          <w:rFonts w:ascii="Times New Roman" w:eastAsiaTheme="minorHAnsi" w:hAnsi="Times New Roman" w:cs="Times New Roman"/>
          <w:sz w:val="24"/>
          <w:szCs w:val="24"/>
        </w:rPr>
        <w:t xml:space="preserve"> and replacement</w:t>
      </w:r>
      <w:bookmarkStart w:id="1" w:name="_GoBack"/>
      <w:bookmarkEnd w:id="1"/>
      <w:r>
        <w:rPr>
          <w:rFonts w:ascii="Times New Roman" w:eastAsiaTheme="minorHAnsi" w:hAnsi="Times New Roman" w:cs="Times New Roman"/>
          <w:sz w:val="24"/>
          <w:szCs w:val="24"/>
        </w:rPr>
        <w:t>.</w:t>
      </w:r>
    </w:p>
    <w:p w:rsidR="00784F87" w:rsidRDefault="00784F87" w:rsidP="00784F87">
      <w:pPr>
        <w:ind w:left="1440" w:right="1440"/>
        <w:rPr>
          <w:rFonts w:ascii="Times New Roman" w:eastAsiaTheme="minorHAnsi" w:hAnsi="Times New Roman" w:cs="Times New Roman"/>
          <w:sz w:val="24"/>
          <w:szCs w:val="24"/>
        </w:rPr>
      </w:pPr>
    </w:p>
    <w:p w:rsidR="00784F87" w:rsidRDefault="00784F87" w:rsidP="00784F87">
      <w:pPr>
        <w:rPr>
          <w:rFonts w:ascii="Times New Roman" w:eastAsiaTheme="minorHAnsi" w:hAnsi="Times New Roman" w:cs="Times New Roman"/>
          <w:sz w:val="24"/>
          <w:szCs w:val="24"/>
        </w:rPr>
      </w:pPr>
      <w:r>
        <w:rPr>
          <w:rFonts w:ascii="Times New Roman" w:eastAsiaTheme="minorHAnsi" w:hAnsi="Times New Roman" w:cs="Times New Roman"/>
          <w:sz w:val="24"/>
          <w:szCs w:val="24"/>
        </w:rPr>
        <w:t>Tr. 69</w:t>
      </w:r>
      <w:r w:rsidR="002B2967">
        <w:rPr>
          <w:rFonts w:ascii="Times New Roman" w:eastAsiaTheme="minorHAnsi" w:hAnsi="Times New Roman" w:cs="Times New Roman"/>
          <w:sz w:val="24"/>
          <w:szCs w:val="24"/>
        </w:rPr>
        <w:t>.</w:t>
      </w:r>
    </w:p>
    <w:p w:rsidR="00784F87" w:rsidRPr="001714AE" w:rsidRDefault="00784F87" w:rsidP="00784F87">
      <w:pPr>
        <w:spacing w:line="360" w:lineRule="auto"/>
        <w:rPr>
          <w:rFonts w:ascii="Times New Roman" w:eastAsiaTheme="minorHAnsi" w:hAnsi="Times New Roman" w:cs="Times New Roman"/>
          <w:sz w:val="24"/>
          <w:szCs w:val="24"/>
        </w:rPr>
      </w:pPr>
    </w:p>
    <w:p w:rsidR="001714AE" w:rsidRPr="001714AE" w:rsidRDefault="001714AE" w:rsidP="001714AE">
      <w:pPr>
        <w:spacing w:line="360" w:lineRule="auto"/>
        <w:rPr>
          <w:rFonts w:ascii="Times New Roman" w:hAnsi="Times New Roman" w:cs="Times New Roman"/>
          <w:sz w:val="24"/>
          <w:szCs w:val="24"/>
        </w:rPr>
      </w:pPr>
      <w:r w:rsidRPr="001714AE">
        <w:rPr>
          <w:rFonts w:ascii="Times New Roman" w:eastAsiaTheme="minorHAnsi" w:hAnsi="Times New Roman" w:cs="Times New Roman"/>
          <w:sz w:val="24"/>
          <w:szCs w:val="24"/>
        </w:rPr>
        <w:tab/>
      </w:r>
      <w:r w:rsidRPr="001714AE">
        <w:rPr>
          <w:rFonts w:ascii="Times New Roman" w:eastAsiaTheme="minorHAnsi" w:hAnsi="Times New Roman" w:cs="Times New Roman"/>
          <w:sz w:val="24"/>
          <w:szCs w:val="24"/>
        </w:rPr>
        <w:tab/>
        <w:t>Weighing all of the testimony and documentary evidence in this case, I am compelled to conclude that Mr. Wellborn’s claim is based upon conjecture.  Essentially</w:t>
      </w:r>
      <w:r w:rsidR="00AF3D89">
        <w:rPr>
          <w:rFonts w:ascii="Times New Roman" w:eastAsiaTheme="minorHAnsi" w:hAnsi="Times New Roman" w:cs="Times New Roman"/>
          <w:sz w:val="24"/>
          <w:szCs w:val="24"/>
        </w:rPr>
        <w:t>,</w:t>
      </w:r>
      <w:r w:rsidRPr="001714AE">
        <w:rPr>
          <w:rFonts w:ascii="Times New Roman" w:eastAsiaTheme="minorHAnsi" w:hAnsi="Times New Roman" w:cs="Times New Roman"/>
          <w:sz w:val="24"/>
          <w:szCs w:val="24"/>
        </w:rPr>
        <w:t xml:space="preserve"> he concludes PAWC is responsible for his service line break because a new pumping station was installed and not properly pressured.</w:t>
      </w:r>
      <w:r>
        <w:rPr>
          <w:rFonts w:ascii="Times New Roman" w:eastAsiaTheme="minorHAnsi" w:hAnsi="Times New Roman" w:cs="Times New Roman"/>
          <w:sz w:val="24"/>
          <w:szCs w:val="24"/>
        </w:rPr>
        <w:t xml:space="preserve">  </w:t>
      </w:r>
      <w:r w:rsidRPr="001714AE">
        <w:rPr>
          <w:rFonts w:ascii="Times New Roman" w:eastAsiaTheme="minorHAnsi" w:hAnsi="Times New Roman" w:cs="Times New Roman"/>
          <w:sz w:val="24"/>
          <w:szCs w:val="24"/>
        </w:rPr>
        <w:t>Mr. Wellborn argued, “I would just like to state . . . it is my opinion that due to the fact that the infrastructure waterlines were ruptured under the road which is the responsibility of the Pennsylvania</w:t>
      </w:r>
      <w:r w:rsidR="007A2EAA">
        <w:rPr>
          <w:rFonts w:ascii="Times New Roman" w:eastAsiaTheme="minorHAnsi" w:hAnsi="Times New Roman" w:cs="Times New Roman"/>
          <w:sz w:val="24"/>
          <w:szCs w:val="24"/>
        </w:rPr>
        <w:t>–</w:t>
      </w:r>
      <w:r w:rsidRPr="001714AE">
        <w:rPr>
          <w:rFonts w:ascii="Times New Roman" w:eastAsiaTheme="minorHAnsi" w:hAnsi="Times New Roman" w:cs="Times New Roman"/>
          <w:sz w:val="24"/>
          <w:szCs w:val="24"/>
        </w:rPr>
        <w:t>American Water Company . . . .  I would estimate that the over pressurization occurred due to the pumping station over pressurizing the system.  Tr. 16.</w:t>
      </w:r>
    </w:p>
    <w:p w:rsidR="001714AE" w:rsidRPr="001714AE" w:rsidRDefault="001714AE" w:rsidP="001714AE">
      <w:pPr>
        <w:spacing w:line="360" w:lineRule="auto"/>
        <w:rPr>
          <w:rFonts w:ascii="Times New Roman" w:hAnsi="Times New Roman" w:cs="Times New Roman"/>
          <w:sz w:val="24"/>
          <w:szCs w:val="24"/>
        </w:rPr>
      </w:pPr>
    </w:p>
    <w:p w:rsidR="001714AE" w:rsidRPr="001714AE" w:rsidRDefault="001714AE" w:rsidP="001714AE">
      <w:pPr>
        <w:spacing w:line="360" w:lineRule="auto"/>
        <w:rPr>
          <w:rFonts w:ascii="Times New Roman" w:hAnsi="Times New Roman" w:cs="Times New Roman"/>
          <w:sz w:val="24"/>
          <w:szCs w:val="24"/>
        </w:rPr>
      </w:pPr>
      <w:r w:rsidRPr="001714AE">
        <w:rPr>
          <w:rFonts w:ascii="Times New Roman" w:hAnsi="Times New Roman" w:cs="Times New Roman"/>
          <w:sz w:val="24"/>
          <w:szCs w:val="24"/>
        </w:rPr>
        <w:tab/>
      </w:r>
      <w:r w:rsidRPr="001714AE">
        <w:rPr>
          <w:rFonts w:ascii="Times New Roman" w:hAnsi="Times New Roman" w:cs="Times New Roman"/>
          <w:sz w:val="24"/>
          <w:szCs w:val="24"/>
        </w:rPr>
        <w:tab/>
        <w:t>Mr. Wellborn did not present any expert testimony to establish that the booster station was over pressurized and caused his water line to leak.</w:t>
      </w:r>
      <w:r>
        <w:rPr>
          <w:rFonts w:ascii="Times New Roman" w:hAnsi="Times New Roman" w:cs="Times New Roman"/>
          <w:sz w:val="24"/>
          <w:szCs w:val="24"/>
        </w:rPr>
        <w:t xml:space="preserve"> </w:t>
      </w:r>
      <w:r w:rsidRPr="001714AE">
        <w:rPr>
          <w:rFonts w:ascii="Times New Roman" w:hAnsi="Times New Roman" w:cs="Times New Roman"/>
          <w:sz w:val="24"/>
          <w:szCs w:val="24"/>
        </w:rPr>
        <w:t xml:space="preserve"> Without expert testimony</w:t>
      </w:r>
      <w:r w:rsidR="00AF3D89">
        <w:rPr>
          <w:rFonts w:ascii="Times New Roman" w:hAnsi="Times New Roman" w:cs="Times New Roman"/>
          <w:sz w:val="24"/>
          <w:szCs w:val="24"/>
        </w:rPr>
        <w:t>,</w:t>
      </w:r>
      <w:r w:rsidRPr="001714AE">
        <w:rPr>
          <w:rFonts w:ascii="Times New Roman" w:hAnsi="Times New Roman" w:cs="Times New Roman"/>
          <w:sz w:val="24"/>
          <w:szCs w:val="24"/>
        </w:rPr>
        <w:t xml:space="preserve"> </w:t>
      </w:r>
      <w:r w:rsidR="0091271F">
        <w:rPr>
          <w:rFonts w:ascii="Times New Roman" w:hAnsi="Times New Roman" w:cs="Times New Roman"/>
          <w:sz w:val="24"/>
          <w:szCs w:val="24"/>
        </w:rPr>
        <w:t>Mr. </w:t>
      </w:r>
      <w:r w:rsidRPr="001714AE">
        <w:rPr>
          <w:rFonts w:ascii="Times New Roman" w:hAnsi="Times New Roman" w:cs="Times New Roman"/>
          <w:sz w:val="24"/>
          <w:szCs w:val="24"/>
        </w:rPr>
        <w:t xml:space="preserve">Wellborn’s case is reduced to a mere suspicion as to the cause of his </w:t>
      </w:r>
      <w:r w:rsidR="00AF3D89">
        <w:rPr>
          <w:rFonts w:ascii="Times New Roman" w:hAnsi="Times New Roman" w:cs="Times New Roman"/>
          <w:sz w:val="24"/>
          <w:szCs w:val="24"/>
        </w:rPr>
        <w:t xml:space="preserve">water </w:t>
      </w:r>
      <w:r w:rsidRPr="001714AE">
        <w:rPr>
          <w:rFonts w:ascii="Times New Roman" w:hAnsi="Times New Roman" w:cs="Times New Roman"/>
          <w:sz w:val="24"/>
          <w:szCs w:val="24"/>
        </w:rPr>
        <w:t xml:space="preserve">service line leak. </w:t>
      </w:r>
    </w:p>
    <w:p w:rsidR="001714AE" w:rsidRPr="001714AE" w:rsidRDefault="001714AE" w:rsidP="001714AE">
      <w:pPr>
        <w:spacing w:line="360" w:lineRule="auto"/>
        <w:rPr>
          <w:rFonts w:ascii="Times New Roman" w:hAnsi="Times New Roman" w:cs="Times New Roman"/>
          <w:sz w:val="24"/>
          <w:szCs w:val="24"/>
        </w:rPr>
      </w:pPr>
    </w:p>
    <w:p w:rsidR="001714AE" w:rsidRPr="001714AE" w:rsidRDefault="001714AE" w:rsidP="001714AE">
      <w:pPr>
        <w:spacing w:line="360" w:lineRule="auto"/>
        <w:rPr>
          <w:rFonts w:ascii="Times New Roman" w:hAnsi="Times New Roman" w:cs="Times New Roman"/>
          <w:i/>
          <w:sz w:val="24"/>
          <w:szCs w:val="24"/>
        </w:rPr>
      </w:pPr>
      <w:r w:rsidRPr="001714AE">
        <w:rPr>
          <w:rFonts w:ascii="Times New Roman" w:hAnsi="Times New Roman" w:cs="Times New Roman"/>
          <w:sz w:val="24"/>
          <w:szCs w:val="24"/>
        </w:rPr>
        <w:tab/>
      </w:r>
      <w:r w:rsidRPr="001714AE">
        <w:rPr>
          <w:rFonts w:ascii="Times New Roman" w:hAnsi="Times New Roman" w:cs="Times New Roman"/>
          <w:sz w:val="24"/>
          <w:szCs w:val="24"/>
        </w:rPr>
        <w:tab/>
        <w:t xml:space="preserve">A mere suspicion or theory is not evidence.  </w:t>
      </w:r>
      <w:r w:rsidRPr="001714AE">
        <w:rPr>
          <w:rFonts w:ascii="Times New Roman" w:hAnsi="Times New Roman" w:cs="Times New Roman"/>
          <w:i/>
          <w:sz w:val="24"/>
          <w:szCs w:val="24"/>
        </w:rPr>
        <w:t>Norfolk &amp; Western Ry. Co., supra.</w:t>
      </w:r>
    </w:p>
    <w:p w:rsidR="001714AE" w:rsidRPr="001714AE" w:rsidRDefault="001714AE" w:rsidP="001714AE">
      <w:pPr>
        <w:spacing w:line="360" w:lineRule="auto"/>
        <w:rPr>
          <w:rFonts w:ascii="Times New Roman" w:hAnsi="Times New Roman" w:cs="Times New Roman"/>
          <w:sz w:val="24"/>
          <w:szCs w:val="24"/>
        </w:rPr>
      </w:pPr>
      <w:r w:rsidRPr="001714AE">
        <w:rPr>
          <w:rFonts w:ascii="Times New Roman" w:hAnsi="Times New Roman" w:cs="Times New Roman"/>
          <w:sz w:val="24"/>
          <w:szCs w:val="24"/>
        </w:rPr>
        <w:t xml:space="preserve">Mr. Wellborn did not establish </w:t>
      </w:r>
      <w:proofErr w:type="gramStart"/>
      <w:r w:rsidRPr="001714AE">
        <w:rPr>
          <w:rFonts w:ascii="Times New Roman" w:hAnsi="Times New Roman" w:cs="Times New Roman"/>
          <w:sz w:val="24"/>
          <w:szCs w:val="24"/>
        </w:rPr>
        <w:t>that PAWC violated any provision of the Code or Commission regulation or is responsible for the problem alleged in his Complaint</w:t>
      </w:r>
      <w:proofErr w:type="gramEnd"/>
      <w:r w:rsidRPr="001714AE">
        <w:rPr>
          <w:rFonts w:ascii="Times New Roman" w:hAnsi="Times New Roman" w:cs="Times New Roman"/>
          <w:sz w:val="24"/>
          <w:szCs w:val="24"/>
        </w:rPr>
        <w:t>.  Thus</w:t>
      </w:r>
      <w:r w:rsidR="00D6155A">
        <w:rPr>
          <w:rFonts w:ascii="Times New Roman" w:hAnsi="Times New Roman" w:cs="Times New Roman"/>
          <w:sz w:val="24"/>
          <w:szCs w:val="24"/>
        </w:rPr>
        <w:t>,</w:t>
      </w:r>
      <w:r w:rsidRPr="001714AE">
        <w:rPr>
          <w:rFonts w:ascii="Times New Roman" w:hAnsi="Times New Roman" w:cs="Times New Roman"/>
          <w:sz w:val="24"/>
          <w:szCs w:val="24"/>
        </w:rPr>
        <w:t xml:space="preserve"> a conclusion is required that Mr. Wellborn failed to carry his burden of proof and the Complaint must be dismissed.</w:t>
      </w:r>
    </w:p>
    <w:p w:rsidR="001714AE" w:rsidRPr="001714AE" w:rsidRDefault="001714AE" w:rsidP="001714AE">
      <w:pPr>
        <w:spacing w:line="360" w:lineRule="auto"/>
        <w:rPr>
          <w:rFonts w:ascii="Times New Roman" w:hAnsi="Times New Roman" w:cs="Times New Roman"/>
          <w:sz w:val="24"/>
          <w:szCs w:val="24"/>
        </w:rPr>
      </w:pPr>
      <w:r w:rsidRPr="001714AE">
        <w:rPr>
          <w:rFonts w:ascii="Times New Roman" w:hAnsi="Times New Roman" w:cs="Times New Roman"/>
          <w:sz w:val="24"/>
          <w:szCs w:val="24"/>
        </w:rPr>
        <w:tab/>
      </w:r>
      <w:r w:rsidRPr="001714AE">
        <w:rPr>
          <w:rFonts w:ascii="Times New Roman" w:hAnsi="Times New Roman" w:cs="Times New Roman"/>
          <w:sz w:val="24"/>
          <w:szCs w:val="24"/>
        </w:rPr>
        <w:tab/>
        <w:t xml:space="preserve">  </w:t>
      </w:r>
    </w:p>
    <w:p w:rsidR="001714AE" w:rsidRPr="001714AE" w:rsidRDefault="001714AE" w:rsidP="001714AE">
      <w:pPr>
        <w:spacing w:line="360" w:lineRule="auto"/>
        <w:jc w:val="center"/>
        <w:rPr>
          <w:rFonts w:ascii="Times New Roman" w:hAnsi="Times New Roman" w:cs="Times New Roman"/>
          <w:sz w:val="24"/>
          <w:szCs w:val="24"/>
          <w:u w:val="single"/>
        </w:rPr>
      </w:pPr>
      <w:r w:rsidRPr="001714AE">
        <w:rPr>
          <w:rFonts w:ascii="Times New Roman" w:hAnsi="Times New Roman" w:cs="Times New Roman"/>
          <w:sz w:val="24"/>
          <w:szCs w:val="24"/>
          <w:u w:val="single"/>
        </w:rPr>
        <w:t>CONCLUSIONS OF LAW</w:t>
      </w:r>
    </w:p>
    <w:p w:rsidR="001714AE" w:rsidRPr="001714AE" w:rsidRDefault="001714AE" w:rsidP="001714AE">
      <w:pPr>
        <w:spacing w:line="360" w:lineRule="auto"/>
        <w:rPr>
          <w:rFonts w:ascii="Times New Roman" w:hAnsi="Times New Roman" w:cs="Times New Roman"/>
          <w:sz w:val="24"/>
          <w:szCs w:val="24"/>
        </w:rPr>
      </w:pPr>
    </w:p>
    <w:p w:rsidR="001714AE" w:rsidRPr="001714AE" w:rsidRDefault="001714AE" w:rsidP="001714AE">
      <w:pPr>
        <w:tabs>
          <w:tab w:val="left" w:pos="-1440"/>
          <w:tab w:val="left" w:pos="-720"/>
        </w:tabs>
        <w:suppressAutoHyphens/>
        <w:autoSpaceDE/>
        <w:autoSpaceDN/>
        <w:spacing w:line="360" w:lineRule="auto"/>
        <w:ind w:firstLine="1440"/>
        <w:rPr>
          <w:rFonts w:ascii="Times New Roman" w:hAnsi="Times New Roman" w:cs="Times New Roman"/>
          <w:spacing w:val="-3"/>
          <w:sz w:val="24"/>
          <w:szCs w:val="24"/>
        </w:rPr>
      </w:pPr>
      <w:r w:rsidRPr="001714AE">
        <w:rPr>
          <w:rFonts w:ascii="Times New Roman" w:hAnsi="Times New Roman" w:cs="Times New Roman"/>
          <w:spacing w:val="-3"/>
          <w:sz w:val="24"/>
          <w:szCs w:val="24"/>
        </w:rPr>
        <w:t>1.</w:t>
      </w:r>
      <w:r w:rsidRPr="001714AE">
        <w:rPr>
          <w:rFonts w:ascii="Times New Roman" w:hAnsi="Times New Roman" w:cs="Times New Roman"/>
          <w:spacing w:val="-3"/>
          <w:sz w:val="24"/>
          <w:szCs w:val="24"/>
        </w:rPr>
        <w:tab/>
        <w:t>The Commission has jurisdiction over the parties and the subject mat</w:t>
      </w:r>
      <w:r w:rsidR="007A2EAA">
        <w:rPr>
          <w:rFonts w:ascii="Times New Roman" w:hAnsi="Times New Roman" w:cs="Times New Roman"/>
          <w:spacing w:val="-3"/>
          <w:sz w:val="24"/>
          <w:szCs w:val="24"/>
        </w:rPr>
        <w:t>ter in this proceeding.  66 Pa.</w:t>
      </w:r>
      <w:r w:rsidRPr="001714AE">
        <w:rPr>
          <w:rFonts w:ascii="Times New Roman" w:hAnsi="Times New Roman" w:cs="Times New Roman"/>
          <w:spacing w:val="-3"/>
          <w:sz w:val="24"/>
          <w:szCs w:val="24"/>
        </w:rPr>
        <w:t>C.S</w:t>
      </w:r>
      <w:proofErr w:type="gramStart"/>
      <w:r w:rsidRPr="001714AE">
        <w:rPr>
          <w:rFonts w:ascii="Times New Roman" w:hAnsi="Times New Roman" w:cs="Times New Roman"/>
          <w:spacing w:val="-3"/>
          <w:sz w:val="24"/>
          <w:szCs w:val="24"/>
        </w:rPr>
        <w:t xml:space="preserve">. </w:t>
      </w:r>
      <w:proofErr w:type="gramEnd"/>
      <w:r w:rsidRPr="001714AE">
        <w:rPr>
          <w:rFonts w:ascii="Times New Roman" w:hAnsi="Times New Roman" w:cs="Times New Roman"/>
          <w:spacing w:val="-3"/>
          <w:sz w:val="24"/>
          <w:szCs w:val="24"/>
        </w:rPr>
        <w:t>§</w:t>
      </w:r>
      <w:r w:rsidR="007A2EAA">
        <w:rPr>
          <w:rFonts w:ascii="Times New Roman" w:hAnsi="Times New Roman" w:cs="Times New Roman"/>
          <w:spacing w:val="-3"/>
          <w:sz w:val="24"/>
          <w:szCs w:val="24"/>
        </w:rPr>
        <w:t xml:space="preserve"> </w:t>
      </w:r>
      <w:r w:rsidRPr="001714AE">
        <w:rPr>
          <w:rFonts w:ascii="Times New Roman" w:hAnsi="Times New Roman" w:cs="Times New Roman"/>
          <w:spacing w:val="-3"/>
          <w:sz w:val="24"/>
          <w:szCs w:val="24"/>
        </w:rPr>
        <w:t>701.</w:t>
      </w:r>
    </w:p>
    <w:p w:rsidR="001714AE" w:rsidRPr="001714AE" w:rsidRDefault="001714AE" w:rsidP="001714AE">
      <w:pPr>
        <w:tabs>
          <w:tab w:val="left" w:pos="-1440"/>
          <w:tab w:val="left" w:pos="-720"/>
        </w:tabs>
        <w:suppressAutoHyphens/>
        <w:autoSpaceDE/>
        <w:autoSpaceDN/>
        <w:spacing w:line="360" w:lineRule="auto"/>
        <w:ind w:firstLine="1440"/>
        <w:rPr>
          <w:rFonts w:ascii="Times New Roman" w:hAnsi="Times New Roman" w:cs="Times New Roman"/>
          <w:spacing w:val="-3"/>
          <w:sz w:val="24"/>
          <w:szCs w:val="24"/>
        </w:rPr>
      </w:pPr>
    </w:p>
    <w:p w:rsidR="001714AE" w:rsidRPr="001714AE" w:rsidRDefault="001714AE" w:rsidP="001714AE">
      <w:pPr>
        <w:tabs>
          <w:tab w:val="left" w:pos="-1440"/>
          <w:tab w:val="left" w:pos="-720"/>
        </w:tabs>
        <w:suppressAutoHyphens/>
        <w:autoSpaceDE/>
        <w:autoSpaceDN/>
        <w:spacing w:line="360" w:lineRule="auto"/>
        <w:ind w:firstLine="1440"/>
        <w:rPr>
          <w:rFonts w:ascii="Times New Roman" w:hAnsi="Times New Roman" w:cs="Times New Roman"/>
          <w:spacing w:val="-3"/>
          <w:sz w:val="24"/>
          <w:szCs w:val="24"/>
        </w:rPr>
      </w:pPr>
      <w:r w:rsidRPr="001714AE">
        <w:rPr>
          <w:rFonts w:ascii="Times New Roman" w:hAnsi="Times New Roman" w:cs="Times New Roman"/>
          <w:spacing w:val="-3"/>
          <w:sz w:val="24"/>
          <w:szCs w:val="24"/>
        </w:rPr>
        <w:lastRenderedPageBreak/>
        <w:t>2.</w:t>
      </w:r>
      <w:r w:rsidRPr="001714AE">
        <w:rPr>
          <w:rFonts w:ascii="Times New Roman" w:hAnsi="Times New Roman" w:cs="Times New Roman"/>
          <w:spacing w:val="-3"/>
          <w:sz w:val="24"/>
          <w:szCs w:val="24"/>
        </w:rPr>
        <w:tab/>
        <w:t>The party filing the complaint bears the burden of proving that he is entitled to reli</w:t>
      </w:r>
      <w:r w:rsidR="007A2EAA">
        <w:rPr>
          <w:rFonts w:ascii="Times New Roman" w:hAnsi="Times New Roman" w:cs="Times New Roman"/>
          <w:spacing w:val="-3"/>
          <w:sz w:val="24"/>
          <w:szCs w:val="24"/>
        </w:rPr>
        <w:t>ef from the Commission.  66 Pa.</w:t>
      </w:r>
      <w:r w:rsidRPr="001714AE">
        <w:rPr>
          <w:rFonts w:ascii="Times New Roman" w:hAnsi="Times New Roman" w:cs="Times New Roman"/>
          <w:spacing w:val="-3"/>
          <w:sz w:val="24"/>
          <w:szCs w:val="24"/>
        </w:rPr>
        <w:t>C.S</w:t>
      </w:r>
      <w:proofErr w:type="gramStart"/>
      <w:r w:rsidRPr="001714AE">
        <w:rPr>
          <w:rFonts w:ascii="Times New Roman" w:hAnsi="Times New Roman" w:cs="Times New Roman"/>
          <w:spacing w:val="-3"/>
          <w:sz w:val="24"/>
          <w:szCs w:val="24"/>
        </w:rPr>
        <w:t xml:space="preserve">. </w:t>
      </w:r>
      <w:proofErr w:type="gramEnd"/>
      <w:r w:rsidRPr="001714AE">
        <w:rPr>
          <w:rFonts w:ascii="Times New Roman" w:hAnsi="Times New Roman" w:cs="Times New Roman"/>
          <w:spacing w:val="-3"/>
          <w:sz w:val="24"/>
          <w:szCs w:val="24"/>
        </w:rPr>
        <w:t>§</w:t>
      </w:r>
      <w:r w:rsidR="007A2EAA">
        <w:rPr>
          <w:rFonts w:ascii="Times New Roman" w:hAnsi="Times New Roman" w:cs="Times New Roman"/>
          <w:spacing w:val="-3"/>
          <w:sz w:val="24"/>
          <w:szCs w:val="24"/>
        </w:rPr>
        <w:t xml:space="preserve"> </w:t>
      </w:r>
      <w:r w:rsidRPr="001714AE">
        <w:rPr>
          <w:rFonts w:ascii="Times New Roman" w:hAnsi="Times New Roman" w:cs="Times New Roman"/>
          <w:spacing w:val="-3"/>
          <w:sz w:val="24"/>
          <w:szCs w:val="24"/>
        </w:rPr>
        <w:t>332(a).</w:t>
      </w:r>
    </w:p>
    <w:p w:rsidR="001714AE" w:rsidRPr="001714AE" w:rsidRDefault="001714AE" w:rsidP="001714AE">
      <w:pPr>
        <w:tabs>
          <w:tab w:val="left" w:pos="-1440"/>
          <w:tab w:val="left" w:pos="-720"/>
        </w:tabs>
        <w:suppressAutoHyphens/>
        <w:autoSpaceDE/>
        <w:autoSpaceDN/>
        <w:spacing w:line="360" w:lineRule="auto"/>
        <w:ind w:firstLine="1440"/>
        <w:rPr>
          <w:rFonts w:ascii="Times New Roman" w:hAnsi="Times New Roman" w:cs="Times New Roman"/>
          <w:spacing w:val="-3"/>
          <w:sz w:val="24"/>
          <w:szCs w:val="24"/>
        </w:rPr>
      </w:pPr>
    </w:p>
    <w:p w:rsidR="001714AE" w:rsidRPr="001714AE" w:rsidRDefault="001714AE" w:rsidP="001714AE">
      <w:pPr>
        <w:tabs>
          <w:tab w:val="left" w:pos="-1440"/>
          <w:tab w:val="left" w:pos="-720"/>
        </w:tabs>
        <w:suppressAutoHyphens/>
        <w:autoSpaceDE/>
        <w:autoSpaceDN/>
        <w:spacing w:line="360" w:lineRule="auto"/>
        <w:ind w:firstLine="1440"/>
        <w:rPr>
          <w:rFonts w:ascii="Times New Roman" w:eastAsia="Calibri" w:hAnsi="Times New Roman" w:cs="Times New Roman"/>
          <w:spacing w:val="-3"/>
          <w:sz w:val="24"/>
          <w:szCs w:val="24"/>
        </w:rPr>
      </w:pPr>
      <w:r w:rsidRPr="001714AE">
        <w:rPr>
          <w:rFonts w:ascii="Times New Roman" w:hAnsi="Times New Roman" w:cs="Times New Roman"/>
          <w:spacing w:val="-3"/>
          <w:sz w:val="24"/>
          <w:szCs w:val="24"/>
        </w:rPr>
        <w:t>3.</w:t>
      </w:r>
      <w:r w:rsidRPr="001714AE">
        <w:rPr>
          <w:rFonts w:ascii="Times New Roman" w:hAnsi="Times New Roman" w:cs="Times New Roman"/>
          <w:spacing w:val="-3"/>
          <w:sz w:val="24"/>
          <w:szCs w:val="24"/>
        </w:rPr>
        <w:tab/>
      </w:r>
      <w:r w:rsidRPr="001714AE">
        <w:rPr>
          <w:rFonts w:ascii="Times New Roman" w:eastAsia="Calibri" w:hAnsi="Times New Roman" w:cs="Times New Roman"/>
          <w:spacing w:val="-3"/>
          <w:sz w:val="24"/>
          <w:szCs w:val="24"/>
        </w:rPr>
        <w:t xml:space="preserve">Complainant must show that the respondent/utility company is responsible or accountable for the problem described in the complaint.  </w:t>
      </w:r>
      <w:r w:rsidRPr="001714AE">
        <w:rPr>
          <w:rFonts w:ascii="Times New Roman" w:eastAsia="Calibri" w:hAnsi="Times New Roman" w:cs="Times New Roman"/>
          <w:i/>
          <w:spacing w:val="-3"/>
          <w:sz w:val="24"/>
          <w:szCs w:val="24"/>
        </w:rPr>
        <w:t xml:space="preserve">Patterson v. Bell Telephone Company of Pennsylvania, </w:t>
      </w:r>
      <w:r w:rsidRPr="001714AE">
        <w:rPr>
          <w:rFonts w:ascii="Times New Roman" w:eastAsia="Calibri" w:hAnsi="Times New Roman" w:cs="Times New Roman"/>
          <w:spacing w:val="-3"/>
          <w:sz w:val="24"/>
          <w:szCs w:val="24"/>
        </w:rPr>
        <w:t xml:space="preserve">72 Pa. PUC 196 (1990).  Such a showing must be by a preponderance of the evidence.  </w:t>
      </w:r>
      <w:r w:rsidRPr="001714AE">
        <w:rPr>
          <w:rFonts w:ascii="Times New Roman" w:eastAsia="Calibri" w:hAnsi="Times New Roman" w:cs="Times New Roman"/>
          <w:i/>
          <w:sz w:val="24"/>
          <w:szCs w:val="24"/>
        </w:rPr>
        <w:t xml:space="preserve">Samuel J. </w:t>
      </w:r>
      <w:proofErr w:type="spellStart"/>
      <w:r w:rsidRPr="001714AE">
        <w:rPr>
          <w:rFonts w:ascii="Times New Roman" w:eastAsia="Calibri" w:hAnsi="Times New Roman" w:cs="Times New Roman"/>
          <w:i/>
          <w:sz w:val="24"/>
          <w:szCs w:val="24"/>
        </w:rPr>
        <w:t>Lansberry</w:t>
      </w:r>
      <w:proofErr w:type="spellEnd"/>
      <w:r w:rsidRPr="001714AE">
        <w:rPr>
          <w:rFonts w:ascii="Times New Roman" w:eastAsia="Calibri" w:hAnsi="Times New Roman" w:cs="Times New Roman"/>
          <w:i/>
          <w:sz w:val="24"/>
          <w:szCs w:val="24"/>
        </w:rPr>
        <w:t xml:space="preserve">, Inc. v. </w:t>
      </w:r>
      <w:r w:rsidR="00D10C5F">
        <w:rPr>
          <w:rFonts w:ascii="Times New Roman" w:eastAsia="Calibri" w:hAnsi="Times New Roman" w:cs="Times New Roman"/>
          <w:i/>
          <w:sz w:val="24"/>
          <w:szCs w:val="24"/>
        </w:rPr>
        <w:t>Pa. Pub</w:t>
      </w:r>
      <w:proofErr w:type="gramStart"/>
      <w:r w:rsidR="00D10C5F">
        <w:rPr>
          <w:rFonts w:ascii="Times New Roman" w:eastAsia="Calibri" w:hAnsi="Times New Roman" w:cs="Times New Roman"/>
          <w:i/>
          <w:sz w:val="24"/>
          <w:szCs w:val="24"/>
        </w:rPr>
        <w:t xml:space="preserve">. </w:t>
      </w:r>
      <w:proofErr w:type="gramEnd"/>
      <w:r w:rsidR="00D10C5F">
        <w:rPr>
          <w:rFonts w:ascii="Times New Roman" w:eastAsia="Calibri" w:hAnsi="Times New Roman" w:cs="Times New Roman"/>
          <w:i/>
          <w:sz w:val="24"/>
          <w:szCs w:val="24"/>
        </w:rPr>
        <w:t xml:space="preserve">Util. </w:t>
      </w:r>
      <w:proofErr w:type="spellStart"/>
      <w:r w:rsidR="00D10C5F">
        <w:rPr>
          <w:rFonts w:ascii="Times New Roman" w:eastAsia="Calibri" w:hAnsi="Times New Roman" w:cs="Times New Roman"/>
          <w:i/>
          <w:sz w:val="24"/>
          <w:szCs w:val="24"/>
        </w:rPr>
        <w:t>Comm’n</w:t>
      </w:r>
      <w:proofErr w:type="spellEnd"/>
      <w:r w:rsidR="00D10C5F">
        <w:rPr>
          <w:rFonts w:ascii="Times New Roman" w:eastAsia="Calibri" w:hAnsi="Times New Roman" w:cs="Times New Roman"/>
          <w:i/>
          <w:sz w:val="24"/>
          <w:szCs w:val="24"/>
        </w:rPr>
        <w:t>,</w:t>
      </w:r>
      <w:r w:rsidRPr="001714AE">
        <w:rPr>
          <w:rFonts w:ascii="Times New Roman" w:eastAsia="Calibri" w:hAnsi="Times New Roman" w:cs="Times New Roman"/>
          <w:i/>
          <w:sz w:val="24"/>
          <w:szCs w:val="24"/>
        </w:rPr>
        <w:t xml:space="preserve"> </w:t>
      </w:r>
      <w:r w:rsidR="00E278EE" w:rsidRPr="00E278EE">
        <w:rPr>
          <w:rFonts w:ascii="Times New Roman" w:eastAsia="Calibri" w:hAnsi="Times New Roman" w:cs="Times New Roman"/>
          <w:sz w:val="24"/>
          <w:szCs w:val="24"/>
        </w:rPr>
        <w:t xml:space="preserve">134 </w:t>
      </w:r>
      <w:proofErr w:type="spellStart"/>
      <w:r w:rsidR="00E278EE" w:rsidRPr="00E278EE">
        <w:rPr>
          <w:rFonts w:ascii="Times New Roman" w:eastAsia="Calibri" w:hAnsi="Times New Roman" w:cs="Times New Roman"/>
          <w:sz w:val="24"/>
          <w:szCs w:val="24"/>
        </w:rPr>
        <w:t>Pa.Cmwlth</w:t>
      </w:r>
      <w:proofErr w:type="spellEnd"/>
      <w:proofErr w:type="gramStart"/>
      <w:r w:rsidR="00E278EE" w:rsidRPr="00E278EE">
        <w:rPr>
          <w:rFonts w:ascii="Times New Roman" w:eastAsia="Calibri" w:hAnsi="Times New Roman" w:cs="Times New Roman"/>
          <w:sz w:val="24"/>
          <w:szCs w:val="24"/>
        </w:rPr>
        <w:t xml:space="preserve">. </w:t>
      </w:r>
      <w:proofErr w:type="gramEnd"/>
      <w:r w:rsidR="00E278EE">
        <w:rPr>
          <w:rFonts w:ascii="Times New Roman" w:eastAsia="Calibri" w:hAnsi="Times New Roman" w:cs="Times New Roman"/>
          <w:sz w:val="24"/>
          <w:szCs w:val="24"/>
        </w:rPr>
        <w:t xml:space="preserve">218, </w:t>
      </w:r>
      <w:r w:rsidR="00D10C5F">
        <w:rPr>
          <w:rFonts w:ascii="Times New Roman" w:eastAsia="Calibri" w:hAnsi="Times New Roman" w:cs="Times New Roman"/>
          <w:sz w:val="24"/>
          <w:szCs w:val="24"/>
        </w:rPr>
        <w:t>578 A.2d </w:t>
      </w:r>
      <w:r w:rsidRPr="001714AE">
        <w:rPr>
          <w:rFonts w:ascii="Times New Roman" w:eastAsia="Calibri" w:hAnsi="Times New Roman" w:cs="Times New Roman"/>
          <w:sz w:val="24"/>
          <w:szCs w:val="24"/>
        </w:rPr>
        <w:t xml:space="preserve">600, 602, </w:t>
      </w:r>
      <w:proofErr w:type="spellStart"/>
      <w:r w:rsidRPr="001714AE">
        <w:rPr>
          <w:rFonts w:ascii="Times New Roman" w:eastAsia="Calibri" w:hAnsi="Times New Roman" w:cs="Times New Roman"/>
          <w:i/>
          <w:sz w:val="24"/>
          <w:szCs w:val="24"/>
        </w:rPr>
        <w:t>alloc</w:t>
      </w:r>
      <w:proofErr w:type="spellEnd"/>
      <w:proofErr w:type="gramStart"/>
      <w:r w:rsidRPr="001714AE">
        <w:rPr>
          <w:rFonts w:ascii="Times New Roman" w:eastAsia="Calibri" w:hAnsi="Times New Roman" w:cs="Times New Roman"/>
          <w:i/>
          <w:sz w:val="24"/>
          <w:szCs w:val="24"/>
        </w:rPr>
        <w:t xml:space="preserve">. </w:t>
      </w:r>
      <w:proofErr w:type="gramEnd"/>
      <w:r w:rsidRPr="001714AE">
        <w:rPr>
          <w:rFonts w:ascii="Times New Roman" w:eastAsia="Calibri" w:hAnsi="Times New Roman" w:cs="Times New Roman"/>
          <w:i/>
          <w:sz w:val="24"/>
          <w:szCs w:val="24"/>
        </w:rPr>
        <w:t>den</w:t>
      </w:r>
      <w:r w:rsidRPr="001714AE">
        <w:rPr>
          <w:rFonts w:ascii="Times New Roman" w:eastAsia="Calibri" w:hAnsi="Times New Roman" w:cs="Times New Roman"/>
          <w:sz w:val="24"/>
          <w:szCs w:val="24"/>
        </w:rPr>
        <w:t>., 602 A.2d 863 (</w:t>
      </w:r>
      <w:r w:rsidR="00E278EE">
        <w:rPr>
          <w:rFonts w:ascii="Times New Roman" w:eastAsia="Calibri" w:hAnsi="Times New Roman" w:cs="Times New Roman"/>
          <w:sz w:val="24"/>
          <w:szCs w:val="24"/>
        </w:rPr>
        <w:t xml:space="preserve">Pa. </w:t>
      </w:r>
      <w:r w:rsidRPr="001714AE">
        <w:rPr>
          <w:rFonts w:ascii="Times New Roman" w:eastAsia="Calibri" w:hAnsi="Times New Roman" w:cs="Times New Roman"/>
          <w:sz w:val="24"/>
          <w:szCs w:val="24"/>
        </w:rPr>
        <w:t xml:space="preserve">1992).  </w:t>
      </w:r>
    </w:p>
    <w:p w:rsidR="001714AE" w:rsidRPr="001714AE" w:rsidRDefault="001714AE" w:rsidP="001714AE">
      <w:pPr>
        <w:autoSpaceDE/>
        <w:autoSpaceDN/>
        <w:spacing w:line="360" w:lineRule="auto"/>
        <w:ind w:firstLine="1440"/>
        <w:rPr>
          <w:rFonts w:ascii="Times New Roman" w:hAnsi="Times New Roman" w:cs="Times New Roman"/>
          <w:color w:val="000000"/>
          <w:sz w:val="24"/>
          <w:szCs w:val="24"/>
        </w:rPr>
      </w:pPr>
      <w:r w:rsidRPr="001714AE">
        <w:rPr>
          <w:rFonts w:ascii="Times New Roman" w:hAnsi="Times New Roman" w:cs="Times New Roman"/>
          <w:bCs/>
          <w:sz w:val="24"/>
          <w:szCs w:val="24"/>
        </w:rPr>
        <w:t>4.</w:t>
      </w:r>
      <w:r w:rsidRPr="001714AE">
        <w:rPr>
          <w:rFonts w:ascii="Times New Roman" w:hAnsi="Times New Roman" w:cs="Times New Roman"/>
          <w:bCs/>
          <w:sz w:val="24"/>
          <w:szCs w:val="24"/>
        </w:rPr>
        <w:tab/>
        <w:t xml:space="preserve">Complainant has not met his burden of proving by a preponderance of the evidence that the named public utility is responsible or accountable for the problem described in his </w:t>
      </w:r>
      <w:r w:rsidR="00AF3D89">
        <w:rPr>
          <w:rFonts w:ascii="Times New Roman" w:hAnsi="Times New Roman" w:cs="Times New Roman"/>
          <w:bCs/>
          <w:sz w:val="24"/>
          <w:szCs w:val="24"/>
        </w:rPr>
        <w:t>C</w:t>
      </w:r>
      <w:r w:rsidRPr="001714AE">
        <w:rPr>
          <w:rFonts w:ascii="Times New Roman" w:hAnsi="Times New Roman" w:cs="Times New Roman"/>
          <w:bCs/>
          <w:sz w:val="24"/>
          <w:szCs w:val="24"/>
        </w:rPr>
        <w:t xml:space="preserve">omplaint.  </w:t>
      </w:r>
      <w:r>
        <w:rPr>
          <w:rFonts w:ascii="Times New Roman" w:hAnsi="Times New Roman" w:cs="Times New Roman"/>
          <w:color w:val="000000"/>
          <w:sz w:val="24"/>
          <w:szCs w:val="24"/>
        </w:rPr>
        <w:t>66 Pa.</w:t>
      </w:r>
      <w:r w:rsidRPr="001714AE">
        <w:rPr>
          <w:rFonts w:ascii="Times New Roman" w:hAnsi="Times New Roman" w:cs="Times New Roman"/>
          <w:color w:val="000000"/>
          <w:sz w:val="24"/>
          <w:szCs w:val="24"/>
        </w:rPr>
        <w:t>C.S</w:t>
      </w:r>
      <w:proofErr w:type="gramStart"/>
      <w:r w:rsidRPr="001714AE">
        <w:rPr>
          <w:rFonts w:ascii="Times New Roman" w:hAnsi="Times New Roman" w:cs="Times New Roman"/>
          <w:color w:val="000000"/>
          <w:sz w:val="24"/>
          <w:szCs w:val="24"/>
        </w:rPr>
        <w:t xml:space="preserve">. </w:t>
      </w:r>
      <w:proofErr w:type="gramEnd"/>
      <w:r w:rsidRPr="001714A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714AE">
        <w:rPr>
          <w:rFonts w:ascii="Times New Roman" w:hAnsi="Times New Roman" w:cs="Times New Roman"/>
          <w:color w:val="000000"/>
          <w:sz w:val="24"/>
          <w:szCs w:val="24"/>
        </w:rPr>
        <w:t>332(a).</w:t>
      </w:r>
    </w:p>
    <w:p w:rsidR="001714AE" w:rsidRPr="001714AE" w:rsidRDefault="001714AE" w:rsidP="001714AE">
      <w:pPr>
        <w:autoSpaceDE/>
        <w:autoSpaceDN/>
        <w:spacing w:line="360" w:lineRule="auto"/>
        <w:rPr>
          <w:rFonts w:ascii="Times New Roman" w:hAnsi="Times New Roman" w:cs="Times New Roman"/>
          <w:color w:val="000000"/>
          <w:sz w:val="24"/>
          <w:szCs w:val="24"/>
        </w:rPr>
      </w:pPr>
    </w:p>
    <w:p w:rsidR="001714AE" w:rsidRPr="001714AE" w:rsidRDefault="001714AE" w:rsidP="001714AE">
      <w:pPr>
        <w:autoSpaceDE/>
        <w:autoSpaceDN/>
        <w:spacing w:line="360" w:lineRule="auto"/>
        <w:jc w:val="center"/>
        <w:rPr>
          <w:rFonts w:ascii="Times New Roman" w:hAnsi="Times New Roman" w:cs="Times New Roman"/>
          <w:sz w:val="24"/>
          <w:szCs w:val="24"/>
          <w:u w:val="single"/>
        </w:rPr>
      </w:pPr>
      <w:r w:rsidRPr="001714AE">
        <w:rPr>
          <w:rFonts w:ascii="Times New Roman" w:hAnsi="Times New Roman" w:cs="Times New Roman"/>
          <w:sz w:val="24"/>
          <w:szCs w:val="24"/>
          <w:u w:val="single"/>
        </w:rPr>
        <w:t>ORDER</w:t>
      </w:r>
    </w:p>
    <w:p w:rsidR="001714AE" w:rsidRPr="001714AE" w:rsidRDefault="001714AE" w:rsidP="001714AE">
      <w:pPr>
        <w:autoSpaceDE/>
        <w:autoSpaceDN/>
        <w:spacing w:line="360" w:lineRule="auto"/>
        <w:jc w:val="center"/>
        <w:rPr>
          <w:rFonts w:ascii="Times New Roman" w:hAnsi="Times New Roman" w:cs="Times New Roman"/>
          <w:sz w:val="24"/>
          <w:szCs w:val="24"/>
          <w:u w:val="single"/>
        </w:rPr>
      </w:pPr>
    </w:p>
    <w:p w:rsidR="001714AE" w:rsidRPr="001714AE" w:rsidRDefault="001714AE" w:rsidP="001714AE">
      <w:pPr>
        <w:autoSpaceDE/>
        <w:autoSpaceDN/>
        <w:spacing w:line="360" w:lineRule="auto"/>
        <w:jc w:val="center"/>
        <w:rPr>
          <w:rFonts w:ascii="Times New Roman" w:hAnsi="Times New Roman" w:cs="Times New Roman"/>
          <w:sz w:val="24"/>
          <w:szCs w:val="24"/>
          <w:u w:val="single"/>
        </w:rPr>
      </w:pPr>
    </w:p>
    <w:p w:rsidR="001714AE" w:rsidRPr="001714AE" w:rsidRDefault="001714AE" w:rsidP="001714AE">
      <w:pPr>
        <w:autoSpaceDE/>
        <w:autoSpaceDN/>
        <w:spacing w:line="360" w:lineRule="auto"/>
        <w:ind w:firstLine="1440"/>
        <w:rPr>
          <w:rFonts w:ascii="Times New Roman" w:hAnsi="Times New Roman" w:cs="Times New Roman"/>
          <w:sz w:val="24"/>
          <w:szCs w:val="24"/>
        </w:rPr>
      </w:pPr>
      <w:r w:rsidRPr="001714AE">
        <w:rPr>
          <w:rFonts w:ascii="Times New Roman" w:hAnsi="Times New Roman" w:cs="Times New Roman"/>
          <w:sz w:val="24"/>
          <w:szCs w:val="24"/>
        </w:rPr>
        <w:t>THEREFORE,</w:t>
      </w:r>
    </w:p>
    <w:p w:rsidR="001714AE" w:rsidRPr="001714AE" w:rsidRDefault="001714AE" w:rsidP="001714AE">
      <w:pPr>
        <w:autoSpaceDE/>
        <w:autoSpaceDN/>
        <w:spacing w:line="360" w:lineRule="auto"/>
        <w:ind w:firstLine="1440"/>
        <w:rPr>
          <w:rFonts w:ascii="Times New Roman" w:hAnsi="Times New Roman" w:cs="Times New Roman"/>
          <w:sz w:val="24"/>
          <w:szCs w:val="24"/>
        </w:rPr>
      </w:pPr>
    </w:p>
    <w:p w:rsidR="001714AE" w:rsidRPr="001714AE" w:rsidRDefault="001714AE" w:rsidP="001714AE">
      <w:pPr>
        <w:autoSpaceDE/>
        <w:autoSpaceDN/>
        <w:spacing w:line="360" w:lineRule="auto"/>
        <w:ind w:firstLine="1440"/>
        <w:rPr>
          <w:rFonts w:ascii="Times New Roman" w:hAnsi="Times New Roman" w:cs="Times New Roman"/>
          <w:sz w:val="24"/>
          <w:szCs w:val="24"/>
        </w:rPr>
      </w:pPr>
      <w:r w:rsidRPr="001714AE">
        <w:rPr>
          <w:rFonts w:ascii="Times New Roman" w:hAnsi="Times New Roman" w:cs="Times New Roman"/>
          <w:sz w:val="24"/>
          <w:szCs w:val="24"/>
        </w:rPr>
        <w:t>IT IS ORDERED:</w:t>
      </w:r>
    </w:p>
    <w:p w:rsidR="001714AE" w:rsidRPr="001714AE" w:rsidRDefault="001714AE" w:rsidP="001714AE">
      <w:pPr>
        <w:autoSpaceDE/>
        <w:autoSpaceDN/>
        <w:spacing w:line="360" w:lineRule="auto"/>
        <w:ind w:firstLine="1440"/>
        <w:rPr>
          <w:rFonts w:ascii="Times New Roman" w:hAnsi="Times New Roman" w:cs="Times New Roman"/>
          <w:sz w:val="24"/>
          <w:szCs w:val="24"/>
        </w:rPr>
      </w:pPr>
    </w:p>
    <w:p w:rsidR="001714AE" w:rsidRPr="001714AE" w:rsidRDefault="001714AE" w:rsidP="001714AE">
      <w:pPr>
        <w:tabs>
          <w:tab w:val="left" w:pos="-1440"/>
          <w:tab w:val="left" w:pos="-720"/>
        </w:tabs>
        <w:suppressAutoHyphens/>
        <w:autoSpaceDE/>
        <w:autoSpaceDN/>
        <w:spacing w:line="360" w:lineRule="auto"/>
        <w:ind w:firstLine="1440"/>
        <w:rPr>
          <w:rFonts w:ascii="Times New Roman" w:hAnsi="Times New Roman" w:cs="Times New Roman"/>
          <w:spacing w:val="-3"/>
          <w:sz w:val="24"/>
          <w:szCs w:val="24"/>
        </w:rPr>
      </w:pPr>
      <w:r w:rsidRPr="001714AE">
        <w:rPr>
          <w:rFonts w:ascii="Times New Roman" w:hAnsi="Times New Roman" w:cs="Times New Roman"/>
          <w:spacing w:val="-3"/>
          <w:sz w:val="24"/>
          <w:szCs w:val="24"/>
        </w:rPr>
        <w:t>1.</w:t>
      </w:r>
      <w:r w:rsidRPr="001714AE">
        <w:rPr>
          <w:rFonts w:ascii="Times New Roman" w:hAnsi="Times New Roman" w:cs="Times New Roman"/>
          <w:spacing w:val="-3"/>
          <w:sz w:val="24"/>
          <w:szCs w:val="24"/>
        </w:rPr>
        <w:tab/>
        <w:t xml:space="preserve">That the </w:t>
      </w:r>
      <w:r w:rsidR="00AF3D89">
        <w:rPr>
          <w:rFonts w:ascii="Times New Roman" w:hAnsi="Times New Roman" w:cs="Times New Roman"/>
          <w:spacing w:val="-3"/>
          <w:sz w:val="24"/>
          <w:szCs w:val="24"/>
        </w:rPr>
        <w:t>C</w:t>
      </w:r>
      <w:r w:rsidRPr="001714AE">
        <w:rPr>
          <w:rFonts w:ascii="Times New Roman" w:hAnsi="Times New Roman" w:cs="Times New Roman"/>
          <w:spacing w:val="-3"/>
          <w:sz w:val="24"/>
          <w:szCs w:val="24"/>
        </w:rPr>
        <w:t>omplaint of Jeffery D. Wellborn  v. Pennsylvania</w:t>
      </w:r>
      <w:r w:rsidR="00AF3D89">
        <w:rPr>
          <w:rFonts w:ascii="Times New Roman" w:hAnsi="Times New Roman" w:cs="Times New Roman"/>
          <w:spacing w:val="-3"/>
          <w:sz w:val="24"/>
          <w:szCs w:val="24"/>
        </w:rPr>
        <w:t>–</w:t>
      </w:r>
      <w:r w:rsidRPr="001714AE">
        <w:rPr>
          <w:rFonts w:ascii="Times New Roman" w:hAnsi="Times New Roman" w:cs="Times New Roman"/>
          <w:spacing w:val="-3"/>
          <w:sz w:val="24"/>
          <w:szCs w:val="24"/>
        </w:rPr>
        <w:t>American Water Company at Docket N</w:t>
      </w:r>
      <w:r w:rsidR="00AF3D89">
        <w:rPr>
          <w:rFonts w:ascii="Times New Roman" w:hAnsi="Times New Roman" w:cs="Times New Roman"/>
          <w:spacing w:val="-3"/>
          <w:sz w:val="24"/>
          <w:szCs w:val="24"/>
        </w:rPr>
        <w:t>o</w:t>
      </w:r>
      <w:proofErr w:type="gramStart"/>
      <w:r w:rsidR="00AF3D89">
        <w:rPr>
          <w:rFonts w:ascii="Times New Roman" w:hAnsi="Times New Roman" w:cs="Times New Roman"/>
          <w:spacing w:val="-3"/>
          <w:sz w:val="24"/>
          <w:szCs w:val="24"/>
        </w:rPr>
        <w:t>.</w:t>
      </w:r>
      <w:r w:rsidRPr="001714AE">
        <w:rPr>
          <w:rFonts w:ascii="Times New Roman" w:hAnsi="Times New Roman" w:cs="Times New Roman"/>
          <w:spacing w:val="-3"/>
          <w:sz w:val="24"/>
          <w:szCs w:val="24"/>
        </w:rPr>
        <w:t xml:space="preserve"> </w:t>
      </w:r>
      <w:proofErr w:type="gramEnd"/>
      <w:r w:rsidRPr="001714AE">
        <w:rPr>
          <w:rFonts w:ascii="Times New Roman" w:hAnsi="Times New Roman" w:cs="Times New Roman"/>
          <w:spacing w:val="-3"/>
          <w:sz w:val="24"/>
          <w:szCs w:val="24"/>
        </w:rPr>
        <w:t>C-2016-2559492 is dismissed for Complainant’s failure to carry his burden of proof.</w:t>
      </w:r>
    </w:p>
    <w:p w:rsidR="001714AE" w:rsidRPr="001714AE" w:rsidRDefault="001714AE" w:rsidP="001714AE">
      <w:pPr>
        <w:tabs>
          <w:tab w:val="left" w:pos="-1440"/>
          <w:tab w:val="left" w:pos="-720"/>
        </w:tabs>
        <w:suppressAutoHyphens/>
        <w:autoSpaceDE/>
        <w:autoSpaceDN/>
        <w:spacing w:line="360" w:lineRule="auto"/>
        <w:ind w:firstLine="1440"/>
        <w:rPr>
          <w:rFonts w:ascii="Times New Roman" w:hAnsi="Times New Roman" w:cs="Times New Roman"/>
          <w:spacing w:val="-3"/>
          <w:sz w:val="24"/>
          <w:szCs w:val="24"/>
        </w:rPr>
      </w:pPr>
    </w:p>
    <w:p w:rsidR="001714AE" w:rsidRPr="001714AE" w:rsidRDefault="001714AE" w:rsidP="001714AE">
      <w:pPr>
        <w:spacing w:line="360" w:lineRule="auto"/>
        <w:ind w:firstLine="1440"/>
        <w:rPr>
          <w:rFonts w:ascii="Times New Roman" w:hAnsi="Times New Roman" w:cs="Times New Roman"/>
          <w:sz w:val="24"/>
          <w:szCs w:val="24"/>
        </w:rPr>
      </w:pPr>
      <w:r w:rsidRPr="001714AE">
        <w:rPr>
          <w:rFonts w:ascii="Times New Roman" w:hAnsi="Times New Roman" w:cs="Times New Roman"/>
          <w:spacing w:val="-3"/>
          <w:sz w:val="24"/>
          <w:szCs w:val="24"/>
        </w:rPr>
        <w:t>2.</w:t>
      </w:r>
      <w:r w:rsidRPr="001714AE">
        <w:rPr>
          <w:rFonts w:ascii="Times New Roman" w:hAnsi="Times New Roman" w:cs="Times New Roman"/>
          <w:spacing w:val="-3"/>
          <w:sz w:val="24"/>
          <w:szCs w:val="24"/>
        </w:rPr>
        <w:tab/>
      </w:r>
      <w:r w:rsidRPr="001714AE">
        <w:rPr>
          <w:rFonts w:ascii="Times New Roman" w:hAnsi="Times New Roman" w:cs="Times New Roman"/>
          <w:sz w:val="24"/>
          <w:szCs w:val="24"/>
        </w:rPr>
        <w:t>That the Secretary’s Bureau shall mark Docket No</w:t>
      </w:r>
      <w:proofErr w:type="gramStart"/>
      <w:r w:rsidRPr="001714AE">
        <w:rPr>
          <w:rFonts w:ascii="Times New Roman" w:hAnsi="Times New Roman" w:cs="Times New Roman"/>
          <w:sz w:val="24"/>
          <w:szCs w:val="24"/>
        </w:rPr>
        <w:t xml:space="preserve">. </w:t>
      </w:r>
      <w:proofErr w:type="gramEnd"/>
      <w:r w:rsidRPr="001714AE">
        <w:rPr>
          <w:rFonts w:ascii="Times New Roman" w:hAnsi="Times New Roman" w:cs="Times New Roman"/>
          <w:spacing w:val="-3"/>
          <w:sz w:val="24"/>
          <w:szCs w:val="24"/>
        </w:rPr>
        <w:t xml:space="preserve">C-2016-2559492 </w:t>
      </w:r>
      <w:r w:rsidRPr="001714AE">
        <w:rPr>
          <w:rFonts w:ascii="Times New Roman" w:hAnsi="Times New Roman" w:cs="Times New Roman"/>
          <w:sz w:val="24"/>
          <w:szCs w:val="24"/>
        </w:rPr>
        <w:t>closed.</w:t>
      </w:r>
    </w:p>
    <w:p w:rsidR="001714AE" w:rsidRPr="001714AE" w:rsidRDefault="001714AE" w:rsidP="001714AE">
      <w:pPr>
        <w:tabs>
          <w:tab w:val="left" w:pos="-1440"/>
          <w:tab w:val="left" w:pos="-720"/>
        </w:tabs>
        <w:suppressAutoHyphens/>
        <w:autoSpaceDE/>
        <w:autoSpaceDN/>
        <w:spacing w:line="360" w:lineRule="auto"/>
        <w:ind w:firstLine="1440"/>
        <w:rPr>
          <w:rFonts w:ascii="Times New Roman" w:hAnsi="Times New Roman" w:cs="Times New Roman"/>
          <w:spacing w:val="-3"/>
          <w:sz w:val="24"/>
          <w:szCs w:val="24"/>
        </w:rPr>
      </w:pPr>
    </w:p>
    <w:p w:rsidR="001714AE" w:rsidRPr="001714AE" w:rsidRDefault="001714AE" w:rsidP="001714AE">
      <w:pPr>
        <w:autoSpaceDE/>
        <w:autoSpaceDN/>
        <w:spacing w:line="360" w:lineRule="auto"/>
        <w:rPr>
          <w:rFonts w:ascii="Times New Roman" w:eastAsia="Calibri" w:hAnsi="Times New Roman" w:cs="Times New Roman"/>
          <w:sz w:val="24"/>
          <w:szCs w:val="24"/>
        </w:rPr>
      </w:pPr>
    </w:p>
    <w:p w:rsidR="00AF3D89" w:rsidRPr="00AF3D89" w:rsidRDefault="001714AE" w:rsidP="00AF3D89">
      <w:pPr>
        <w:tabs>
          <w:tab w:val="left" w:pos="720"/>
          <w:tab w:val="left" w:pos="2880"/>
          <w:tab w:val="left" w:pos="5040"/>
        </w:tabs>
        <w:spacing w:line="257" w:lineRule="exact"/>
        <w:textAlignment w:val="baseline"/>
        <w:rPr>
          <w:rFonts w:ascii="Times New Roman" w:hAnsi="Times New Roman" w:cs="Times New Roman"/>
          <w:color w:val="000000"/>
          <w:sz w:val="24"/>
          <w:szCs w:val="24"/>
        </w:rPr>
      </w:pPr>
      <w:r w:rsidRPr="001714AE">
        <w:rPr>
          <w:rFonts w:ascii="Times New Roman" w:eastAsia="Calibri" w:hAnsi="Times New Roman" w:cs="Times New Roman"/>
          <w:sz w:val="24"/>
          <w:szCs w:val="24"/>
        </w:rPr>
        <w:t xml:space="preserve">Date:  </w:t>
      </w:r>
      <w:r w:rsidRPr="001714AE">
        <w:rPr>
          <w:rFonts w:ascii="Times New Roman" w:eastAsia="Calibri" w:hAnsi="Times New Roman" w:cs="Times New Roman"/>
          <w:sz w:val="24"/>
          <w:szCs w:val="24"/>
          <w:u w:val="single"/>
        </w:rPr>
        <w:t>February 10, 2017</w:t>
      </w:r>
      <w:r w:rsidR="00AF3D89">
        <w:rPr>
          <w:rFonts w:ascii="CG Times" w:eastAsia="Calibri" w:hAnsi="CG Times" w:cs="CG Times"/>
          <w:sz w:val="24"/>
          <w:szCs w:val="24"/>
        </w:rPr>
        <w:tab/>
      </w:r>
      <w:r w:rsidR="00AF3D89">
        <w:rPr>
          <w:rFonts w:ascii="CG Times" w:eastAsia="Calibri" w:hAnsi="CG Times" w:cs="CG Times"/>
          <w:sz w:val="24"/>
          <w:szCs w:val="24"/>
        </w:rPr>
        <w:tab/>
      </w:r>
      <w:r w:rsidR="00AF3D89" w:rsidRPr="00AF3D89">
        <w:rPr>
          <w:rFonts w:ascii="Times New Roman" w:hAnsi="Times New Roman" w:cs="Times New Roman"/>
          <w:sz w:val="24"/>
          <w:szCs w:val="24"/>
          <w:u w:val="single"/>
        </w:rPr>
        <w:tab/>
      </w:r>
      <w:r w:rsidR="00AF3D89" w:rsidRPr="00AF3D89">
        <w:rPr>
          <w:rFonts w:ascii="Times New Roman" w:hAnsi="Times New Roman" w:cs="Times New Roman"/>
          <w:sz w:val="24"/>
          <w:szCs w:val="24"/>
          <w:u w:val="single"/>
        </w:rPr>
        <w:tab/>
        <w:t>/s/</w:t>
      </w:r>
      <w:r w:rsidR="00AF3D89" w:rsidRPr="00AF3D89">
        <w:rPr>
          <w:rFonts w:ascii="Times New Roman" w:hAnsi="Times New Roman" w:cs="Times New Roman"/>
          <w:sz w:val="24"/>
          <w:szCs w:val="24"/>
          <w:u w:val="single"/>
        </w:rPr>
        <w:tab/>
      </w:r>
      <w:r w:rsidR="00AF3D89" w:rsidRPr="00AF3D89">
        <w:rPr>
          <w:rFonts w:ascii="Times New Roman" w:hAnsi="Times New Roman" w:cs="Times New Roman"/>
          <w:sz w:val="24"/>
          <w:szCs w:val="24"/>
          <w:u w:val="single"/>
        </w:rPr>
        <w:tab/>
      </w:r>
      <w:r w:rsidR="00AF3D89" w:rsidRPr="00AF3D89">
        <w:rPr>
          <w:rFonts w:ascii="Times New Roman" w:hAnsi="Times New Roman" w:cs="Times New Roman"/>
          <w:sz w:val="24"/>
          <w:szCs w:val="24"/>
          <w:u w:val="single"/>
        </w:rPr>
        <w:tab/>
      </w:r>
      <w:r w:rsidR="00AF3D89" w:rsidRPr="00AF3D89">
        <w:rPr>
          <w:rFonts w:ascii="Times New Roman" w:hAnsi="Times New Roman" w:cs="Times New Roman"/>
          <w:sz w:val="24"/>
          <w:szCs w:val="24"/>
          <w:u w:val="single"/>
        </w:rPr>
        <w:tab/>
      </w:r>
    </w:p>
    <w:p w:rsidR="00AF3D89" w:rsidRPr="00AF3D89" w:rsidRDefault="00AF3D89" w:rsidP="00AF3D89">
      <w:pPr>
        <w:tabs>
          <w:tab w:val="left" w:pos="5040"/>
        </w:tabs>
        <w:autoSpaceDE/>
        <w:autoSpaceDN/>
        <w:spacing w:line="258" w:lineRule="exact"/>
        <w:textAlignment w:val="baseline"/>
        <w:rPr>
          <w:rFonts w:ascii="Times New Roman" w:hAnsi="Times New Roman" w:cs="Times New Roman"/>
          <w:color w:val="000000"/>
          <w:spacing w:val="4"/>
          <w:sz w:val="24"/>
          <w:szCs w:val="24"/>
        </w:rPr>
      </w:pPr>
      <w:r w:rsidRPr="00AF3D89">
        <w:rPr>
          <w:rFonts w:ascii="Times New Roman" w:hAnsi="Times New Roman" w:cs="Times New Roman"/>
          <w:b/>
          <w:color w:val="000000"/>
          <w:spacing w:val="4"/>
          <w:sz w:val="24"/>
          <w:szCs w:val="24"/>
        </w:rPr>
        <w:tab/>
      </w:r>
      <w:r w:rsidRPr="00AF3D89">
        <w:rPr>
          <w:rFonts w:ascii="Times New Roman" w:hAnsi="Times New Roman" w:cs="Times New Roman"/>
          <w:color w:val="000000"/>
          <w:spacing w:val="4"/>
          <w:sz w:val="24"/>
          <w:szCs w:val="24"/>
        </w:rPr>
        <w:t>Conrad A. Johnson</w:t>
      </w:r>
    </w:p>
    <w:p w:rsidR="00AF3D89" w:rsidRPr="00AF3D89" w:rsidRDefault="00AF3D89" w:rsidP="00AF3D89">
      <w:pPr>
        <w:tabs>
          <w:tab w:val="left" w:pos="5040"/>
        </w:tabs>
        <w:autoSpaceDE/>
        <w:autoSpaceDN/>
        <w:spacing w:line="258" w:lineRule="exact"/>
        <w:textAlignment w:val="baseline"/>
        <w:rPr>
          <w:rFonts w:ascii="Times New Roman" w:hAnsi="Times New Roman" w:cs="Times New Roman"/>
          <w:color w:val="000000"/>
          <w:spacing w:val="4"/>
          <w:sz w:val="24"/>
          <w:szCs w:val="24"/>
        </w:rPr>
      </w:pPr>
      <w:r w:rsidRPr="00AF3D89">
        <w:rPr>
          <w:rFonts w:ascii="Times New Roman" w:hAnsi="Times New Roman" w:cs="Times New Roman"/>
          <w:color w:val="000000"/>
          <w:spacing w:val="4"/>
          <w:sz w:val="24"/>
          <w:szCs w:val="24"/>
        </w:rPr>
        <w:tab/>
        <w:t>Administrative Law Judge</w:t>
      </w:r>
    </w:p>
    <w:p w:rsidR="00AF3D89" w:rsidRPr="00AF3D89" w:rsidRDefault="00AF3D89" w:rsidP="00AF3D89">
      <w:pPr>
        <w:tabs>
          <w:tab w:val="left" w:pos="5040"/>
        </w:tabs>
        <w:autoSpaceDE/>
        <w:autoSpaceDN/>
        <w:spacing w:line="258" w:lineRule="exact"/>
        <w:textAlignment w:val="baseline"/>
        <w:rPr>
          <w:rFonts w:ascii="Times New Roman" w:hAnsi="Times New Roman" w:cs="Times New Roman"/>
          <w:color w:val="000000"/>
          <w:spacing w:val="4"/>
          <w:sz w:val="24"/>
          <w:szCs w:val="24"/>
        </w:rPr>
      </w:pPr>
    </w:p>
    <w:p w:rsidR="001714AE" w:rsidRPr="001714AE" w:rsidRDefault="001714AE" w:rsidP="00AF3D89">
      <w:pPr>
        <w:tabs>
          <w:tab w:val="left" w:pos="0"/>
        </w:tabs>
        <w:jc w:val="both"/>
        <w:rPr>
          <w:rFonts w:ascii="Times New Roman" w:eastAsia="Calibri" w:hAnsi="Times New Roman" w:cs="Times New Roman"/>
          <w:sz w:val="24"/>
          <w:szCs w:val="24"/>
        </w:rPr>
      </w:pPr>
      <w:r w:rsidRPr="001714AE">
        <w:rPr>
          <w:rFonts w:ascii="Times New Roman" w:eastAsia="Calibri" w:hAnsi="Times New Roman" w:cs="Times New Roman"/>
          <w:sz w:val="24"/>
          <w:szCs w:val="24"/>
        </w:rPr>
        <w:tab/>
      </w:r>
      <w:r w:rsidRPr="001714AE">
        <w:rPr>
          <w:rFonts w:ascii="Times New Roman" w:eastAsia="Calibri" w:hAnsi="Times New Roman" w:cs="Times New Roman"/>
          <w:sz w:val="24"/>
          <w:szCs w:val="24"/>
        </w:rPr>
        <w:tab/>
      </w:r>
    </w:p>
    <w:p w:rsidR="001714AE" w:rsidRDefault="001714AE">
      <w:pPr>
        <w:autoSpaceDE/>
        <w:autoSpaceDN/>
        <w:rPr>
          <w:rFonts w:ascii="Times New Roman" w:hAnsi="Times New Roman" w:cs="Times New Roman"/>
          <w:sz w:val="24"/>
          <w:szCs w:val="24"/>
        </w:rPr>
      </w:pPr>
    </w:p>
    <w:sectPr w:rsidR="001714AE" w:rsidSect="00441FDD">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AD7" w:rsidRDefault="00207AD7" w:rsidP="00F44EDE">
      <w:r>
        <w:separator/>
      </w:r>
    </w:p>
  </w:endnote>
  <w:endnote w:type="continuationSeparator" w:id="0">
    <w:p w:rsidR="00207AD7" w:rsidRDefault="00207AD7" w:rsidP="00F4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03B" w:rsidRPr="00AF3D89" w:rsidRDefault="009E703B">
    <w:pPr>
      <w:pStyle w:val="Footer"/>
      <w:jc w:val="center"/>
      <w:rPr>
        <w:rFonts w:ascii="Times New Roman" w:hAnsi="Times New Roman" w:cs="Times New Roman"/>
      </w:rPr>
    </w:pPr>
    <w:r w:rsidRPr="00AF3D89">
      <w:rPr>
        <w:rFonts w:ascii="Times New Roman" w:hAnsi="Times New Roman" w:cs="Times New Roman"/>
      </w:rPr>
      <w:fldChar w:fldCharType="begin"/>
    </w:r>
    <w:r w:rsidRPr="00AF3D89">
      <w:rPr>
        <w:rFonts w:ascii="Times New Roman" w:hAnsi="Times New Roman" w:cs="Times New Roman"/>
      </w:rPr>
      <w:instrText xml:space="preserve"> PAGE   \* MERGEFORMAT </w:instrText>
    </w:r>
    <w:r w:rsidRPr="00AF3D89">
      <w:rPr>
        <w:rFonts w:ascii="Times New Roman" w:hAnsi="Times New Roman" w:cs="Times New Roman"/>
      </w:rPr>
      <w:fldChar w:fldCharType="separate"/>
    </w:r>
    <w:r w:rsidR="00893051">
      <w:rPr>
        <w:rFonts w:ascii="Times New Roman" w:hAnsi="Times New Roman" w:cs="Times New Roman"/>
        <w:noProof/>
      </w:rPr>
      <w:t>9</w:t>
    </w:r>
    <w:r w:rsidRPr="00AF3D89">
      <w:rPr>
        <w:rFonts w:ascii="Times New Roman" w:hAnsi="Times New Roman" w:cs="Times New Roman"/>
      </w:rPr>
      <w:fldChar w:fldCharType="end"/>
    </w:r>
  </w:p>
  <w:p w:rsidR="009E703B" w:rsidRDefault="009E70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AD7" w:rsidRDefault="00207AD7" w:rsidP="00F44EDE">
      <w:r>
        <w:separator/>
      </w:r>
    </w:p>
  </w:footnote>
  <w:footnote w:type="continuationSeparator" w:id="0">
    <w:p w:rsidR="00207AD7" w:rsidRDefault="00207AD7" w:rsidP="00F44EDE">
      <w:r>
        <w:continuationSeparator/>
      </w:r>
    </w:p>
  </w:footnote>
  <w:footnote w:id="1">
    <w:p w:rsidR="00E278EE" w:rsidRDefault="00E278EE">
      <w:pPr>
        <w:pStyle w:val="FootnoteText"/>
      </w:pPr>
      <w:r>
        <w:rPr>
          <w:rStyle w:val="FootnoteReference"/>
        </w:rPr>
        <w:footnoteRef/>
      </w:r>
      <w:r>
        <w:t xml:space="preserve"> </w:t>
      </w:r>
      <w:r>
        <w:tab/>
        <w:t>Mr. Boore characterized the water pressure as PSI or pounds</w:t>
      </w:r>
      <w:r w:rsidR="00D10C5F">
        <w:t xml:space="preserve"> per square inch.</w:t>
      </w:r>
      <w:r>
        <w:t xml:space="preserve">  Technically the measurement is pounds per square inch gauge.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D2047"/>
    <w:multiLevelType w:val="hybridMultilevel"/>
    <w:tmpl w:val="0F74445A"/>
    <w:lvl w:ilvl="0" w:tplc="7E1EC620">
      <w:start w:val="3"/>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000123"/>
    <w:multiLevelType w:val="hybridMultilevel"/>
    <w:tmpl w:val="AF827FB6"/>
    <w:lvl w:ilvl="0" w:tplc="F63280C6">
      <w:start w:val="8"/>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64B4D72"/>
    <w:multiLevelType w:val="hybridMultilevel"/>
    <w:tmpl w:val="0554A4AC"/>
    <w:lvl w:ilvl="0" w:tplc="D3480D0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C06117D"/>
    <w:multiLevelType w:val="hybridMultilevel"/>
    <w:tmpl w:val="24B45AFA"/>
    <w:lvl w:ilvl="0" w:tplc="71DCA084">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F1C85"/>
    <w:multiLevelType w:val="hybridMultilevel"/>
    <w:tmpl w:val="D99E37AE"/>
    <w:lvl w:ilvl="0" w:tplc="696840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1C16433"/>
    <w:multiLevelType w:val="hybridMultilevel"/>
    <w:tmpl w:val="5B52C544"/>
    <w:lvl w:ilvl="0" w:tplc="918E63B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4A3287"/>
    <w:multiLevelType w:val="hybridMultilevel"/>
    <w:tmpl w:val="4C26B670"/>
    <w:lvl w:ilvl="0" w:tplc="8F52BE50">
      <w:start w:val="19"/>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378FE"/>
    <w:multiLevelType w:val="hybridMultilevel"/>
    <w:tmpl w:val="D0B2C668"/>
    <w:lvl w:ilvl="0" w:tplc="D326CE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D23750F"/>
    <w:multiLevelType w:val="hybridMultilevel"/>
    <w:tmpl w:val="CC208376"/>
    <w:lvl w:ilvl="0" w:tplc="F63280C6">
      <w:start w:val="7"/>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0E7F20"/>
    <w:multiLevelType w:val="hybridMultilevel"/>
    <w:tmpl w:val="AB9893D2"/>
    <w:lvl w:ilvl="0" w:tplc="F63280C6">
      <w:start w:val="8"/>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2B5344F"/>
    <w:multiLevelType w:val="hybridMultilevel"/>
    <w:tmpl w:val="1214D0B8"/>
    <w:lvl w:ilvl="0" w:tplc="5C5A4D86">
      <w:start w:val="9"/>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8974AA"/>
    <w:multiLevelType w:val="hybridMultilevel"/>
    <w:tmpl w:val="245AFDA4"/>
    <w:lvl w:ilvl="0" w:tplc="759A1A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FC22285"/>
    <w:multiLevelType w:val="hybridMultilevel"/>
    <w:tmpl w:val="47CCD03E"/>
    <w:lvl w:ilvl="0" w:tplc="09962E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CC72CEF"/>
    <w:multiLevelType w:val="hybridMultilevel"/>
    <w:tmpl w:val="1EB8CDEA"/>
    <w:lvl w:ilvl="0" w:tplc="F63280C6">
      <w:start w:val="8"/>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1"/>
  </w:num>
  <w:num w:numId="4">
    <w:abstractNumId w:val="12"/>
  </w:num>
  <w:num w:numId="5">
    <w:abstractNumId w:val="2"/>
  </w:num>
  <w:num w:numId="6">
    <w:abstractNumId w:val="0"/>
  </w:num>
  <w:num w:numId="7">
    <w:abstractNumId w:val="3"/>
  </w:num>
  <w:num w:numId="8">
    <w:abstractNumId w:val="13"/>
  </w:num>
  <w:num w:numId="9">
    <w:abstractNumId w:val="8"/>
  </w:num>
  <w:num w:numId="10">
    <w:abstractNumId w:val="9"/>
  </w:num>
  <w:num w:numId="11">
    <w:abstractNumId w:val="1"/>
  </w:num>
  <w:num w:numId="12">
    <w:abstractNumId w:val="10"/>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451"/>
    <w:rsid w:val="0000053F"/>
    <w:rsid w:val="00021AF5"/>
    <w:rsid w:val="000313B3"/>
    <w:rsid w:val="00033FDA"/>
    <w:rsid w:val="00034899"/>
    <w:rsid w:val="000452D3"/>
    <w:rsid w:val="00052344"/>
    <w:rsid w:val="000560EE"/>
    <w:rsid w:val="0005708E"/>
    <w:rsid w:val="00060174"/>
    <w:rsid w:val="00063F66"/>
    <w:rsid w:val="000747BF"/>
    <w:rsid w:val="00093566"/>
    <w:rsid w:val="000D3A6E"/>
    <w:rsid w:val="000D7169"/>
    <w:rsid w:val="000F315F"/>
    <w:rsid w:val="000F7A7A"/>
    <w:rsid w:val="00100D7C"/>
    <w:rsid w:val="00103837"/>
    <w:rsid w:val="00103DEA"/>
    <w:rsid w:val="001057F0"/>
    <w:rsid w:val="00110F99"/>
    <w:rsid w:val="00113812"/>
    <w:rsid w:val="001303AA"/>
    <w:rsid w:val="0013338D"/>
    <w:rsid w:val="00133B44"/>
    <w:rsid w:val="0013403D"/>
    <w:rsid w:val="00135971"/>
    <w:rsid w:val="00141D5D"/>
    <w:rsid w:val="00143869"/>
    <w:rsid w:val="001602A8"/>
    <w:rsid w:val="00164D86"/>
    <w:rsid w:val="001714AE"/>
    <w:rsid w:val="001718D3"/>
    <w:rsid w:val="0017454D"/>
    <w:rsid w:val="00187D51"/>
    <w:rsid w:val="0019563A"/>
    <w:rsid w:val="001A22D9"/>
    <w:rsid w:val="001A4D12"/>
    <w:rsid w:val="001C2566"/>
    <w:rsid w:val="001C535C"/>
    <w:rsid w:val="001C7F50"/>
    <w:rsid w:val="001F3E0A"/>
    <w:rsid w:val="001F702F"/>
    <w:rsid w:val="002047A7"/>
    <w:rsid w:val="00207AD7"/>
    <w:rsid w:val="0021286B"/>
    <w:rsid w:val="002332D6"/>
    <w:rsid w:val="002334CD"/>
    <w:rsid w:val="00250F90"/>
    <w:rsid w:val="00256755"/>
    <w:rsid w:val="00257378"/>
    <w:rsid w:val="0026508E"/>
    <w:rsid w:val="002657F1"/>
    <w:rsid w:val="00266525"/>
    <w:rsid w:val="0026686E"/>
    <w:rsid w:val="00277438"/>
    <w:rsid w:val="00282714"/>
    <w:rsid w:val="002906FB"/>
    <w:rsid w:val="002A0048"/>
    <w:rsid w:val="002B082E"/>
    <w:rsid w:val="002B2967"/>
    <w:rsid w:val="002C3021"/>
    <w:rsid w:val="002D13A4"/>
    <w:rsid w:val="002D70A6"/>
    <w:rsid w:val="002D7E70"/>
    <w:rsid w:val="002E0E74"/>
    <w:rsid w:val="002E16B3"/>
    <w:rsid w:val="002E1E35"/>
    <w:rsid w:val="002E2118"/>
    <w:rsid w:val="002F43D8"/>
    <w:rsid w:val="002F5DFD"/>
    <w:rsid w:val="002F6B97"/>
    <w:rsid w:val="003139E1"/>
    <w:rsid w:val="00313B5B"/>
    <w:rsid w:val="00320B52"/>
    <w:rsid w:val="003334CF"/>
    <w:rsid w:val="00342322"/>
    <w:rsid w:val="00343CA4"/>
    <w:rsid w:val="00353305"/>
    <w:rsid w:val="00364705"/>
    <w:rsid w:val="0037679F"/>
    <w:rsid w:val="003811C0"/>
    <w:rsid w:val="00386E4B"/>
    <w:rsid w:val="00392442"/>
    <w:rsid w:val="003A4F8E"/>
    <w:rsid w:val="003B3207"/>
    <w:rsid w:val="003D3813"/>
    <w:rsid w:val="003E3775"/>
    <w:rsid w:val="003F2A1A"/>
    <w:rsid w:val="00400182"/>
    <w:rsid w:val="00404D90"/>
    <w:rsid w:val="00406529"/>
    <w:rsid w:val="0041187C"/>
    <w:rsid w:val="00413AC7"/>
    <w:rsid w:val="004152BF"/>
    <w:rsid w:val="00421CA8"/>
    <w:rsid w:val="00432793"/>
    <w:rsid w:val="00441FDD"/>
    <w:rsid w:val="00447D31"/>
    <w:rsid w:val="00452169"/>
    <w:rsid w:val="00461D3B"/>
    <w:rsid w:val="004771B5"/>
    <w:rsid w:val="004829D8"/>
    <w:rsid w:val="004902AC"/>
    <w:rsid w:val="0049206C"/>
    <w:rsid w:val="004B19C0"/>
    <w:rsid w:val="004C1E14"/>
    <w:rsid w:val="004C7197"/>
    <w:rsid w:val="004D166C"/>
    <w:rsid w:val="004D2DCE"/>
    <w:rsid w:val="004D5D8C"/>
    <w:rsid w:val="004E1612"/>
    <w:rsid w:val="005008B7"/>
    <w:rsid w:val="0050240E"/>
    <w:rsid w:val="005123A7"/>
    <w:rsid w:val="00517F81"/>
    <w:rsid w:val="005322AE"/>
    <w:rsid w:val="005354A0"/>
    <w:rsid w:val="005354A9"/>
    <w:rsid w:val="00535BAA"/>
    <w:rsid w:val="005653F2"/>
    <w:rsid w:val="00566780"/>
    <w:rsid w:val="0057608F"/>
    <w:rsid w:val="00580F44"/>
    <w:rsid w:val="00585129"/>
    <w:rsid w:val="00591B01"/>
    <w:rsid w:val="005A272B"/>
    <w:rsid w:val="005A32BB"/>
    <w:rsid w:val="005B4F80"/>
    <w:rsid w:val="005B4FE5"/>
    <w:rsid w:val="005C507C"/>
    <w:rsid w:val="005C6F14"/>
    <w:rsid w:val="005E2CBE"/>
    <w:rsid w:val="005E3910"/>
    <w:rsid w:val="005E49FF"/>
    <w:rsid w:val="005E5BAF"/>
    <w:rsid w:val="005F1451"/>
    <w:rsid w:val="005F72C1"/>
    <w:rsid w:val="00613DAB"/>
    <w:rsid w:val="006300B8"/>
    <w:rsid w:val="0065488C"/>
    <w:rsid w:val="006565BA"/>
    <w:rsid w:val="0066309B"/>
    <w:rsid w:val="0066729D"/>
    <w:rsid w:val="00675906"/>
    <w:rsid w:val="00685F55"/>
    <w:rsid w:val="00686879"/>
    <w:rsid w:val="006A0452"/>
    <w:rsid w:val="006A08AA"/>
    <w:rsid w:val="006A17EB"/>
    <w:rsid w:val="006A4257"/>
    <w:rsid w:val="006B148F"/>
    <w:rsid w:val="006B400C"/>
    <w:rsid w:val="006C22A6"/>
    <w:rsid w:val="006D506C"/>
    <w:rsid w:val="006D5B92"/>
    <w:rsid w:val="006F3ABE"/>
    <w:rsid w:val="006F5ABF"/>
    <w:rsid w:val="00704632"/>
    <w:rsid w:val="007110A1"/>
    <w:rsid w:val="00717D35"/>
    <w:rsid w:val="00721841"/>
    <w:rsid w:val="00725AA8"/>
    <w:rsid w:val="00732811"/>
    <w:rsid w:val="0073391F"/>
    <w:rsid w:val="00744EA3"/>
    <w:rsid w:val="007467BE"/>
    <w:rsid w:val="007571F5"/>
    <w:rsid w:val="00767AD3"/>
    <w:rsid w:val="00770453"/>
    <w:rsid w:val="007764D8"/>
    <w:rsid w:val="00784F87"/>
    <w:rsid w:val="007944F4"/>
    <w:rsid w:val="007A2EAA"/>
    <w:rsid w:val="007A42FA"/>
    <w:rsid w:val="007D3D87"/>
    <w:rsid w:val="007D77F8"/>
    <w:rsid w:val="007E1EAF"/>
    <w:rsid w:val="007E3ED9"/>
    <w:rsid w:val="007E66BB"/>
    <w:rsid w:val="00804985"/>
    <w:rsid w:val="00804EA0"/>
    <w:rsid w:val="00811B40"/>
    <w:rsid w:val="00815674"/>
    <w:rsid w:val="008230A3"/>
    <w:rsid w:val="008408B8"/>
    <w:rsid w:val="00844E64"/>
    <w:rsid w:val="0086144F"/>
    <w:rsid w:val="008621FD"/>
    <w:rsid w:val="00880DFB"/>
    <w:rsid w:val="00881C0A"/>
    <w:rsid w:val="00893051"/>
    <w:rsid w:val="008B2A17"/>
    <w:rsid w:val="008C146C"/>
    <w:rsid w:val="008C4427"/>
    <w:rsid w:val="008D2D30"/>
    <w:rsid w:val="008D5070"/>
    <w:rsid w:val="008D62C2"/>
    <w:rsid w:val="008E57C6"/>
    <w:rsid w:val="00903261"/>
    <w:rsid w:val="00907CB0"/>
    <w:rsid w:val="0091271F"/>
    <w:rsid w:val="00914E78"/>
    <w:rsid w:val="009202F2"/>
    <w:rsid w:val="00940AAD"/>
    <w:rsid w:val="009410E9"/>
    <w:rsid w:val="00944EBA"/>
    <w:rsid w:val="00945854"/>
    <w:rsid w:val="00955BEB"/>
    <w:rsid w:val="00957394"/>
    <w:rsid w:val="009761DC"/>
    <w:rsid w:val="00992152"/>
    <w:rsid w:val="009A7726"/>
    <w:rsid w:val="009C0E11"/>
    <w:rsid w:val="009C4502"/>
    <w:rsid w:val="009D2F8A"/>
    <w:rsid w:val="009D595C"/>
    <w:rsid w:val="009E067B"/>
    <w:rsid w:val="009E191E"/>
    <w:rsid w:val="009E4BE5"/>
    <w:rsid w:val="009E6C40"/>
    <w:rsid w:val="009E703B"/>
    <w:rsid w:val="009F4873"/>
    <w:rsid w:val="00A11CDF"/>
    <w:rsid w:val="00A130E0"/>
    <w:rsid w:val="00A144A1"/>
    <w:rsid w:val="00A45AE3"/>
    <w:rsid w:val="00A6701B"/>
    <w:rsid w:val="00A74796"/>
    <w:rsid w:val="00A7732D"/>
    <w:rsid w:val="00A85FCD"/>
    <w:rsid w:val="00A9411E"/>
    <w:rsid w:val="00A94D2C"/>
    <w:rsid w:val="00AA4C49"/>
    <w:rsid w:val="00AB1CC6"/>
    <w:rsid w:val="00AB57B2"/>
    <w:rsid w:val="00AB6510"/>
    <w:rsid w:val="00AD04D8"/>
    <w:rsid w:val="00AD1EE4"/>
    <w:rsid w:val="00AD26CB"/>
    <w:rsid w:val="00AF3D89"/>
    <w:rsid w:val="00AF4CDA"/>
    <w:rsid w:val="00AF6B38"/>
    <w:rsid w:val="00AF73DA"/>
    <w:rsid w:val="00B0220D"/>
    <w:rsid w:val="00B03E0E"/>
    <w:rsid w:val="00B1377E"/>
    <w:rsid w:val="00B14A5F"/>
    <w:rsid w:val="00B14F35"/>
    <w:rsid w:val="00B16336"/>
    <w:rsid w:val="00B27D43"/>
    <w:rsid w:val="00B3213A"/>
    <w:rsid w:val="00B42279"/>
    <w:rsid w:val="00B43DF4"/>
    <w:rsid w:val="00B62BE5"/>
    <w:rsid w:val="00B666D8"/>
    <w:rsid w:val="00B928AD"/>
    <w:rsid w:val="00B96907"/>
    <w:rsid w:val="00BB1897"/>
    <w:rsid w:val="00BC7FDE"/>
    <w:rsid w:val="00BD2813"/>
    <w:rsid w:val="00BE0651"/>
    <w:rsid w:val="00BE710D"/>
    <w:rsid w:val="00BF01BE"/>
    <w:rsid w:val="00BF36DE"/>
    <w:rsid w:val="00BF571A"/>
    <w:rsid w:val="00BF60DC"/>
    <w:rsid w:val="00C017B7"/>
    <w:rsid w:val="00C03E00"/>
    <w:rsid w:val="00C07BBC"/>
    <w:rsid w:val="00C114CD"/>
    <w:rsid w:val="00C17EAC"/>
    <w:rsid w:val="00C26A40"/>
    <w:rsid w:val="00C317D0"/>
    <w:rsid w:val="00C326F9"/>
    <w:rsid w:val="00C51BA2"/>
    <w:rsid w:val="00C56780"/>
    <w:rsid w:val="00C6088E"/>
    <w:rsid w:val="00C729FB"/>
    <w:rsid w:val="00CA02C1"/>
    <w:rsid w:val="00CA1D40"/>
    <w:rsid w:val="00CA2E41"/>
    <w:rsid w:val="00CA5865"/>
    <w:rsid w:val="00CB07B5"/>
    <w:rsid w:val="00CC4C1D"/>
    <w:rsid w:val="00CD314C"/>
    <w:rsid w:val="00CE1A62"/>
    <w:rsid w:val="00CE2C1A"/>
    <w:rsid w:val="00CF1CBF"/>
    <w:rsid w:val="00D01DB8"/>
    <w:rsid w:val="00D054A8"/>
    <w:rsid w:val="00D066B1"/>
    <w:rsid w:val="00D10C5F"/>
    <w:rsid w:val="00D25E67"/>
    <w:rsid w:val="00D43389"/>
    <w:rsid w:val="00D45CE0"/>
    <w:rsid w:val="00D555BC"/>
    <w:rsid w:val="00D55850"/>
    <w:rsid w:val="00D57033"/>
    <w:rsid w:val="00D6018C"/>
    <w:rsid w:val="00D6155A"/>
    <w:rsid w:val="00D70D5D"/>
    <w:rsid w:val="00D73B25"/>
    <w:rsid w:val="00D73F61"/>
    <w:rsid w:val="00D8564F"/>
    <w:rsid w:val="00DB420B"/>
    <w:rsid w:val="00DB6082"/>
    <w:rsid w:val="00DC01F2"/>
    <w:rsid w:val="00DC2820"/>
    <w:rsid w:val="00DC397E"/>
    <w:rsid w:val="00DC77A0"/>
    <w:rsid w:val="00DE150C"/>
    <w:rsid w:val="00DE1792"/>
    <w:rsid w:val="00DE69AE"/>
    <w:rsid w:val="00DF01DF"/>
    <w:rsid w:val="00E03B12"/>
    <w:rsid w:val="00E07DAE"/>
    <w:rsid w:val="00E278EE"/>
    <w:rsid w:val="00E44D5E"/>
    <w:rsid w:val="00E46188"/>
    <w:rsid w:val="00E47845"/>
    <w:rsid w:val="00E54E00"/>
    <w:rsid w:val="00E55E21"/>
    <w:rsid w:val="00E64A70"/>
    <w:rsid w:val="00E66B7E"/>
    <w:rsid w:val="00E879D3"/>
    <w:rsid w:val="00E92A3E"/>
    <w:rsid w:val="00E93749"/>
    <w:rsid w:val="00EA46CA"/>
    <w:rsid w:val="00EA7554"/>
    <w:rsid w:val="00EE045E"/>
    <w:rsid w:val="00EF40FB"/>
    <w:rsid w:val="00F11BA1"/>
    <w:rsid w:val="00F2626A"/>
    <w:rsid w:val="00F27A9E"/>
    <w:rsid w:val="00F32A0D"/>
    <w:rsid w:val="00F34686"/>
    <w:rsid w:val="00F366E0"/>
    <w:rsid w:val="00F41868"/>
    <w:rsid w:val="00F44EDE"/>
    <w:rsid w:val="00F62E92"/>
    <w:rsid w:val="00F65C09"/>
    <w:rsid w:val="00F72FC0"/>
    <w:rsid w:val="00F769C3"/>
    <w:rsid w:val="00F769E0"/>
    <w:rsid w:val="00F85D2B"/>
    <w:rsid w:val="00F93BF7"/>
    <w:rsid w:val="00F93F4C"/>
    <w:rsid w:val="00FA6CE9"/>
    <w:rsid w:val="00FB069A"/>
    <w:rsid w:val="00FB3CF8"/>
    <w:rsid w:val="00FB4040"/>
    <w:rsid w:val="00FB449F"/>
    <w:rsid w:val="00FB6A91"/>
    <w:rsid w:val="00FC07EA"/>
    <w:rsid w:val="00FC5CAA"/>
    <w:rsid w:val="00FE3590"/>
    <w:rsid w:val="00FE69C7"/>
    <w:rsid w:val="00FF34E4"/>
    <w:rsid w:val="00FF60C2"/>
    <w:rsid w:val="00FF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451"/>
    <w:pPr>
      <w:autoSpaceDE w:val="0"/>
      <w:autoSpaceDN w:val="0"/>
    </w:pPr>
    <w:rPr>
      <w:rFonts w:ascii="CG Times (W1)" w:eastAsia="Times New Roman" w:hAnsi="CG Times (W1)" w:cs="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A0452"/>
    <w:pPr>
      <w:tabs>
        <w:tab w:val="left" w:pos="-720"/>
      </w:tabs>
      <w:suppressAutoHyphens/>
      <w:autoSpaceDE w:val="0"/>
      <w:autoSpaceDN w:val="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F44EDE"/>
  </w:style>
  <w:style w:type="character" w:customStyle="1" w:styleId="FootnoteTextChar">
    <w:name w:val="Footnote Text Char"/>
    <w:basedOn w:val="DefaultParagraphFont"/>
    <w:link w:val="FootnoteText"/>
    <w:uiPriority w:val="99"/>
    <w:semiHidden/>
    <w:rsid w:val="00F44EDE"/>
    <w:rPr>
      <w:rFonts w:ascii="CG Times (W1)" w:eastAsia="Times New Roman" w:hAnsi="CG Times (W1)" w:cs="CG Times (W1)"/>
    </w:rPr>
  </w:style>
  <w:style w:type="character" w:styleId="FootnoteReference">
    <w:name w:val="footnote reference"/>
    <w:aliases w:val="o,fr"/>
    <w:basedOn w:val="DefaultParagraphFont"/>
    <w:uiPriority w:val="99"/>
    <w:unhideWhenUsed/>
    <w:rsid w:val="00F44EDE"/>
    <w:rPr>
      <w:vertAlign w:val="superscript"/>
    </w:rPr>
  </w:style>
  <w:style w:type="paragraph" w:customStyle="1" w:styleId="p13">
    <w:name w:val="p13"/>
    <w:basedOn w:val="Normal"/>
    <w:rsid w:val="005A32BB"/>
    <w:pPr>
      <w:widowControl w:val="0"/>
      <w:tabs>
        <w:tab w:val="left" w:pos="1457"/>
        <w:tab w:val="left" w:pos="1893"/>
      </w:tabs>
      <w:adjustRightInd w:val="0"/>
      <w:ind w:left="1275" w:firstLine="182"/>
      <w:jc w:val="both"/>
    </w:pPr>
    <w:rPr>
      <w:rFonts w:ascii="Times New Roman" w:hAnsi="Times New Roman" w:cs="Times New Roman"/>
      <w:sz w:val="24"/>
      <w:szCs w:val="24"/>
    </w:rPr>
  </w:style>
  <w:style w:type="paragraph" w:customStyle="1" w:styleId="p14">
    <w:name w:val="p14"/>
    <w:basedOn w:val="Normal"/>
    <w:rsid w:val="005A32BB"/>
    <w:pPr>
      <w:widowControl w:val="0"/>
      <w:tabs>
        <w:tab w:val="left" w:pos="1457"/>
        <w:tab w:val="left" w:pos="1632"/>
        <w:tab w:val="left" w:pos="2091"/>
      </w:tabs>
      <w:adjustRightInd w:val="0"/>
      <w:ind w:left="1457" w:firstLine="175"/>
      <w:jc w:val="both"/>
    </w:pPr>
    <w:rPr>
      <w:rFonts w:ascii="Times New Roman" w:hAnsi="Times New Roman" w:cs="Times New Roman"/>
      <w:sz w:val="24"/>
      <w:szCs w:val="24"/>
    </w:rPr>
  </w:style>
  <w:style w:type="paragraph" w:styleId="Header">
    <w:name w:val="header"/>
    <w:basedOn w:val="Normal"/>
    <w:link w:val="HeaderChar"/>
    <w:uiPriority w:val="99"/>
    <w:unhideWhenUsed/>
    <w:rsid w:val="009E703B"/>
    <w:pPr>
      <w:tabs>
        <w:tab w:val="center" w:pos="4680"/>
        <w:tab w:val="right" w:pos="9360"/>
      </w:tabs>
    </w:pPr>
  </w:style>
  <w:style w:type="character" w:customStyle="1" w:styleId="HeaderChar">
    <w:name w:val="Header Char"/>
    <w:basedOn w:val="DefaultParagraphFont"/>
    <w:link w:val="Header"/>
    <w:uiPriority w:val="99"/>
    <w:rsid w:val="009E703B"/>
    <w:rPr>
      <w:rFonts w:ascii="CG Times (W1)" w:eastAsia="Times New Roman" w:hAnsi="CG Times (W1)" w:cs="CG Times (W1)"/>
    </w:rPr>
  </w:style>
  <w:style w:type="paragraph" w:styleId="Footer">
    <w:name w:val="footer"/>
    <w:basedOn w:val="Normal"/>
    <w:link w:val="FooterChar"/>
    <w:uiPriority w:val="99"/>
    <w:unhideWhenUsed/>
    <w:rsid w:val="009E703B"/>
    <w:pPr>
      <w:tabs>
        <w:tab w:val="center" w:pos="4680"/>
        <w:tab w:val="right" w:pos="9360"/>
      </w:tabs>
    </w:pPr>
  </w:style>
  <w:style w:type="character" w:customStyle="1" w:styleId="FooterChar">
    <w:name w:val="Footer Char"/>
    <w:basedOn w:val="DefaultParagraphFont"/>
    <w:link w:val="Footer"/>
    <w:uiPriority w:val="99"/>
    <w:rsid w:val="009E703B"/>
    <w:rPr>
      <w:rFonts w:ascii="CG Times (W1)" w:eastAsia="Times New Roman" w:hAnsi="CG Times (W1)" w:cs="CG Times (W1)"/>
    </w:rPr>
  </w:style>
  <w:style w:type="paragraph" w:styleId="ListParagraph">
    <w:name w:val="List Paragraph"/>
    <w:basedOn w:val="Normal"/>
    <w:uiPriority w:val="34"/>
    <w:qFormat/>
    <w:rsid w:val="00D73F61"/>
    <w:pPr>
      <w:ind w:left="720"/>
      <w:contextualSpacing/>
    </w:pPr>
  </w:style>
  <w:style w:type="paragraph" w:styleId="BalloonText">
    <w:name w:val="Balloon Text"/>
    <w:basedOn w:val="Normal"/>
    <w:link w:val="BalloonTextChar"/>
    <w:uiPriority w:val="99"/>
    <w:semiHidden/>
    <w:unhideWhenUsed/>
    <w:rsid w:val="00DC2820"/>
    <w:rPr>
      <w:rFonts w:ascii="Tahoma" w:hAnsi="Tahoma" w:cs="Tahoma"/>
      <w:sz w:val="16"/>
      <w:szCs w:val="16"/>
    </w:rPr>
  </w:style>
  <w:style w:type="character" w:customStyle="1" w:styleId="BalloonTextChar">
    <w:name w:val="Balloon Text Char"/>
    <w:basedOn w:val="DefaultParagraphFont"/>
    <w:link w:val="BalloonText"/>
    <w:uiPriority w:val="99"/>
    <w:semiHidden/>
    <w:rsid w:val="00DC282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451"/>
    <w:pPr>
      <w:autoSpaceDE w:val="0"/>
      <w:autoSpaceDN w:val="0"/>
    </w:pPr>
    <w:rPr>
      <w:rFonts w:ascii="CG Times (W1)" w:eastAsia="Times New Roman" w:hAnsi="CG Times (W1)" w:cs="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A0452"/>
    <w:pPr>
      <w:tabs>
        <w:tab w:val="left" w:pos="-720"/>
      </w:tabs>
      <w:suppressAutoHyphens/>
      <w:autoSpaceDE w:val="0"/>
      <w:autoSpaceDN w:val="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F44EDE"/>
  </w:style>
  <w:style w:type="character" w:customStyle="1" w:styleId="FootnoteTextChar">
    <w:name w:val="Footnote Text Char"/>
    <w:basedOn w:val="DefaultParagraphFont"/>
    <w:link w:val="FootnoteText"/>
    <w:uiPriority w:val="99"/>
    <w:semiHidden/>
    <w:rsid w:val="00F44EDE"/>
    <w:rPr>
      <w:rFonts w:ascii="CG Times (W1)" w:eastAsia="Times New Roman" w:hAnsi="CG Times (W1)" w:cs="CG Times (W1)"/>
    </w:rPr>
  </w:style>
  <w:style w:type="character" w:styleId="FootnoteReference">
    <w:name w:val="footnote reference"/>
    <w:aliases w:val="o,fr"/>
    <w:basedOn w:val="DefaultParagraphFont"/>
    <w:uiPriority w:val="99"/>
    <w:unhideWhenUsed/>
    <w:rsid w:val="00F44EDE"/>
    <w:rPr>
      <w:vertAlign w:val="superscript"/>
    </w:rPr>
  </w:style>
  <w:style w:type="paragraph" w:customStyle="1" w:styleId="p13">
    <w:name w:val="p13"/>
    <w:basedOn w:val="Normal"/>
    <w:rsid w:val="005A32BB"/>
    <w:pPr>
      <w:widowControl w:val="0"/>
      <w:tabs>
        <w:tab w:val="left" w:pos="1457"/>
        <w:tab w:val="left" w:pos="1893"/>
      </w:tabs>
      <w:adjustRightInd w:val="0"/>
      <w:ind w:left="1275" w:firstLine="182"/>
      <w:jc w:val="both"/>
    </w:pPr>
    <w:rPr>
      <w:rFonts w:ascii="Times New Roman" w:hAnsi="Times New Roman" w:cs="Times New Roman"/>
      <w:sz w:val="24"/>
      <w:szCs w:val="24"/>
    </w:rPr>
  </w:style>
  <w:style w:type="paragraph" w:customStyle="1" w:styleId="p14">
    <w:name w:val="p14"/>
    <w:basedOn w:val="Normal"/>
    <w:rsid w:val="005A32BB"/>
    <w:pPr>
      <w:widowControl w:val="0"/>
      <w:tabs>
        <w:tab w:val="left" w:pos="1457"/>
        <w:tab w:val="left" w:pos="1632"/>
        <w:tab w:val="left" w:pos="2091"/>
      </w:tabs>
      <w:adjustRightInd w:val="0"/>
      <w:ind w:left="1457" w:firstLine="175"/>
      <w:jc w:val="both"/>
    </w:pPr>
    <w:rPr>
      <w:rFonts w:ascii="Times New Roman" w:hAnsi="Times New Roman" w:cs="Times New Roman"/>
      <w:sz w:val="24"/>
      <w:szCs w:val="24"/>
    </w:rPr>
  </w:style>
  <w:style w:type="paragraph" w:styleId="Header">
    <w:name w:val="header"/>
    <w:basedOn w:val="Normal"/>
    <w:link w:val="HeaderChar"/>
    <w:uiPriority w:val="99"/>
    <w:unhideWhenUsed/>
    <w:rsid w:val="009E703B"/>
    <w:pPr>
      <w:tabs>
        <w:tab w:val="center" w:pos="4680"/>
        <w:tab w:val="right" w:pos="9360"/>
      </w:tabs>
    </w:pPr>
  </w:style>
  <w:style w:type="character" w:customStyle="1" w:styleId="HeaderChar">
    <w:name w:val="Header Char"/>
    <w:basedOn w:val="DefaultParagraphFont"/>
    <w:link w:val="Header"/>
    <w:uiPriority w:val="99"/>
    <w:rsid w:val="009E703B"/>
    <w:rPr>
      <w:rFonts w:ascii="CG Times (W1)" w:eastAsia="Times New Roman" w:hAnsi="CG Times (W1)" w:cs="CG Times (W1)"/>
    </w:rPr>
  </w:style>
  <w:style w:type="paragraph" w:styleId="Footer">
    <w:name w:val="footer"/>
    <w:basedOn w:val="Normal"/>
    <w:link w:val="FooterChar"/>
    <w:uiPriority w:val="99"/>
    <w:unhideWhenUsed/>
    <w:rsid w:val="009E703B"/>
    <w:pPr>
      <w:tabs>
        <w:tab w:val="center" w:pos="4680"/>
        <w:tab w:val="right" w:pos="9360"/>
      </w:tabs>
    </w:pPr>
  </w:style>
  <w:style w:type="character" w:customStyle="1" w:styleId="FooterChar">
    <w:name w:val="Footer Char"/>
    <w:basedOn w:val="DefaultParagraphFont"/>
    <w:link w:val="Footer"/>
    <w:uiPriority w:val="99"/>
    <w:rsid w:val="009E703B"/>
    <w:rPr>
      <w:rFonts w:ascii="CG Times (W1)" w:eastAsia="Times New Roman" w:hAnsi="CG Times (W1)" w:cs="CG Times (W1)"/>
    </w:rPr>
  </w:style>
  <w:style w:type="paragraph" w:styleId="ListParagraph">
    <w:name w:val="List Paragraph"/>
    <w:basedOn w:val="Normal"/>
    <w:uiPriority w:val="34"/>
    <w:qFormat/>
    <w:rsid w:val="00D73F61"/>
    <w:pPr>
      <w:ind w:left="720"/>
      <w:contextualSpacing/>
    </w:pPr>
  </w:style>
  <w:style w:type="paragraph" w:styleId="BalloonText">
    <w:name w:val="Balloon Text"/>
    <w:basedOn w:val="Normal"/>
    <w:link w:val="BalloonTextChar"/>
    <w:uiPriority w:val="99"/>
    <w:semiHidden/>
    <w:unhideWhenUsed/>
    <w:rsid w:val="00DC2820"/>
    <w:rPr>
      <w:rFonts w:ascii="Tahoma" w:hAnsi="Tahoma" w:cs="Tahoma"/>
      <w:sz w:val="16"/>
      <w:szCs w:val="16"/>
    </w:rPr>
  </w:style>
  <w:style w:type="character" w:customStyle="1" w:styleId="BalloonTextChar">
    <w:name w:val="Balloon Text Char"/>
    <w:basedOn w:val="DefaultParagraphFont"/>
    <w:link w:val="BalloonText"/>
    <w:uiPriority w:val="99"/>
    <w:semiHidden/>
    <w:rsid w:val="00DC282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4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06F89-78DE-4003-84DA-DC5CAE3E7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10</Pages>
  <Words>2428</Words>
  <Characters>13843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cojohnson</dc:creator>
  <cp:lastModifiedBy>Pallas, Dan</cp:lastModifiedBy>
  <cp:revision>10</cp:revision>
  <cp:lastPrinted>2017-02-16T19:07:00Z</cp:lastPrinted>
  <dcterms:created xsi:type="dcterms:W3CDTF">2017-02-10T18:45:00Z</dcterms:created>
  <dcterms:modified xsi:type="dcterms:W3CDTF">2017-02-16T19:15:00Z</dcterms:modified>
</cp:coreProperties>
</file>