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960" w:rsidRPr="00EF5960" w:rsidRDefault="00EF5960" w:rsidP="00EF5960">
      <w:pPr>
        <w:tabs>
          <w:tab w:val="center" w:pos="4680"/>
        </w:tabs>
        <w:spacing w:after="0" w:line="240" w:lineRule="auto"/>
        <w:jc w:val="center"/>
        <w:rPr>
          <w:rFonts w:ascii="Times New Roman" w:eastAsia="Times New Roman" w:hAnsi="Times New Roman" w:cs="Times New Roman"/>
          <w:b/>
          <w:sz w:val="24"/>
          <w:szCs w:val="20"/>
        </w:rPr>
      </w:pPr>
      <w:r w:rsidRPr="00EF5960">
        <w:rPr>
          <w:rFonts w:ascii="Times New Roman" w:eastAsia="Times New Roman" w:hAnsi="Times New Roman" w:cs="Times New Roman"/>
          <w:b/>
          <w:sz w:val="24"/>
          <w:szCs w:val="20"/>
        </w:rPr>
        <w:t>BEFORE THE</w:t>
      </w:r>
    </w:p>
    <w:p w:rsidR="00EF5960" w:rsidRPr="00EF5960" w:rsidRDefault="00EF5960" w:rsidP="00EF5960">
      <w:pPr>
        <w:tabs>
          <w:tab w:val="center" w:pos="4680"/>
        </w:tabs>
        <w:spacing w:after="0" w:line="240" w:lineRule="auto"/>
        <w:jc w:val="both"/>
        <w:rPr>
          <w:rFonts w:ascii="Times New Roman" w:eastAsia="Times New Roman" w:hAnsi="Times New Roman" w:cs="Times New Roman"/>
          <w:b/>
          <w:sz w:val="24"/>
          <w:szCs w:val="20"/>
        </w:rPr>
      </w:pPr>
      <w:r w:rsidRPr="00EF5960">
        <w:rPr>
          <w:rFonts w:ascii="Times New Roman" w:eastAsia="Times New Roman" w:hAnsi="Times New Roman" w:cs="Times New Roman"/>
          <w:b/>
          <w:sz w:val="24"/>
          <w:szCs w:val="20"/>
        </w:rPr>
        <w:tab/>
      </w:r>
      <w:smartTag w:uri="urn:schemas-microsoft-com:office:smarttags" w:element="place">
        <w:smartTag w:uri="urn:schemas-microsoft-com:office:smarttags" w:element="State">
          <w:r w:rsidRPr="00EF5960">
            <w:rPr>
              <w:rFonts w:ascii="Times New Roman" w:eastAsia="Times New Roman" w:hAnsi="Times New Roman" w:cs="Times New Roman"/>
              <w:b/>
              <w:sz w:val="24"/>
              <w:szCs w:val="20"/>
            </w:rPr>
            <w:t>PENNSYLVANIA</w:t>
          </w:r>
        </w:smartTag>
      </w:smartTag>
      <w:r w:rsidRPr="00EF5960">
        <w:rPr>
          <w:rFonts w:ascii="Times New Roman" w:eastAsia="Times New Roman" w:hAnsi="Times New Roman" w:cs="Times New Roman"/>
          <w:b/>
          <w:sz w:val="24"/>
          <w:szCs w:val="20"/>
        </w:rPr>
        <w:t xml:space="preserve"> PUBLIC UTILITY COMMISSION</w:t>
      </w:r>
    </w:p>
    <w:p w:rsidR="00EF5960" w:rsidRPr="00EF5960" w:rsidRDefault="00EF5960" w:rsidP="00EF5960">
      <w:pPr>
        <w:tabs>
          <w:tab w:val="center" w:pos="4680"/>
        </w:tabs>
        <w:spacing w:after="0" w:line="240" w:lineRule="auto"/>
        <w:jc w:val="both"/>
        <w:rPr>
          <w:rFonts w:ascii="Times New Roman" w:eastAsia="Times New Roman" w:hAnsi="Times New Roman" w:cs="Times New Roman"/>
          <w:sz w:val="24"/>
          <w:szCs w:val="20"/>
        </w:rPr>
      </w:pPr>
    </w:p>
    <w:p w:rsidR="00EF5960" w:rsidRPr="00EF5960" w:rsidRDefault="00EF5960" w:rsidP="00EF5960">
      <w:pPr>
        <w:spacing w:after="0" w:line="240" w:lineRule="auto"/>
        <w:jc w:val="both"/>
        <w:rPr>
          <w:rFonts w:ascii="Times New Roman" w:eastAsia="Times New Roman" w:hAnsi="Times New Roman" w:cs="Times New Roman"/>
          <w:sz w:val="24"/>
          <w:szCs w:val="20"/>
        </w:rPr>
      </w:pPr>
    </w:p>
    <w:p w:rsidR="00EF5960" w:rsidRPr="00EF5960" w:rsidRDefault="00EF5960" w:rsidP="00EF5960">
      <w:pPr>
        <w:spacing w:after="0" w:line="240" w:lineRule="auto"/>
        <w:rPr>
          <w:rFonts w:ascii="Times New Roman" w:eastAsia="Times New Roman" w:hAnsi="Times New Roman" w:cs="Times New Roman"/>
          <w:sz w:val="24"/>
          <w:szCs w:val="24"/>
        </w:rPr>
      </w:pPr>
    </w:p>
    <w:p w:rsidR="00EF5960" w:rsidRPr="00EF5960" w:rsidRDefault="00EF5960" w:rsidP="00EF59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Ross Schell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w:t>
      </w:r>
    </w:p>
    <w:p w:rsidR="00EF5960" w:rsidRPr="00EF5960" w:rsidRDefault="00EF5960" w:rsidP="00EF596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ab/>
        <w:t>v.</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C-201</w:t>
      </w:r>
      <w:r>
        <w:rPr>
          <w:rFonts w:ascii="Times New Roman" w:eastAsia="Times New Roman" w:hAnsi="Times New Roman" w:cs="Times New Roman"/>
          <w:sz w:val="24"/>
          <w:szCs w:val="24"/>
        </w:rPr>
        <w:t>6</w:t>
      </w:r>
      <w:r w:rsidRPr="00EF5960">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EF5960">
        <w:rPr>
          <w:rFonts w:ascii="Times New Roman" w:eastAsia="Times New Roman" w:hAnsi="Times New Roman" w:cs="Times New Roman"/>
          <w:sz w:val="24"/>
          <w:szCs w:val="24"/>
        </w:rPr>
        <w:t>7</w:t>
      </w:r>
      <w:r>
        <w:rPr>
          <w:rFonts w:ascii="Times New Roman" w:eastAsia="Times New Roman" w:hAnsi="Times New Roman" w:cs="Times New Roman"/>
          <w:sz w:val="24"/>
          <w:szCs w:val="24"/>
        </w:rPr>
        <w:t>8</w:t>
      </w:r>
      <w:r w:rsidRPr="00EF5960">
        <w:rPr>
          <w:rFonts w:ascii="Times New Roman" w:eastAsia="Times New Roman" w:hAnsi="Times New Roman" w:cs="Times New Roman"/>
          <w:sz w:val="24"/>
          <w:szCs w:val="24"/>
        </w:rPr>
        <w:t>7</w:t>
      </w:r>
      <w:r>
        <w:rPr>
          <w:rFonts w:ascii="Times New Roman" w:eastAsia="Times New Roman" w:hAnsi="Times New Roman" w:cs="Times New Roman"/>
          <w:sz w:val="24"/>
          <w:szCs w:val="24"/>
        </w:rPr>
        <w:t>9</w:t>
      </w:r>
      <w:r w:rsidRPr="00EF5960">
        <w:rPr>
          <w:rFonts w:ascii="Times New Roman" w:eastAsia="Times New Roman" w:hAnsi="Times New Roman" w:cs="Times New Roman"/>
          <w:sz w:val="24"/>
          <w:szCs w:val="24"/>
        </w:rPr>
        <w:t>6</w:t>
      </w:r>
    </w:p>
    <w:p w:rsidR="00EF5960" w:rsidRPr="00EF5960" w:rsidRDefault="00EF5960" w:rsidP="00EF5960">
      <w:pPr>
        <w:spacing w:after="0" w:line="240" w:lineRule="auto"/>
        <w:jc w:val="both"/>
        <w:rPr>
          <w:rFonts w:ascii="Times New Roman" w:eastAsia="Times New Roman" w:hAnsi="Times New Roman" w:cs="Times New Roman"/>
          <w:sz w:val="24"/>
          <w:szCs w:val="24"/>
        </w:rPr>
      </w:pP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b/>
          <w:sz w:val="24"/>
          <w:szCs w:val="24"/>
        </w:rPr>
        <w:tab/>
      </w:r>
      <w:r w:rsidRPr="00EF5960">
        <w:rPr>
          <w:rFonts w:ascii="Times New Roman" w:eastAsia="Times New Roman" w:hAnsi="Times New Roman" w:cs="Times New Roman"/>
          <w:sz w:val="24"/>
          <w:szCs w:val="24"/>
        </w:rPr>
        <w:t>:</w:t>
      </w:r>
    </w:p>
    <w:p w:rsidR="00EF5960" w:rsidRPr="00EF5960" w:rsidRDefault="00EF5960" w:rsidP="00EF596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P</w:t>
      </w:r>
      <w:r>
        <w:rPr>
          <w:rFonts w:ascii="Times New Roman" w:eastAsia="Times New Roman" w:hAnsi="Times New Roman" w:cs="Times New Roman"/>
          <w:sz w:val="24"/>
          <w:szCs w:val="24"/>
        </w:rPr>
        <w:t>PL Electric Utilities Corporation</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w:t>
      </w:r>
      <w:r w:rsidRPr="00EF5960">
        <w:rPr>
          <w:rFonts w:ascii="Times New Roman" w:eastAsia="Times New Roman" w:hAnsi="Times New Roman" w:cs="Times New Roman"/>
          <w:sz w:val="24"/>
          <w:szCs w:val="24"/>
        </w:rPr>
        <w:tab/>
      </w:r>
    </w:p>
    <w:p w:rsidR="00EF5960" w:rsidRPr="00EF5960" w:rsidRDefault="00EF5960" w:rsidP="00EF5960">
      <w:pPr>
        <w:spacing w:after="0" w:line="240" w:lineRule="auto"/>
        <w:jc w:val="both"/>
        <w:rPr>
          <w:rFonts w:ascii="Times New Roman" w:eastAsia="Times New Roman" w:hAnsi="Times New Roman" w:cs="Times New Roman"/>
          <w:sz w:val="24"/>
          <w:szCs w:val="24"/>
        </w:rPr>
      </w:pPr>
    </w:p>
    <w:p w:rsidR="00EF5960" w:rsidRPr="00EF5960" w:rsidRDefault="00EF5960" w:rsidP="00EF5960">
      <w:pPr>
        <w:spacing w:after="0" w:line="240" w:lineRule="auto"/>
        <w:rPr>
          <w:rFonts w:ascii="Times New Roman" w:eastAsia="Times New Roman" w:hAnsi="Times New Roman" w:cs="Times New Roman"/>
          <w:b/>
          <w:sz w:val="24"/>
          <w:szCs w:val="24"/>
          <w:u w:val="single"/>
        </w:rPr>
      </w:pPr>
    </w:p>
    <w:p w:rsidR="00EF5960" w:rsidRPr="00EF5960" w:rsidRDefault="00EF5960" w:rsidP="00EF5960">
      <w:pPr>
        <w:spacing w:after="0" w:line="240" w:lineRule="auto"/>
        <w:jc w:val="both"/>
        <w:rPr>
          <w:rFonts w:ascii="Times New Roman" w:eastAsia="Times New Roman" w:hAnsi="Times New Roman" w:cs="Times New Roman"/>
          <w:b/>
          <w:sz w:val="24"/>
          <w:szCs w:val="20"/>
        </w:rPr>
      </w:pPr>
      <w:r w:rsidRPr="00EF5960">
        <w:rPr>
          <w:rFonts w:ascii="Times New Roman" w:eastAsia="Times New Roman" w:hAnsi="Times New Roman" w:cs="Times New Roman"/>
          <w:b/>
          <w:sz w:val="24"/>
          <w:szCs w:val="20"/>
        </w:rPr>
        <w:t xml:space="preserve">        </w:t>
      </w:r>
    </w:p>
    <w:p w:rsidR="00EF5960" w:rsidRPr="00EF5960" w:rsidRDefault="00EF5960" w:rsidP="00EF5960">
      <w:pPr>
        <w:spacing w:after="0" w:line="240" w:lineRule="auto"/>
        <w:jc w:val="center"/>
        <w:rPr>
          <w:rFonts w:ascii="Times New Roman" w:eastAsia="Times New Roman" w:hAnsi="Times New Roman" w:cs="Times New Roman"/>
          <w:b/>
          <w:sz w:val="24"/>
          <w:szCs w:val="20"/>
        </w:rPr>
      </w:pPr>
      <w:r w:rsidRPr="00EF5960">
        <w:rPr>
          <w:rFonts w:ascii="Times New Roman" w:eastAsia="Times New Roman" w:hAnsi="Times New Roman" w:cs="Times New Roman"/>
          <w:b/>
          <w:sz w:val="24"/>
          <w:szCs w:val="20"/>
        </w:rPr>
        <w:t>INTERIM ORDER</w:t>
      </w:r>
    </w:p>
    <w:p w:rsidR="00EF5960" w:rsidRPr="00EF5960" w:rsidRDefault="00EF5960" w:rsidP="00EF5960">
      <w:pPr>
        <w:tabs>
          <w:tab w:val="center" w:pos="4680"/>
        </w:tabs>
        <w:spacing w:after="0" w:line="240" w:lineRule="auto"/>
        <w:jc w:val="center"/>
        <w:rPr>
          <w:rFonts w:ascii="Times New Roman" w:eastAsia="Times New Roman" w:hAnsi="Times New Roman" w:cs="Times New Roman"/>
          <w:b/>
          <w:sz w:val="24"/>
          <w:szCs w:val="20"/>
          <w:u w:val="single"/>
        </w:rPr>
      </w:pPr>
      <w:r w:rsidRPr="00EF5960">
        <w:rPr>
          <w:rFonts w:ascii="Times New Roman" w:eastAsia="Times New Roman" w:hAnsi="Times New Roman" w:cs="Times New Roman"/>
          <w:b/>
          <w:sz w:val="24"/>
          <w:szCs w:val="20"/>
        </w:rPr>
        <w:t xml:space="preserve">EXTENDING DEADLINE FOR COMPLAINANT TO </w:t>
      </w:r>
      <w:r>
        <w:rPr>
          <w:rFonts w:ascii="Times New Roman" w:eastAsia="Times New Roman" w:hAnsi="Times New Roman" w:cs="Times New Roman"/>
          <w:b/>
          <w:sz w:val="24"/>
          <w:szCs w:val="20"/>
        </w:rPr>
        <w:t xml:space="preserve">SERVE AMENDED COMPLAINT AND FOR RESPONDENT TO FILE ANY OBJECTIONS OR </w:t>
      </w:r>
      <w:r w:rsidRPr="006B4734">
        <w:rPr>
          <w:rFonts w:ascii="Times New Roman" w:eastAsia="Times New Roman" w:hAnsi="Times New Roman" w:cs="Times New Roman"/>
          <w:b/>
          <w:sz w:val="24"/>
          <w:szCs w:val="20"/>
          <w:u w:val="single"/>
        </w:rPr>
        <w:t>RESPONSES</w:t>
      </w:r>
    </w:p>
    <w:p w:rsidR="00EF5960" w:rsidRPr="00EF5960" w:rsidRDefault="00EF5960" w:rsidP="00EF5960">
      <w:pPr>
        <w:tabs>
          <w:tab w:val="center" w:pos="4680"/>
        </w:tabs>
        <w:spacing w:after="0" w:line="240" w:lineRule="auto"/>
        <w:jc w:val="both"/>
        <w:rPr>
          <w:rFonts w:ascii="Times New Roman" w:eastAsia="Times New Roman" w:hAnsi="Times New Roman" w:cs="Times New Roman"/>
          <w:sz w:val="24"/>
          <w:szCs w:val="20"/>
        </w:rPr>
      </w:pPr>
    </w:p>
    <w:p w:rsidR="00EF5960" w:rsidRPr="00EF5960" w:rsidRDefault="00EF5960" w:rsidP="00EF5960">
      <w:pPr>
        <w:tabs>
          <w:tab w:val="center" w:pos="4680"/>
        </w:tabs>
        <w:spacing w:after="0" w:line="240" w:lineRule="auto"/>
        <w:jc w:val="both"/>
        <w:rPr>
          <w:rFonts w:ascii="Times New Roman" w:eastAsia="Times New Roman" w:hAnsi="Times New Roman" w:cs="Times New Roman"/>
          <w:sz w:val="24"/>
          <w:szCs w:val="20"/>
        </w:rPr>
      </w:pPr>
    </w:p>
    <w:p w:rsidR="00161602" w:rsidRDefault="00EF5960" w:rsidP="00EF5960">
      <w:pPr>
        <w:spacing w:after="0" w:line="36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0"/>
        </w:rPr>
        <w:tab/>
      </w:r>
      <w:r w:rsidR="006B4734">
        <w:rPr>
          <w:rFonts w:ascii="Times New Roman" w:eastAsia="Times New Roman" w:hAnsi="Times New Roman" w:cs="Times New Roman"/>
          <w:sz w:val="24"/>
          <w:szCs w:val="20"/>
        </w:rPr>
        <w:tab/>
      </w:r>
      <w:r>
        <w:rPr>
          <w:rFonts w:ascii="Times New Roman" w:eastAsia="Times New Roman" w:hAnsi="Times New Roman" w:cs="Times New Roman"/>
          <w:sz w:val="24"/>
          <w:szCs w:val="20"/>
        </w:rPr>
        <w:t xml:space="preserve">Ross Schell </w:t>
      </w:r>
      <w:r w:rsidRPr="00EF5960">
        <w:rPr>
          <w:rFonts w:ascii="Times New Roman" w:eastAsia="Times New Roman" w:hAnsi="Times New Roman" w:cs="Times New Roman"/>
          <w:sz w:val="24"/>
          <w:szCs w:val="24"/>
        </w:rPr>
        <w:t>(</w:t>
      </w:r>
      <w:r w:rsidRPr="00EF5960">
        <w:rPr>
          <w:rFonts w:ascii="Times New Roman" w:eastAsia="Times New Roman" w:hAnsi="Times New Roman" w:cs="Times New Roman"/>
          <w:sz w:val="24"/>
          <w:szCs w:val="20"/>
        </w:rPr>
        <w:t>Complainant)</w:t>
      </w:r>
      <w:r w:rsidRPr="00EF5960">
        <w:rPr>
          <w:rFonts w:ascii="Times New Roman" w:eastAsia="Times New Roman" w:hAnsi="Times New Roman" w:cs="Times New Roman"/>
          <w:sz w:val="24"/>
          <w:szCs w:val="24"/>
        </w:rPr>
        <w:t xml:space="preserve"> filed a Formal Complaint (</w:t>
      </w:r>
      <w:r w:rsidR="006058A0">
        <w:rPr>
          <w:rFonts w:ascii="Times New Roman" w:eastAsia="Times New Roman" w:hAnsi="Times New Roman" w:cs="Times New Roman"/>
          <w:sz w:val="24"/>
          <w:szCs w:val="24"/>
        </w:rPr>
        <w:t>c</w:t>
      </w:r>
      <w:r w:rsidRPr="00EF5960">
        <w:rPr>
          <w:rFonts w:ascii="Times New Roman" w:eastAsia="Times New Roman" w:hAnsi="Times New Roman" w:cs="Times New Roman"/>
          <w:sz w:val="24"/>
          <w:szCs w:val="24"/>
        </w:rPr>
        <w:t>omplaint</w:t>
      </w:r>
      <w:r w:rsidR="006058A0">
        <w:rPr>
          <w:rFonts w:ascii="Times New Roman" w:eastAsia="Times New Roman" w:hAnsi="Times New Roman" w:cs="Times New Roman"/>
          <w:sz w:val="24"/>
          <w:szCs w:val="24"/>
        </w:rPr>
        <w:t xml:space="preserve"> or original complaint</w:t>
      </w:r>
      <w:r w:rsidRPr="00EF5960">
        <w:rPr>
          <w:rFonts w:ascii="Times New Roman" w:eastAsia="Times New Roman" w:hAnsi="Times New Roman" w:cs="Times New Roman"/>
          <w:sz w:val="24"/>
          <w:szCs w:val="24"/>
        </w:rPr>
        <w:t xml:space="preserve">) </w:t>
      </w:r>
      <w:r w:rsidR="006058A0">
        <w:rPr>
          <w:rFonts w:ascii="Times New Roman" w:eastAsia="Times New Roman" w:hAnsi="Times New Roman" w:cs="Times New Roman"/>
          <w:sz w:val="24"/>
          <w:szCs w:val="24"/>
        </w:rPr>
        <w:t xml:space="preserve">dated December 5, 2016, </w:t>
      </w:r>
      <w:r w:rsidRPr="00EF5960">
        <w:rPr>
          <w:rFonts w:ascii="Times New Roman" w:eastAsia="Times New Roman" w:hAnsi="Times New Roman" w:cs="Times New Roman"/>
          <w:sz w:val="24"/>
          <w:szCs w:val="24"/>
        </w:rPr>
        <w:t>with the Pennsylvania Public Utility Commission (Commission) against P</w:t>
      </w:r>
      <w:r>
        <w:rPr>
          <w:rFonts w:ascii="Times New Roman" w:eastAsia="Times New Roman" w:hAnsi="Times New Roman" w:cs="Times New Roman"/>
          <w:sz w:val="24"/>
          <w:szCs w:val="24"/>
        </w:rPr>
        <w:t>PL Electric Utilities Corporation</w:t>
      </w:r>
      <w:r w:rsidRPr="00EF5960">
        <w:rPr>
          <w:rFonts w:ascii="Times New Roman" w:eastAsia="Times New Roman" w:hAnsi="Times New Roman" w:cs="Times New Roman"/>
          <w:sz w:val="24"/>
          <w:szCs w:val="24"/>
        </w:rPr>
        <w:t xml:space="preserve"> (Respondent</w:t>
      </w:r>
      <w:r>
        <w:rPr>
          <w:rFonts w:ascii="Times New Roman" w:eastAsia="Times New Roman" w:hAnsi="Times New Roman" w:cs="Times New Roman"/>
          <w:sz w:val="24"/>
          <w:szCs w:val="24"/>
        </w:rPr>
        <w:t xml:space="preserve"> or PPL</w:t>
      </w:r>
      <w:r w:rsidRPr="00EF5960">
        <w:rPr>
          <w:rFonts w:ascii="Times New Roman" w:eastAsia="Times New Roman" w:hAnsi="Times New Roman" w:cs="Times New Roman"/>
          <w:sz w:val="24"/>
          <w:szCs w:val="24"/>
        </w:rPr>
        <w:t>)</w:t>
      </w:r>
      <w:r w:rsidR="006058A0">
        <w:rPr>
          <w:rFonts w:ascii="Times New Roman" w:eastAsia="Times New Roman" w:hAnsi="Times New Roman" w:cs="Times New Roman"/>
          <w:sz w:val="24"/>
          <w:szCs w:val="24"/>
        </w:rPr>
        <w:t xml:space="preserve"> </w:t>
      </w:r>
      <w:r w:rsidR="00314910">
        <w:rPr>
          <w:rFonts w:ascii="Times New Roman" w:eastAsia="Times New Roman" w:hAnsi="Times New Roman" w:cs="Times New Roman"/>
          <w:sz w:val="24"/>
          <w:szCs w:val="24"/>
        </w:rPr>
        <w:t xml:space="preserve">on December </w:t>
      </w:r>
      <w:r w:rsidR="00C96940">
        <w:rPr>
          <w:rFonts w:ascii="Times New Roman" w:eastAsia="Times New Roman" w:hAnsi="Times New Roman" w:cs="Times New Roman"/>
          <w:sz w:val="24"/>
          <w:szCs w:val="24"/>
        </w:rPr>
        <w:t>7</w:t>
      </w:r>
      <w:bookmarkStart w:id="0" w:name="_GoBack"/>
      <w:bookmarkEnd w:id="0"/>
      <w:r w:rsidR="00314910">
        <w:rPr>
          <w:rFonts w:ascii="Times New Roman" w:eastAsia="Times New Roman" w:hAnsi="Times New Roman" w:cs="Times New Roman"/>
          <w:sz w:val="24"/>
          <w:szCs w:val="24"/>
        </w:rPr>
        <w:t xml:space="preserve">, 2016, </w:t>
      </w:r>
      <w:r w:rsidRPr="00EF5960">
        <w:rPr>
          <w:rFonts w:ascii="Times New Roman" w:eastAsia="Times New Roman" w:hAnsi="Times New Roman" w:cs="Times New Roman"/>
          <w:sz w:val="24"/>
          <w:szCs w:val="24"/>
        </w:rPr>
        <w:t>alleging</w:t>
      </w:r>
      <w:r w:rsidR="006058A0" w:rsidRPr="006058A0">
        <w:rPr>
          <w:rFonts w:ascii="Times New Roman" w:eastAsia="Times New Roman" w:hAnsi="Times New Roman" w:cs="Times New Roman"/>
          <w:sz w:val="24"/>
          <w:szCs w:val="24"/>
        </w:rPr>
        <w:t xml:space="preserve"> </w:t>
      </w:r>
      <w:r w:rsidRPr="00EF5960">
        <w:rPr>
          <w:rFonts w:ascii="Times New Roman" w:eastAsia="Times New Roman" w:hAnsi="Times New Roman" w:cs="Times New Roman"/>
          <w:sz w:val="24"/>
          <w:szCs w:val="24"/>
        </w:rPr>
        <w:t>that Respondent was threatening to shut off h</w:t>
      </w:r>
      <w:r w:rsidR="007F42E5">
        <w:rPr>
          <w:rFonts w:ascii="Times New Roman" w:eastAsia="Times New Roman" w:hAnsi="Times New Roman" w:cs="Times New Roman"/>
          <w:sz w:val="24"/>
          <w:szCs w:val="24"/>
        </w:rPr>
        <w:t>is</w:t>
      </w:r>
      <w:r w:rsidRPr="00EF5960">
        <w:rPr>
          <w:rFonts w:ascii="Times New Roman" w:eastAsia="Times New Roman" w:hAnsi="Times New Roman" w:cs="Times New Roman"/>
          <w:sz w:val="24"/>
          <w:szCs w:val="24"/>
        </w:rPr>
        <w:t xml:space="preserve"> electric service or has shut of</w:t>
      </w:r>
      <w:r w:rsidR="007F42E5">
        <w:rPr>
          <w:rFonts w:ascii="Times New Roman" w:eastAsia="Times New Roman" w:hAnsi="Times New Roman" w:cs="Times New Roman"/>
          <w:sz w:val="24"/>
          <w:szCs w:val="24"/>
        </w:rPr>
        <w:t>f</w:t>
      </w:r>
      <w:r w:rsidRPr="00EF5960">
        <w:rPr>
          <w:rFonts w:ascii="Times New Roman" w:eastAsia="Times New Roman" w:hAnsi="Times New Roman" w:cs="Times New Roman"/>
          <w:sz w:val="24"/>
          <w:szCs w:val="24"/>
        </w:rPr>
        <w:t xml:space="preserve"> service, and </w:t>
      </w:r>
      <w:r w:rsidR="006058A0" w:rsidRPr="006058A0">
        <w:rPr>
          <w:rFonts w:ascii="Times New Roman" w:eastAsia="Times New Roman" w:hAnsi="Times New Roman" w:cs="Times New Roman"/>
          <w:sz w:val="24"/>
          <w:szCs w:val="24"/>
        </w:rPr>
        <w:t xml:space="preserve">the existence of reliability, safety or quality problems with his electric service, and checked the box on the formal complaint entitled “other”. </w:t>
      </w:r>
      <w:r w:rsidR="006058A0">
        <w:rPr>
          <w:rFonts w:ascii="Times New Roman" w:eastAsia="Times New Roman" w:hAnsi="Times New Roman" w:cs="Times New Roman"/>
          <w:b/>
          <w:sz w:val="24"/>
          <w:szCs w:val="24"/>
        </w:rPr>
        <w:t xml:space="preserve"> </w:t>
      </w:r>
      <w:r w:rsidR="006058A0" w:rsidRPr="006058A0">
        <w:rPr>
          <w:rFonts w:ascii="Times New Roman" w:eastAsia="Times New Roman" w:hAnsi="Times New Roman" w:cs="Times New Roman"/>
          <w:sz w:val="24"/>
          <w:szCs w:val="24"/>
        </w:rPr>
        <w:t>As relief, Complainant requested a refund of payments made for the past 17 years.</w:t>
      </w:r>
      <w:r w:rsidR="006058A0">
        <w:rPr>
          <w:rFonts w:ascii="Times New Roman" w:eastAsia="Times New Roman" w:hAnsi="Times New Roman" w:cs="Times New Roman"/>
          <w:b/>
          <w:sz w:val="24"/>
          <w:szCs w:val="24"/>
        </w:rPr>
        <w:t xml:space="preserve">  The complaint was not signed by Complainant and did not include a written and signed verification.  </w:t>
      </w:r>
      <w:r w:rsidRPr="00EF5960">
        <w:rPr>
          <w:rFonts w:ascii="Times New Roman" w:eastAsia="Times New Roman" w:hAnsi="Times New Roman" w:cs="Times New Roman"/>
          <w:sz w:val="24"/>
          <w:szCs w:val="24"/>
        </w:rPr>
        <w:t xml:space="preserve">On </w:t>
      </w:r>
      <w:r w:rsidR="006058A0">
        <w:rPr>
          <w:rFonts w:ascii="Times New Roman" w:eastAsia="Times New Roman" w:hAnsi="Times New Roman" w:cs="Times New Roman"/>
          <w:sz w:val="24"/>
          <w:szCs w:val="24"/>
        </w:rPr>
        <w:t xml:space="preserve">December 27, 2016, Respondent filed an answer essentially denying the material allegations set forth in the complaint.  </w:t>
      </w:r>
      <w:r w:rsidR="00161602">
        <w:rPr>
          <w:rFonts w:ascii="Times New Roman" w:eastAsia="Times New Roman" w:hAnsi="Times New Roman" w:cs="Times New Roman"/>
          <w:sz w:val="24"/>
          <w:szCs w:val="24"/>
        </w:rPr>
        <w:t xml:space="preserve">On January 18, 2017, Complainant filed what purports to be an amended complaint dated January 14, 2017, raising additional claims to those set forth in his original complaint.  No responsive pleading was filed regarding the purported amended complaint.  </w:t>
      </w:r>
    </w:p>
    <w:p w:rsidR="00161602" w:rsidRDefault="00161602" w:rsidP="00EF5960">
      <w:pPr>
        <w:spacing w:after="0" w:line="360" w:lineRule="auto"/>
        <w:rPr>
          <w:rFonts w:ascii="Times New Roman" w:eastAsia="Times New Roman" w:hAnsi="Times New Roman" w:cs="Times New Roman"/>
          <w:sz w:val="24"/>
          <w:szCs w:val="24"/>
        </w:rPr>
      </w:pPr>
    </w:p>
    <w:p w:rsidR="00161602" w:rsidRDefault="00161602" w:rsidP="00EF596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4734">
        <w:rPr>
          <w:rFonts w:ascii="Times New Roman" w:eastAsia="Times New Roman" w:hAnsi="Times New Roman" w:cs="Times New Roman"/>
          <w:sz w:val="24"/>
          <w:szCs w:val="24"/>
        </w:rPr>
        <w:tab/>
      </w:r>
      <w:r>
        <w:rPr>
          <w:rFonts w:ascii="Times New Roman" w:eastAsia="Times New Roman" w:hAnsi="Times New Roman" w:cs="Times New Roman"/>
          <w:sz w:val="24"/>
          <w:szCs w:val="24"/>
        </w:rPr>
        <w:t>A hearing notice was issued and served upon the parties by the Commission on January 13, 2017, scheduling the initial telephone hearing for Tuesday, February 28, 2017.  A prehearing order was entered and served upon the parties by the Commission on January 18, 2017</w:t>
      </w:r>
      <w:r w:rsidR="00753BB6">
        <w:rPr>
          <w:rFonts w:ascii="Times New Roman" w:eastAsia="Times New Roman" w:hAnsi="Times New Roman" w:cs="Times New Roman"/>
          <w:sz w:val="24"/>
          <w:szCs w:val="24"/>
        </w:rPr>
        <w:t xml:space="preserve">, </w:t>
      </w:r>
      <w:r w:rsidR="00753BB6" w:rsidRPr="00EF5960">
        <w:rPr>
          <w:rFonts w:ascii="Times New Roman" w:eastAsia="Times New Roman" w:hAnsi="Times New Roman" w:cs="Times New Roman"/>
          <w:sz w:val="24"/>
          <w:szCs w:val="20"/>
        </w:rPr>
        <w:t>which provided procedural rules and guidelines for the proceeding</w:t>
      </w:r>
      <w:r>
        <w:rPr>
          <w:rFonts w:ascii="Times New Roman" w:eastAsia="Times New Roman" w:hAnsi="Times New Roman" w:cs="Times New Roman"/>
          <w:sz w:val="24"/>
          <w:szCs w:val="24"/>
        </w:rPr>
        <w:t xml:space="preserve">. </w:t>
      </w:r>
    </w:p>
    <w:p w:rsidR="00161602" w:rsidRDefault="00161602" w:rsidP="00EF5960">
      <w:pPr>
        <w:spacing w:after="0" w:line="360" w:lineRule="auto"/>
        <w:rPr>
          <w:rFonts w:ascii="Times New Roman" w:eastAsia="Times New Roman" w:hAnsi="Times New Roman" w:cs="Times New Roman"/>
          <w:sz w:val="24"/>
          <w:szCs w:val="24"/>
        </w:rPr>
      </w:pPr>
    </w:p>
    <w:p w:rsidR="00161602" w:rsidRDefault="00161602" w:rsidP="00EF596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6B4734">
        <w:rPr>
          <w:rFonts w:ascii="Times New Roman" w:eastAsia="Times New Roman" w:hAnsi="Times New Roman" w:cs="Times New Roman"/>
          <w:sz w:val="24"/>
          <w:szCs w:val="24"/>
        </w:rPr>
        <w:tab/>
      </w:r>
      <w:r>
        <w:rPr>
          <w:rFonts w:ascii="Times New Roman" w:eastAsia="Times New Roman" w:hAnsi="Times New Roman" w:cs="Times New Roman"/>
          <w:sz w:val="24"/>
          <w:szCs w:val="24"/>
        </w:rPr>
        <w:t>The hearing was convened as scheduled on Tuesday, February 28, 2017 at 10:00</w:t>
      </w:r>
      <w:r w:rsidR="000C1C1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a.m.  Complainant appeared </w:t>
      </w:r>
      <w:r w:rsidRPr="006B4734">
        <w:rPr>
          <w:rFonts w:ascii="Times New Roman" w:eastAsia="Times New Roman" w:hAnsi="Times New Roman" w:cs="Times New Roman"/>
          <w:i/>
          <w:sz w:val="24"/>
          <w:szCs w:val="24"/>
        </w:rPr>
        <w:t>pro se</w:t>
      </w:r>
      <w:r>
        <w:rPr>
          <w:rFonts w:ascii="Times New Roman" w:eastAsia="Times New Roman" w:hAnsi="Times New Roman" w:cs="Times New Roman"/>
          <w:sz w:val="24"/>
          <w:szCs w:val="24"/>
        </w:rPr>
        <w:t xml:space="preserve">.  Respondent was represented by Kimberly </w:t>
      </w:r>
      <w:r w:rsidR="000C1C1C">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Krupka</w:t>
      </w:r>
      <w:proofErr w:type="spellEnd"/>
      <w:r>
        <w:rPr>
          <w:rFonts w:ascii="Times New Roman" w:eastAsia="Times New Roman" w:hAnsi="Times New Roman" w:cs="Times New Roman"/>
          <w:sz w:val="24"/>
          <w:szCs w:val="24"/>
        </w:rPr>
        <w:t>,</w:t>
      </w:r>
      <w:r w:rsidR="000C1C1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Esquire.  Prior to taking testimony, Complainant acknowledge that he filed an amended complaint but </w:t>
      </w:r>
      <w:r w:rsidR="00D14C43">
        <w:rPr>
          <w:rFonts w:ascii="Times New Roman" w:eastAsia="Times New Roman" w:hAnsi="Times New Roman" w:cs="Times New Roman"/>
          <w:sz w:val="24"/>
          <w:szCs w:val="24"/>
        </w:rPr>
        <w:t xml:space="preserve">did not effectuate </w:t>
      </w:r>
      <w:r>
        <w:rPr>
          <w:rFonts w:ascii="Times New Roman" w:eastAsia="Times New Roman" w:hAnsi="Times New Roman" w:cs="Times New Roman"/>
          <w:sz w:val="24"/>
          <w:szCs w:val="24"/>
        </w:rPr>
        <w:t>service</w:t>
      </w:r>
      <w:r w:rsidR="00D14C43">
        <w:rPr>
          <w:rFonts w:ascii="Times New Roman" w:eastAsia="Times New Roman" w:hAnsi="Times New Roman" w:cs="Times New Roman"/>
          <w:sz w:val="24"/>
          <w:szCs w:val="24"/>
        </w:rPr>
        <w:t xml:space="preserve"> of the purported amended complaint </w:t>
      </w:r>
      <w:r>
        <w:rPr>
          <w:rFonts w:ascii="Times New Roman" w:eastAsia="Times New Roman" w:hAnsi="Times New Roman" w:cs="Times New Roman"/>
          <w:sz w:val="24"/>
          <w:szCs w:val="24"/>
        </w:rPr>
        <w:t>upon Respondent or the undersigned presiding officer.</w:t>
      </w:r>
      <w:r w:rsidR="00DC70EF">
        <w:rPr>
          <w:rStyle w:val="FootnoteReference"/>
          <w:rFonts w:ascii="Times New Roman" w:eastAsia="Times New Roman" w:hAnsi="Times New Roman" w:cs="Times New Roman"/>
          <w:sz w:val="24"/>
          <w:szCs w:val="24"/>
        </w:rPr>
        <w:footnoteReference w:id="1"/>
      </w:r>
      <w:r w:rsidR="00DC70EF">
        <w:rPr>
          <w:rFonts w:ascii="Times New Roman" w:eastAsia="Times New Roman" w:hAnsi="Times New Roman" w:cs="Times New Roman"/>
          <w:sz w:val="24"/>
          <w:szCs w:val="24"/>
        </w:rPr>
        <w:t xml:space="preserve">  </w:t>
      </w:r>
      <w:r w:rsidR="00356163">
        <w:rPr>
          <w:rFonts w:ascii="Times New Roman" w:eastAsia="Times New Roman" w:hAnsi="Times New Roman" w:cs="Times New Roman"/>
          <w:sz w:val="24"/>
          <w:szCs w:val="24"/>
        </w:rPr>
        <w:t>Complainant stated that he mailed a copy of the purported amended complaint by certified mail to the undersigned presiding officer however the mailing was refused or undelivered by the United States Postal Service to the Office of Administrative Law Judge in Pittsburgh.  Complainant stated that he has retained the documentation from the undelivered mailing to the undersigned presiding officer.</w:t>
      </w:r>
    </w:p>
    <w:p w:rsidR="006B4734" w:rsidRDefault="006B4734" w:rsidP="00EF5960">
      <w:pPr>
        <w:spacing w:after="0" w:line="360" w:lineRule="auto"/>
        <w:rPr>
          <w:rFonts w:ascii="Times New Roman" w:eastAsia="Times New Roman" w:hAnsi="Times New Roman" w:cs="Times New Roman"/>
          <w:sz w:val="24"/>
          <w:szCs w:val="24"/>
        </w:rPr>
      </w:pPr>
    </w:p>
    <w:p w:rsidR="00EF5960" w:rsidRPr="00EF5960" w:rsidRDefault="00161602" w:rsidP="00EF5960">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sidR="006B4734">
        <w:rPr>
          <w:rFonts w:ascii="Times New Roman" w:eastAsia="Times New Roman" w:hAnsi="Times New Roman" w:cs="Times New Roman"/>
          <w:sz w:val="24"/>
          <w:szCs w:val="24"/>
        </w:rPr>
        <w:tab/>
      </w:r>
      <w:r w:rsidR="00DC70EF">
        <w:rPr>
          <w:rFonts w:ascii="Times New Roman" w:eastAsia="Times New Roman" w:hAnsi="Times New Roman" w:cs="Times New Roman"/>
          <w:sz w:val="24"/>
          <w:szCs w:val="24"/>
        </w:rPr>
        <w:t xml:space="preserve">At the hearing, Respondent objected </w:t>
      </w:r>
      <w:r w:rsidR="00753BB6">
        <w:rPr>
          <w:rFonts w:ascii="Times New Roman" w:eastAsia="Times New Roman" w:hAnsi="Times New Roman" w:cs="Times New Roman"/>
          <w:sz w:val="24"/>
          <w:szCs w:val="24"/>
        </w:rPr>
        <w:t xml:space="preserve">various </w:t>
      </w:r>
      <w:r w:rsidR="00DC70EF">
        <w:rPr>
          <w:rFonts w:ascii="Times New Roman" w:eastAsia="Times New Roman" w:hAnsi="Times New Roman" w:cs="Times New Roman"/>
          <w:sz w:val="24"/>
          <w:szCs w:val="24"/>
        </w:rPr>
        <w:t xml:space="preserve">procedural issues including the filing of the purported amended complaint and the lack of service of the purported amended complaint upon Respondent.  </w:t>
      </w:r>
      <w:r w:rsidR="00753BB6">
        <w:rPr>
          <w:rFonts w:ascii="Times New Roman" w:eastAsia="Times New Roman" w:hAnsi="Times New Roman" w:cs="Times New Roman"/>
          <w:sz w:val="24"/>
          <w:szCs w:val="24"/>
        </w:rPr>
        <w:t>Respondent could not be expected to proceed with presenting a defense to the purported amended complaint without having been served with the pleading prior to the hearing.</w:t>
      </w:r>
      <w:r w:rsidR="00990DB4">
        <w:rPr>
          <w:rFonts w:ascii="Times New Roman" w:eastAsia="Times New Roman" w:hAnsi="Times New Roman" w:cs="Times New Roman"/>
          <w:sz w:val="24"/>
          <w:szCs w:val="24"/>
        </w:rPr>
        <w:t xml:space="preserve">  </w:t>
      </w:r>
      <w:r w:rsidR="00753BB6">
        <w:rPr>
          <w:rFonts w:ascii="Times New Roman" w:eastAsia="Times New Roman" w:hAnsi="Times New Roman" w:cs="Times New Roman"/>
          <w:sz w:val="24"/>
          <w:szCs w:val="20"/>
        </w:rPr>
        <w:t>Under the circumstances, the hearing was continued.</w:t>
      </w:r>
    </w:p>
    <w:p w:rsidR="00EF5960" w:rsidRPr="00EF5960" w:rsidRDefault="00753BB6" w:rsidP="00EF5960">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rsidR="00EF5960" w:rsidRPr="00EF5960" w:rsidRDefault="006B4734" w:rsidP="006B4734">
      <w:pPr>
        <w:tabs>
          <w:tab w:val="left" w:pos="1440"/>
          <w:tab w:val="left" w:pos="216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EF5960" w:rsidRPr="00EF5960">
        <w:rPr>
          <w:rFonts w:ascii="Times New Roman" w:eastAsia="Times New Roman" w:hAnsi="Times New Roman" w:cs="Times New Roman"/>
          <w:sz w:val="24"/>
          <w:szCs w:val="20"/>
        </w:rPr>
        <w:t>THEREFORE,</w:t>
      </w:r>
    </w:p>
    <w:p w:rsidR="00EF5960" w:rsidRPr="00EF5960" w:rsidRDefault="00EF5960" w:rsidP="00EF5960">
      <w:pPr>
        <w:tabs>
          <w:tab w:val="left" w:pos="2160"/>
        </w:tabs>
        <w:spacing w:after="0" w:line="360" w:lineRule="auto"/>
        <w:ind w:firstLine="1440"/>
        <w:rPr>
          <w:rFonts w:ascii="Times New Roman" w:eastAsia="Times New Roman" w:hAnsi="Times New Roman" w:cs="Times New Roman"/>
          <w:sz w:val="24"/>
          <w:szCs w:val="20"/>
        </w:rPr>
      </w:pPr>
    </w:p>
    <w:p w:rsidR="00EF5960" w:rsidRPr="00EF5960" w:rsidRDefault="00EF5960" w:rsidP="00EF5960">
      <w:pPr>
        <w:tabs>
          <w:tab w:val="left" w:pos="2160"/>
        </w:tabs>
        <w:spacing w:after="0" w:line="360" w:lineRule="auto"/>
        <w:ind w:firstLine="1440"/>
        <w:rPr>
          <w:rFonts w:ascii="Times New Roman" w:eastAsia="Times New Roman" w:hAnsi="Times New Roman" w:cs="Times New Roman"/>
          <w:sz w:val="24"/>
          <w:szCs w:val="20"/>
        </w:rPr>
      </w:pPr>
      <w:r w:rsidRPr="00EF5960">
        <w:rPr>
          <w:rFonts w:ascii="Times New Roman" w:eastAsia="Times New Roman" w:hAnsi="Times New Roman" w:cs="Times New Roman"/>
          <w:sz w:val="24"/>
          <w:szCs w:val="20"/>
        </w:rPr>
        <w:t>IT IS ORDERED:</w:t>
      </w:r>
    </w:p>
    <w:p w:rsidR="00EF5960" w:rsidRPr="00EF5960" w:rsidRDefault="00EF5960" w:rsidP="00EF5960">
      <w:pPr>
        <w:tabs>
          <w:tab w:val="left" w:pos="2160"/>
        </w:tabs>
        <w:spacing w:after="0" w:line="360" w:lineRule="auto"/>
        <w:ind w:firstLine="1440"/>
        <w:rPr>
          <w:rFonts w:ascii="Times New Roman" w:eastAsia="Times New Roman" w:hAnsi="Times New Roman" w:cs="Times New Roman"/>
          <w:sz w:val="24"/>
          <w:szCs w:val="20"/>
        </w:rPr>
      </w:pPr>
    </w:p>
    <w:p w:rsidR="00EF5960" w:rsidRPr="006B4734" w:rsidRDefault="00EF5960" w:rsidP="006B4734">
      <w:pPr>
        <w:numPr>
          <w:ilvl w:val="0"/>
          <w:numId w:val="1"/>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EF5960">
        <w:rPr>
          <w:rFonts w:ascii="Times New Roman" w:eastAsia="Times New Roman" w:hAnsi="Times New Roman" w:cs="Times New Roman"/>
          <w:sz w:val="24"/>
          <w:szCs w:val="20"/>
        </w:rPr>
        <w:t xml:space="preserve">That Complainant shall </w:t>
      </w:r>
      <w:r w:rsidR="00990DB4">
        <w:rPr>
          <w:rFonts w:ascii="Times New Roman" w:eastAsia="Times New Roman" w:hAnsi="Times New Roman" w:cs="Times New Roman"/>
          <w:sz w:val="24"/>
          <w:szCs w:val="20"/>
        </w:rPr>
        <w:t xml:space="preserve">serve his amended complaint dated January 14, 2017 upon counsel for Respondent and the undersigned presiding officer and comply with the service and filing requirements </w:t>
      </w:r>
      <w:r w:rsidRPr="00EF5960">
        <w:rPr>
          <w:rFonts w:ascii="Times New Roman" w:eastAsia="Times New Roman" w:hAnsi="Times New Roman" w:cs="Times New Roman"/>
          <w:sz w:val="24"/>
          <w:szCs w:val="20"/>
        </w:rPr>
        <w:t xml:space="preserve">on or before </w:t>
      </w:r>
      <w:r w:rsidR="00990DB4">
        <w:rPr>
          <w:rFonts w:ascii="Times New Roman" w:eastAsia="Times New Roman" w:hAnsi="Times New Roman" w:cs="Times New Roman"/>
          <w:sz w:val="24"/>
          <w:szCs w:val="20"/>
        </w:rPr>
        <w:t>March 10, 2017</w:t>
      </w:r>
      <w:r w:rsidRPr="00EF5960">
        <w:rPr>
          <w:rFonts w:ascii="Times New Roman" w:eastAsia="Times New Roman" w:hAnsi="Times New Roman" w:cs="Times New Roman"/>
          <w:sz w:val="24"/>
          <w:szCs w:val="20"/>
        </w:rPr>
        <w:t xml:space="preserve">.  </w:t>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p>
    <w:p w:rsidR="006B4734" w:rsidRPr="00EF5960" w:rsidRDefault="006B4734" w:rsidP="006B4734">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rsidR="00EF5960" w:rsidRPr="00EF5960" w:rsidRDefault="00EF5960" w:rsidP="006B4734">
      <w:pPr>
        <w:numPr>
          <w:ilvl w:val="0"/>
          <w:numId w:val="1"/>
        </w:numPr>
        <w:tabs>
          <w:tab w:val="left" w:pos="1440"/>
          <w:tab w:val="left" w:pos="2160"/>
        </w:tabs>
        <w:spacing w:after="0" w:line="360" w:lineRule="auto"/>
        <w:ind w:left="0" w:firstLine="1440"/>
        <w:rPr>
          <w:rFonts w:ascii="Times New Roman" w:eastAsia="Times New Roman" w:hAnsi="Times New Roman" w:cs="Times New Roman"/>
          <w:sz w:val="24"/>
          <w:szCs w:val="20"/>
        </w:rPr>
      </w:pPr>
      <w:r w:rsidRPr="00EF5960">
        <w:rPr>
          <w:rFonts w:ascii="Times New Roman" w:eastAsia="Times New Roman" w:hAnsi="Times New Roman" w:cs="Times New Roman"/>
          <w:sz w:val="24"/>
          <w:szCs w:val="20"/>
        </w:rPr>
        <w:t xml:space="preserve">That </w:t>
      </w:r>
      <w:r w:rsidR="00990DB4">
        <w:rPr>
          <w:rFonts w:ascii="Times New Roman" w:eastAsia="Times New Roman" w:hAnsi="Times New Roman" w:cs="Times New Roman"/>
          <w:sz w:val="24"/>
          <w:szCs w:val="20"/>
        </w:rPr>
        <w:t>Respondent shall file any responsive pleadings, objections or other petitions or motions within 20 days of receipt of the amended complaint served by Complainant.</w:t>
      </w:r>
    </w:p>
    <w:p w:rsidR="00EF5960" w:rsidRPr="00EF5960" w:rsidRDefault="00EF5960" w:rsidP="00EF5960">
      <w:pPr>
        <w:spacing w:after="0" w:line="240" w:lineRule="auto"/>
        <w:rPr>
          <w:rFonts w:ascii="Times New Roman" w:eastAsia="Times New Roman" w:hAnsi="Times New Roman" w:cs="Times New Roman"/>
          <w:sz w:val="24"/>
          <w:szCs w:val="20"/>
        </w:rPr>
      </w:pP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p>
    <w:p w:rsidR="00EF5960" w:rsidRPr="00EF5960" w:rsidRDefault="00EF5960" w:rsidP="00EF5960">
      <w:pPr>
        <w:spacing w:after="0" w:line="240" w:lineRule="auto"/>
        <w:rPr>
          <w:rFonts w:ascii="Times New Roman" w:eastAsia="Times New Roman" w:hAnsi="Times New Roman" w:cs="Times New Roman"/>
          <w:sz w:val="24"/>
          <w:szCs w:val="20"/>
        </w:rPr>
      </w:pPr>
    </w:p>
    <w:p w:rsidR="00EF5960" w:rsidRPr="00EF5960" w:rsidRDefault="00EF5960" w:rsidP="00EF596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r w:rsidRPr="00EF5960">
        <w:rPr>
          <w:rFonts w:ascii="Times New Roman" w:eastAsia="Times New Roman" w:hAnsi="Times New Roman" w:cs="Times New Roman"/>
          <w:sz w:val="24"/>
          <w:szCs w:val="20"/>
        </w:rPr>
        <w:tab/>
      </w:r>
    </w:p>
    <w:p w:rsidR="00EF5960" w:rsidRPr="00EF5960" w:rsidRDefault="00EF5960" w:rsidP="00EF596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 xml:space="preserve">Date:  </w:t>
      </w:r>
      <w:r w:rsidR="00990DB4" w:rsidRPr="006B4734">
        <w:rPr>
          <w:rFonts w:ascii="Times New Roman" w:eastAsia="Times New Roman" w:hAnsi="Times New Roman" w:cs="Times New Roman"/>
          <w:sz w:val="24"/>
          <w:szCs w:val="24"/>
          <w:u w:val="single"/>
        </w:rPr>
        <w:t>March 1, 2017</w:t>
      </w:r>
      <w:r w:rsidR="00990DB4">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______________________________</w:t>
      </w:r>
    </w:p>
    <w:p w:rsidR="00EF5960" w:rsidRPr="00EF5960" w:rsidRDefault="00EF5960" w:rsidP="00EF5960">
      <w:pPr>
        <w:spacing w:after="0" w:line="240" w:lineRule="auto"/>
        <w:rPr>
          <w:rFonts w:ascii="Times New Roman" w:eastAsia="Times New Roman" w:hAnsi="Times New Roman" w:cs="Times New Roman"/>
          <w:sz w:val="24"/>
          <w:szCs w:val="24"/>
        </w:rPr>
      </w:pP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Jeffrey A. Watson</w:t>
      </w:r>
    </w:p>
    <w:p w:rsidR="00EF5960" w:rsidRPr="00EF5960" w:rsidRDefault="00EF5960" w:rsidP="00990DB4">
      <w:pPr>
        <w:spacing w:after="0" w:line="240" w:lineRule="auto"/>
        <w:rPr>
          <w:rFonts w:ascii="Times New Roman" w:eastAsia="Times New Roman" w:hAnsi="Times New Roman" w:cs="Times New Roman"/>
          <w:sz w:val="24"/>
          <w:szCs w:val="24"/>
        </w:rPr>
        <w:sectPr w:rsidR="00EF5960" w:rsidRPr="00EF5960" w:rsidSect="009654D6">
          <w:footerReference w:type="default" r:id="rId9"/>
          <w:footerReference w:type="first" r:id="rId10"/>
          <w:pgSz w:w="12240" w:h="15840"/>
          <w:pgMar w:top="1440" w:right="1440" w:bottom="1440" w:left="1440" w:header="720" w:footer="720" w:gutter="0"/>
          <w:pgNumType w:start="1"/>
          <w:cols w:space="720"/>
          <w:noEndnote/>
          <w:titlePg/>
          <w:docGrid w:linePitch="326"/>
        </w:sectPr>
      </w:pP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 xml:space="preserve">       </w:t>
      </w:r>
      <w:r w:rsidRPr="00EF5960">
        <w:rPr>
          <w:rFonts w:ascii="Times New Roman" w:eastAsia="Times New Roman" w:hAnsi="Times New Roman" w:cs="Times New Roman"/>
          <w:sz w:val="24"/>
          <w:szCs w:val="24"/>
        </w:rPr>
        <w:tab/>
      </w:r>
      <w:r w:rsidRPr="00EF5960">
        <w:rPr>
          <w:rFonts w:ascii="Times New Roman" w:eastAsia="Times New Roman" w:hAnsi="Times New Roman" w:cs="Times New Roman"/>
          <w:sz w:val="24"/>
          <w:szCs w:val="24"/>
        </w:rPr>
        <w:tab/>
        <w:t>Administrative Law Judge</w:t>
      </w:r>
    </w:p>
    <w:p w:rsidR="00EF5960" w:rsidRPr="00EF5960" w:rsidRDefault="00EF5960" w:rsidP="00EF5960">
      <w:pPr>
        <w:spacing w:after="0" w:line="240" w:lineRule="auto"/>
        <w:contextualSpacing/>
        <w:rPr>
          <w:rFonts w:ascii="Microsoft Sans Serif" w:eastAsia="Times New Roman" w:hAnsi="Times New Roman" w:cs="Times New Roman"/>
          <w:b/>
          <w:sz w:val="24"/>
          <w:szCs w:val="20"/>
          <w:u w:val="single"/>
        </w:rPr>
        <w:sectPr w:rsidR="00EF5960" w:rsidRPr="00EF5960" w:rsidSect="0084763B">
          <w:type w:val="continuous"/>
          <w:pgSz w:w="12240" w:h="15840"/>
          <w:pgMar w:top="864" w:right="900" w:bottom="1008" w:left="1440" w:header="720" w:footer="720" w:gutter="0"/>
          <w:pgNumType w:fmt="lowerRoman"/>
          <w:cols w:num="2" w:space="540"/>
          <w:noEndnote/>
          <w:titlePg/>
          <w:docGrid w:linePitch="272"/>
        </w:sectPr>
      </w:pPr>
    </w:p>
    <w:p w:rsidR="00474B36" w:rsidRDefault="00EA2240" w:rsidP="00EA2240">
      <w:pPr>
        <w:spacing w:after="0" w:line="240" w:lineRule="auto"/>
        <w:contextualSpacing/>
        <w:rPr>
          <w:rFonts w:ascii="Microsoft Sans Serif"/>
          <w:b/>
          <w:sz w:val="24"/>
          <w:u w:val="single"/>
        </w:rPr>
        <w:sectPr w:rsidR="00474B36" w:rsidSect="00474B36">
          <w:pgSz w:w="12240" w:h="15840"/>
          <w:pgMar w:top="864" w:right="900" w:bottom="1008" w:left="1440" w:header="720" w:footer="720" w:gutter="0"/>
          <w:pgNumType w:fmt="lowerRoman"/>
          <w:cols w:space="540"/>
          <w:noEndnote/>
          <w:titlePg/>
          <w:docGrid w:linePitch="272"/>
        </w:sectPr>
      </w:pPr>
      <w:r>
        <w:rPr>
          <w:rFonts w:ascii="Microsoft Sans Serif"/>
          <w:b/>
          <w:sz w:val="24"/>
          <w:u w:val="single"/>
        </w:rPr>
        <w:lastRenderedPageBreak/>
        <w:t>C-2016-2578796 - ROSS SCHELL v. PPL ELECTRIC UTILITIES CORPORATION</w:t>
      </w:r>
      <w:r>
        <w:rPr>
          <w:rFonts w:ascii="Microsoft Sans Serif"/>
          <w:b/>
          <w:sz w:val="24"/>
          <w:u w:val="single"/>
        </w:rPr>
        <w:cr/>
      </w:r>
    </w:p>
    <w:p w:rsidR="00EA2240" w:rsidRPr="00C54352" w:rsidRDefault="00EA2240" w:rsidP="00EA2240">
      <w:pPr>
        <w:spacing w:after="0" w:line="240" w:lineRule="auto"/>
        <w:contextualSpacing/>
        <w:rPr>
          <w:rFonts w:ascii="Microsoft Sans Serif"/>
          <w:b/>
          <w:i/>
          <w:sz w:val="24"/>
          <w:u w:val="single"/>
        </w:rPr>
      </w:pPr>
      <w:r>
        <w:rPr>
          <w:rFonts w:ascii="Microsoft Sans Serif"/>
          <w:b/>
          <w:sz w:val="24"/>
          <w:u w:val="single"/>
        </w:rPr>
        <w:lastRenderedPageBreak/>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E84CB1" w:rsidRDefault="00EA2240" w:rsidP="00EA2240">
      <w:pPr>
        <w:spacing w:after="0" w:line="240" w:lineRule="auto"/>
        <w:contextualSpacing/>
        <w:rPr>
          <w:rFonts w:ascii="Microsoft Sans Serif"/>
          <w:sz w:val="24"/>
        </w:rPr>
      </w:pP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w:t>
      </w:r>
    </w:p>
    <w:p w:rsidR="00EA2240" w:rsidRDefault="00EA2240" w:rsidP="00EA2240">
      <w:pPr>
        <w:spacing w:after="0" w:line="240" w:lineRule="auto"/>
        <w:contextualSpacing/>
      </w:pPr>
      <w:r>
        <w:rPr>
          <w:rFonts w:ascii="Microsoft Sans Serif"/>
          <w:sz w:val="24"/>
        </w:rPr>
        <w:t>PO BOX 4060</w:t>
      </w:r>
      <w:r>
        <w:rPr>
          <w:rFonts w:ascii="Microsoft Sans Serif"/>
          <w:sz w:val="24"/>
        </w:rPr>
        <w:cr/>
        <w:t>ALLENTOWN PA  18105-4060</w:t>
      </w:r>
      <w:r>
        <w:rPr>
          <w:rFonts w:ascii="Microsoft Sans Serif"/>
          <w:sz w:val="24"/>
        </w:rPr>
        <w:cr/>
        <w:t>610.820.5450</w:t>
      </w:r>
      <w:r>
        <w:rPr>
          <w:rFonts w:ascii="Microsoft Sans Serif"/>
          <w:sz w:val="24"/>
        </w:rPr>
        <w:cr/>
      </w:r>
    </w:p>
    <w:p w:rsidR="00EA2240" w:rsidRDefault="00EA2240" w:rsidP="00EA2240"/>
    <w:p w:rsidR="00EA1A7A" w:rsidRDefault="00EA1A7A"/>
    <w:sectPr w:rsidR="00EA1A7A" w:rsidSect="00474B36">
      <w:type w:val="continuous"/>
      <w:pgSz w:w="12240" w:h="15840"/>
      <w:pgMar w:top="864" w:right="900" w:bottom="1008" w:left="1440" w:header="720" w:footer="720" w:gutter="0"/>
      <w:pgNumType w:fmt="lowerRoman"/>
      <w:cols w:num="2" w:space="54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09" w:rsidRDefault="00310009" w:rsidP="00DC70EF">
      <w:pPr>
        <w:spacing w:after="0" w:line="240" w:lineRule="auto"/>
      </w:pPr>
      <w:r>
        <w:separator/>
      </w:r>
    </w:p>
  </w:endnote>
  <w:endnote w:type="continuationSeparator" w:id="0">
    <w:p w:rsidR="00310009" w:rsidRDefault="00310009" w:rsidP="00DC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499970"/>
      <w:docPartObj>
        <w:docPartGallery w:val="Page Numbers (Bottom of Page)"/>
        <w:docPartUnique/>
      </w:docPartObj>
    </w:sdtPr>
    <w:sdtEndPr>
      <w:rPr>
        <w:rFonts w:ascii="Times New Roman" w:hAnsi="Times New Roman" w:cs="Times New Roman"/>
        <w:noProof/>
      </w:rPr>
    </w:sdtEndPr>
    <w:sdtContent>
      <w:p w:rsidR="00901094" w:rsidRPr="00917186" w:rsidRDefault="00B16A8E">
        <w:pPr>
          <w:pStyle w:val="Footer"/>
          <w:jc w:val="center"/>
          <w:rPr>
            <w:rFonts w:ascii="Times New Roman" w:hAnsi="Times New Roman" w:cs="Times New Roman"/>
          </w:rPr>
        </w:pPr>
        <w:r w:rsidRPr="00917186">
          <w:rPr>
            <w:rFonts w:ascii="Times New Roman" w:hAnsi="Times New Roman" w:cs="Times New Roman"/>
            <w:sz w:val="20"/>
          </w:rPr>
          <w:fldChar w:fldCharType="begin"/>
        </w:r>
        <w:r w:rsidRPr="00917186">
          <w:rPr>
            <w:rFonts w:ascii="Times New Roman" w:hAnsi="Times New Roman" w:cs="Times New Roman"/>
            <w:sz w:val="20"/>
          </w:rPr>
          <w:instrText xml:space="preserve"> PAGE   \* MERGEFORMAT </w:instrText>
        </w:r>
        <w:r w:rsidRPr="00917186">
          <w:rPr>
            <w:rFonts w:ascii="Times New Roman" w:hAnsi="Times New Roman" w:cs="Times New Roman"/>
            <w:sz w:val="20"/>
          </w:rPr>
          <w:fldChar w:fldCharType="separate"/>
        </w:r>
        <w:r w:rsidR="00314910">
          <w:rPr>
            <w:rFonts w:ascii="Times New Roman" w:hAnsi="Times New Roman" w:cs="Times New Roman"/>
            <w:noProof/>
            <w:sz w:val="20"/>
          </w:rPr>
          <w:t>2</w:t>
        </w:r>
        <w:r w:rsidRPr="00917186">
          <w:rPr>
            <w:rFonts w:ascii="Times New Roman" w:hAnsi="Times New Roman" w:cs="Times New Roman"/>
            <w:noProof/>
            <w:sz w:val="20"/>
          </w:rPr>
          <w:fldChar w:fldCharType="end"/>
        </w:r>
      </w:p>
    </w:sdtContent>
  </w:sdt>
  <w:p w:rsidR="00901094" w:rsidRDefault="003100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94" w:rsidRDefault="00310009">
    <w:pPr>
      <w:pStyle w:val="Footer"/>
      <w:jc w:val="center"/>
    </w:pPr>
  </w:p>
  <w:p w:rsidR="00901094" w:rsidRDefault="00310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09" w:rsidRDefault="00310009" w:rsidP="00DC70EF">
      <w:pPr>
        <w:spacing w:after="0" w:line="240" w:lineRule="auto"/>
      </w:pPr>
      <w:r>
        <w:separator/>
      </w:r>
    </w:p>
  </w:footnote>
  <w:footnote w:type="continuationSeparator" w:id="0">
    <w:p w:rsidR="00310009" w:rsidRDefault="00310009" w:rsidP="00DC70EF">
      <w:pPr>
        <w:spacing w:after="0" w:line="240" w:lineRule="auto"/>
      </w:pPr>
      <w:r>
        <w:continuationSeparator/>
      </w:r>
    </w:p>
  </w:footnote>
  <w:footnote w:id="1">
    <w:p w:rsidR="00DC70EF" w:rsidRPr="00DC70EF" w:rsidRDefault="00DC70EF">
      <w:pPr>
        <w:pStyle w:val="FootnoteText"/>
        <w:rPr>
          <w:rFonts w:ascii="Times New Roman" w:hAnsi="Times New Roman" w:cs="Times New Roman"/>
        </w:rPr>
      </w:pPr>
      <w:r w:rsidRPr="00DC70EF">
        <w:rPr>
          <w:rStyle w:val="FootnoteReference"/>
          <w:rFonts w:ascii="Times New Roman" w:hAnsi="Times New Roman" w:cs="Times New Roman"/>
        </w:rPr>
        <w:footnoteRef/>
      </w:r>
      <w:r w:rsidRPr="00DC70EF">
        <w:rPr>
          <w:rFonts w:ascii="Times New Roman" w:hAnsi="Times New Roman" w:cs="Times New Roman"/>
        </w:rPr>
        <w:t xml:space="preserve"> </w:t>
      </w:r>
      <w:r w:rsidRPr="00DC70EF">
        <w:rPr>
          <w:rFonts w:ascii="Times New Roman" w:hAnsi="Times New Roman" w:cs="Times New Roman"/>
        </w:rPr>
        <w:tab/>
        <w:t xml:space="preserve">See 52 </w:t>
      </w:r>
      <w:proofErr w:type="spellStart"/>
      <w:r w:rsidRPr="00DC70EF">
        <w:rPr>
          <w:rFonts w:ascii="Times New Roman" w:hAnsi="Times New Roman" w:cs="Times New Roman"/>
        </w:rPr>
        <w:t>Pa.Code</w:t>
      </w:r>
      <w:proofErr w:type="spellEnd"/>
      <w:r w:rsidRPr="00DC70EF">
        <w:rPr>
          <w:rFonts w:ascii="Times New Roman" w:hAnsi="Times New Roman" w:cs="Times New Roman"/>
        </w:rPr>
        <w:t xml:space="preserve"> §</w:t>
      </w:r>
      <w:proofErr w:type="gramStart"/>
      <w:r w:rsidRPr="00DC70EF">
        <w:rPr>
          <w:rFonts w:ascii="Times New Roman" w:hAnsi="Times New Roman" w:cs="Times New Roman"/>
        </w:rPr>
        <w:t>§  1.54</w:t>
      </w:r>
      <w:proofErr w:type="gramEnd"/>
      <w:r w:rsidRPr="00DC70EF">
        <w:rPr>
          <w:rFonts w:ascii="Times New Roman" w:hAnsi="Times New Roman" w:cs="Times New Roman"/>
        </w:rPr>
        <w:t xml:space="preserve"> – 1.59.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60"/>
    <w:rsid w:val="000C1C1C"/>
    <w:rsid w:val="00161602"/>
    <w:rsid w:val="00175E2C"/>
    <w:rsid w:val="00276E68"/>
    <w:rsid w:val="00310009"/>
    <w:rsid w:val="00314910"/>
    <w:rsid w:val="00356163"/>
    <w:rsid w:val="003F5933"/>
    <w:rsid w:val="00426374"/>
    <w:rsid w:val="00474B36"/>
    <w:rsid w:val="00510FC4"/>
    <w:rsid w:val="006058A0"/>
    <w:rsid w:val="006B4734"/>
    <w:rsid w:val="00753BB6"/>
    <w:rsid w:val="007F42E5"/>
    <w:rsid w:val="00917186"/>
    <w:rsid w:val="00990DB4"/>
    <w:rsid w:val="00995231"/>
    <w:rsid w:val="00B16A8E"/>
    <w:rsid w:val="00C96940"/>
    <w:rsid w:val="00D14C43"/>
    <w:rsid w:val="00DC70EF"/>
    <w:rsid w:val="00E84CB1"/>
    <w:rsid w:val="00EA1A7A"/>
    <w:rsid w:val="00EA2240"/>
    <w:rsid w:val="00E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60"/>
  </w:style>
  <w:style w:type="paragraph" w:styleId="FootnoteText">
    <w:name w:val="footnote text"/>
    <w:basedOn w:val="Normal"/>
    <w:link w:val="FootnoteTextChar"/>
    <w:uiPriority w:val="99"/>
    <w:semiHidden/>
    <w:unhideWhenUsed/>
    <w:rsid w:val="00DC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0EF"/>
    <w:rPr>
      <w:sz w:val="20"/>
      <w:szCs w:val="20"/>
    </w:rPr>
  </w:style>
  <w:style w:type="character" w:styleId="FootnoteReference">
    <w:name w:val="footnote reference"/>
    <w:basedOn w:val="DefaultParagraphFont"/>
    <w:uiPriority w:val="99"/>
    <w:semiHidden/>
    <w:unhideWhenUsed/>
    <w:rsid w:val="00DC70EF"/>
    <w:rPr>
      <w:vertAlign w:val="superscript"/>
    </w:rPr>
  </w:style>
  <w:style w:type="paragraph" w:styleId="BalloonText">
    <w:name w:val="Balloon Text"/>
    <w:basedOn w:val="Normal"/>
    <w:link w:val="BalloonTextChar"/>
    <w:uiPriority w:val="99"/>
    <w:semiHidden/>
    <w:unhideWhenUsed/>
    <w:rsid w:val="00276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68"/>
    <w:rPr>
      <w:rFonts w:ascii="Tahoma" w:hAnsi="Tahoma" w:cs="Tahoma"/>
      <w:sz w:val="16"/>
      <w:szCs w:val="16"/>
    </w:rPr>
  </w:style>
  <w:style w:type="paragraph" w:styleId="Header">
    <w:name w:val="header"/>
    <w:basedOn w:val="Normal"/>
    <w:link w:val="HeaderChar"/>
    <w:uiPriority w:val="99"/>
    <w:unhideWhenUsed/>
    <w:rsid w:val="0091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60"/>
  </w:style>
  <w:style w:type="paragraph" w:styleId="FootnoteText">
    <w:name w:val="footnote text"/>
    <w:basedOn w:val="Normal"/>
    <w:link w:val="FootnoteTextChar"/>
    <w:uiPriority w:val="99"/>
    <w:semiHidden/>
    <w:unhideWhenUsed/>
    <w:rsid w:val="00DC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0EF"/>
    <w:rPr>
      <w:sz w:val="20"/>
      <w:szCs w:val="20"/>
    </w:rPr>
  </w:style>
  <w:style w:type="character" w:styleId="FootnoteReference">
    <w:name w:val="footnote reference"/>
    <w:basedOn w:val="DefaultParagraphFont"/>
    <w:uiPriority w:val="99"/>
    <w:semiHidden/>
    <w:unhideWhenUsed/>
    <w:rsid w:val="00DC70EF"/>
    <w:rPr>
      <w:vertAlign w:val="superscript"/>
    </w:rPr>
  </w:style>
  <w:style w:type="paragraph" w:styleId="BalloonText">
    <w:name w:val="Balloon Text"/>
    <w:basedOn w:val="Normal"/>
    <w:link w:val="BalloonTextChar"/>
    <w:uiPriority w:val="99"/>
    <w:semiHidden/>
    <w:unhideWhenUsed/>
    <w:rsid w:val="00276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68"/>
    <w:rPr>
      <w:rFonts w:ascii="Tahoma" w:hAnsi="Tahoma" w:cs="Tahoma"/>
      <w:sz w:val="16"/>
      <w:szCs w:val="16"/>
    </w:rPr>
  </w:style>
  <w:style w:type="paragraph" w:styleId="Header">
    <w:name w:val="header"/>
    <w:basedOn w:val="Normal"/>
    <w:link w:val="HeaderChar"/>
    <w:uiPriority w:val="99"/>
    <w:unhideWhenUsed/>
    <w:rsid w:val="00917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EA24-0A3C-4D23-AC03-32876696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15</cp:revision>
  <cp:lastPrinted>2017-03-01T18:16:00Z</cp:lastPrinted>
  <dcterms:created xsi:type="dcterms:W3CDTF">2017-03-01T18:00:00Z</dcterms:created>
  <dcterms:modified xsi:type="dcterms:W3CDTF">2017-03-01T18:21:00Z</dcterms:modified>
</cp:coreProperties>
</file>