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31152F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EF57CA">
              <w:rPr>
                <w:rFonts w:ascii="Arial" w:hAnsi="Arial"/>
                <w:color w:val="000080"/>
                <w:spacing w:val="-3"/>
                <w:sz w:val="26"/>
              </w:rPr>
              <w:t>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B137E" w:rsidRPr="00852809" w:rsidRDefault="00852809" w:rsidP="00852809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9, 2017</w:t>
      </w: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Default="00B54052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MS KIMBERLY A KLOCK</w:t>
      </w:r>
    </w:p>
    <w:p w:rsidR="00B54052" w:rsidRPr="007532D7" w:rsidRDefault="00B54052" w:rsidP="0067519A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SENIOR COUNSEL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PPL ELECTRIC UTILITIES CORPORATION</w:t>
      </w:r>
    </w:p>
    <w:p w:rsidR="0067519A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TWO NORTH NINTH STREET</w:t>
      </w:r>
    </w:p>
    <w:p w:rsidR="008704FD" w:rsidRPr="007532D7" w:rsidRDefault="001133F8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7532D7">
        <w:rPr>
          <w:rFonts w:ascii="Arial" w:hAnsi="Arial" w:cs="Arial"/>
          <w:b/>
          <w:sz w:val="22"/>
          <w:szCs w:val="22"/>
        </w:rPr>
        <w:t>ALLENTOWN</w:t>
      </w:r>
      <w:r w:rsidR="008704FD" w:rsidRPr="007532D7">
        <w:rPr>
          <w:rFonts w:ascii="Arial" w:hAnsi="Arial" w:cs="Arial"/>
          <w:b/>
          <w:sz w:val="22"/>
          <w:szCs w:val="22"/>
        </w:rPr>
        <w:t xml:space="preserve"> PA </w:t>
      </w:r>
      <w:r w:rsidRPr="007532D7">
        <w:rPr>
          <w:rFonts w:ascii="Arial" w:hAnsi="Arial" w:cs="Arial"/>
          <w:b/>
          <w:sz w:val="22"/>
          <w:szCs w:val="22"/>
        </w:rPr>
        <w:t>18101-1179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="00B952DF">
        <w:rPr>
          <w:rFonts w:ascii="Arial" w:hAnsi="Arial" w:cs="Arial"/>
          <w:b/>
          <w:sz w:val="24"/>
          <w:szCs w:val="24"/>
        </w:rPr>
        <w:t>–Phase 2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31152F">
        <w:rPr>
          <w:rFonts w:ascii="Arial" w:hAnsi="Arial" w:cs="Arial"/>
          <w:b/>
          <w:sz w:val="24"/>
          <w:szCs w:val="24"/>
        </w:rPr>
        <w:t>December 31, 2016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</w:t>
      </w:r>
      <w:r w:rsidR="0031152F">
        <w:rPr>
          <w:rFonts w:ascii="Arial" w:hAnsi="Arial" w:cs="Arial"/>
          <w:b/>
          <w:sz w:val="24"/>
          <w:szCs w:val="24"/>
        </w:rPr>
        <w:t>2017-2586741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B54052">
        <w:rPr>
          <w:rFonts w:ascii="Arial" w:hAnsi="Arial" w:cs="Arial"/>
          <w:sz w:val="24"/>
          <w:szCs w:val="24"/>
        </w:rPr>
        <w:t>s.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B54052">
        <w:rPr>
          <w:rFonts w:ascii="Arial" w:hAnsi="Arial" w:cs="Arial"/>
          <w:sz w:val="24"/>
          <w:szCs w:val="24"/>
        </w:rPr>
        <w:t>Klock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Rider</w:t>
      </w:r>
      <w:r w:rsidR="00476DBD">
        <w:rPr>
          <w:rFonts w:ascii="Arial" w:hAnsi="Arial" w:cs="Arial"/>
          <w:spacing w:val="-2"/>
          <w:sz w:val="24"/>
          <w:szCs w:val="24"/>
        </w:rPr>
        <w:t>–Phase 2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31152F">
        <w:rPr>
          <w:rFonts w:ascii="Arial" w:hAnsi="Arial" w:cs="Arial"/>
          <w:sz w:val="24"/>
          <w:szCs w:val="24"/>
        </w:rPr>
        <w:t>December 31, 2016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BB5286">
        <w:rPr>
          <w:rFonts w:ascii="Arial" w:hAnsi="Arial" w:cs="Arial"/>
          <w:spacing w:val="-2"/>
          <w:sz w:val="24"/>
          <w:szCs w:val="24"/>
        </w:rPr>
        <w:t xml:space="preserve">submitted on </w:t>
      </w:r>
      <w:r w:rsidR="0031152F">
        <w:rPr>
          <w:rFonts w:ascii="Arial" w:hAnsi="Arial" w:cs="Arial"/>
          <w:spacing w:val="-2"/>
          <w:sz w:val="24"/>
          <w:szCs w:val="24"/>
        </w:rPr>
        <w:t>January 31, 2017</w:t>
      </w:r>
      <w:r w:rsidR="00DF0B90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>, accordingly</w:t>
      </w:r>
      <w:r w:rsidR="00F750E3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</w:t>
      </w:r>
      <w:r w:rsidR="00BB5286">
        <w:rPr>
          <w:rFonts w:ascii="Arial" w:hAnsi="Arial" w:cs="Arial"/>
          <w:spacing w:val="-2"/>
          <w:sz w:val="24"/>
          <w:szCs w:val="24"/>
        </w:rPr>
        <w:t xml:space="preserve"> of the Public Utility Code, 66 </w:t>
      </w:r>
      <w:proofErr w:type="spellStart"/>
      <w:r w:rsidR="001D3E00" w:rsidRPr="00711431">
        <w:rPr>
          <w:rFonts w:ascii="Arial" w:hAnsi="Arial" w:cs="Arial"/>
          <w:spacing w:val="-2"/>
          <w:sz w:val="24"/>
          <w:szCs w:val="24"/>
        </w:rPr>
        <w:t>Pa.C.S</w:t>
      </w:r>
      <w:proofErr w:type="spellEnd"/>
      <w:r w:rsidR="001D3E00" w:rsidRPr="00711431">
        <w:rPr>
          <w:rFonts w:ascii="Arial" w:hAnsi="Arial" w:cs="Arial"/>
          <w:spacing w:val="-2"/>
          <w:sz w:val="24"/>
          <w:szCs w:val="24"/>
        </w:rPr>
        <w:t>.</w:t>
      </w:r>
      <w:r w:rsidR="000F3B3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§</w:t>
      </w:r>
      <w:r w:rsidR="00BB5286">
        <w:rPr>
          <w:rFonts w:ascii="Arial" w:hAnsi="Arial" w:cs="Arial"/>
          <w:spacing w:val="-2"/>
          <w:sz w:val="24"/>
          <w:szCs w:val="24"/>
        </w:rPr>
        <w:t> 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SMR</w:t>
      </w:r>
      <w:r w:rsidR="00476DBD">
        <w:rPr>
          <w:rFonts w:ascii="Arial" w:hAnsi="Arial" w:cs="Arial"/>
          <w:spacing w:val="-2"/>
          <w:sz w:val="24"/>
          <w:szCs w:val="24"/>
        </w:rPr>
        <w:t>-2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0C3440" w:rsidRPr="00711431">
        <w:rPr>
          <w:rFonts w:ascii="Arial" w:hAnsi="Arial" w:cs="Arial"/>
          <w:spacing w:val="-2"/>
          <w:sz w:val="24"/>
          <w:szCs w:val="24"/>
        </w:rPr>
        <w:t>M-</w:t>
      </w:r>
      <w:r w:rsidR="0031152F">
        <w:rPr>
          <w:rFonts w:ascii="Arial" w:hAnsi="Arial" w:cs="Arial"/>
          <w:spacing w:val="-2"/>
          <w:sz w:val="24"/>
          <w:szCs w:val="24"/>
        </w:rPr>
        <w:t>2017-2586741</w:t>
      </w:r>
      <w:r w:rsidR="00693012" w:rsidRPr="00711431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711431" w:rsidRDefault="00852809" w:rsidP="0067519A">
      <w:pPr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0AD2F76" wp14:editId="4F02860D">
            <wp:simplePos x="0" y="0"/>
            <wp:positionH relativeFrom="column">
              <wp:posOffset>2826385</wp:posOffset>
            </wp:positionH>
            <wp:positionV relativeFrom="paragraph">
              <wp:posOffset>161925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711431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B22B3B">
        <w:rPr>
          <w:rFonts w:ascii="Arial" w:hAnsi="Arial" w:cs="Arial"/>
          <w:sz w:val="24"/>
          <w:szCs w:val="24"/>
        </w:rPr>
        <w:t>J</w:t>
      </w:r>
      <w:r w:rsidR="0031152F">
        <w:rPr>
          <w:rFonts w:ascii="Arial" w:hAnsi="Arial" w:cs="Arial"/>
          <w:sz w:val="24"/>
          <w:szCs w:val="24"/>
        </w:rPr>
        <w:t>acob Fultz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B22B3B">
        <w:rPr>
          <w:rFonts w:ascii="Arial" w:hAnsi="Arial" w:cs="Arial"/>
          <w:sz w:val="24"/>
          <w:szCs w:val="24"/>
        </w:rPr>
        <w:t>772-03</w:t>
      </w:r>
      <w:r w:rsidR="0031152F">
        <w:rPr>
          <w:rFonts w:ascii="Arial" w:hAnsi="Arial" w:cs="Arial"/>
          <w:sz w:val="24"/>
          <w:szCs w:val="24"/>
        </w:rPr>
        <w:t>14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0301"/>
    <w:rsid w:val="000878C6"/>
    <w:rsid w:val="000C3440"/>
    <w:rsid w:val="000E2A2C"/>
    <w:rsid w:val="000F3885"/>
    <w:rsid w:val="000F3B3F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AA3"/>
    <w:rsid w:val="0031152F"/>
    <w:rsid w:val="003213F6"/>
    <w:rsid w:val="003322B7"/>
    <w:rsid w:val="00370ACF"/>
    <w:rsid w:val="0038192B"/>
    <w:rsid w:val="00384E15"/>
    <w:rsid w:val="003970BC"/>
    <w:rsid w:val="00476DBD"/>
    <w:rsid w:val="004B6C39"/>
    <w:rsid w:val="0051362E"/>
    <w:rsid w:val="005170E5"/>
    <w:rsid w:val="005877CA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E6167"/>
    <w:rsid w:val="007F4B43"/>
    <w:rsid w:val="00805353"/>
    <w:rsid w:val="00852809"/>
    <w:rsid w:val="00853315"/>
    <w:rsid w:val="008704FD"/>
    <w:rsid w:val="008935A5"/>
    <w:rsid w:val="008F62B1"/>
    <w:rsid w:val="008F7FD2"/>
    <w:rsid w:val="00936CCD"/>
    <w:rsid w:val="009B137E"/>
    <w:rsid w:val="00A46FF8"/>
    <w:rsid w:val="00A565DF"/>
    <w:rsid w:val="00A76B9C"/>
    <w:rsid w:val="00A81DE0"/>
    <w:rsid w:val="00AB2291"/>
    <w:rsid w:val="00AB731C"/>
    <w:rsid w:val="00B22B3B"/>
    <w:rsid w:val="00B47213"/>
    <w:rsid w:val="00B54052"/>
    <w:rsid w:val="00B67377"/>
    <w:rsid w:val="00B93C3F"/>
    <w:rsid w:val="00B952DF"/>
    <w:rsid w:val="00BB5286"/>
    <w:rsid w:val="00CD5063"/>
    <w:rsid w:val="00CE0167"/>
    <w:rsid w:val="00D52934"/>
    <w:rsid w:val="00DF0B90"/>
    <w:rsid w:val="00E656EF"/>
    <w:rsid w:val="00EA26CF"/>
    <w:rsid w:val="00EC6C69"/>
    <w:rsid w:val="00EF57CA"/>
    <w:rsid w:val="00F53EA9"/>
    <w:rsid w:val="00F750E3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A7BB-695A-4751-BACE-B39B351E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15</cp:revision>
  <cp:lastPrinted>2017-03-09T12:34:00Z</cp:lastPrinted>
  <dcterms:created xsi:type="dcterms:W3CDTF">2015-11-16T18:59:00Z</dcterms:created>
  <dcterms:modified xsi:type="dcterms:W3CDTF">2017-03-09T12:34:00Z</dcterms:modified>
</cp:coreProperties>
</file>