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58EA" w:rsidRPr="00BC0257" w:rsidRDefault="00EC58EA">
      <w:pPr>
        <w:jc w:val="both"/>
        <w:rPr>
          <w:rFonts w:ascii="Arial" w:hAnsi="Arial" w:cs="Arial"/>
          <w:sz w:val="28"/>
        </w:rPr>
      </w:pPr>
    </w:p>
    <w:p w:rsidR="008016CC" w:rsidRPr="00BC0257" w:rsidRDefault="008016CC">
      <w:pPr>
        <w:jc w:val="both"/>
        <w:rPr>
          <w:rFonts w:ascii="Arial" w:hAnsi="Arial" w:cs="Arial"/>
          <w:sz w:val="28"/>
        </w:rPr>
      </w:pPr>
    </w:p>
    <w:p w:rsidR="008016CC" w:rsidRPr="00BC0257" w:rsidRDefault="008016CC">
      <w:pPr>
        <w:jc w:val="both"/>
        <w:rPr>
          <w:rFonts w:ascii="Arial" w:hAnsi="Arial" w:cs="Arial"/>
          <w:sz w:val="28"/>
        </w:rPr>
      </w:pPr>
    </w:p>
    <w:p w:rsidR="008016CC" w:rsidRPr="00BC0257" w:rsidRDefault="008016CC">
      <w:pPr>
        <w:jc w:val="both"/>
        <w:rPr>
          <w:rFonts w:ascii="Arial" w:hAnsi="Arial" w:cs="Arial"/>
          <w:sz w:val="28"/>
        </w:rPr>
      </w:pPr>
    </w:p>
    <w:p w:rsidR="00037445" w:rsidRDefault="00037445">
      <w:pPr>
        <w:tabs>
          <w:tab w:val="center" w:pos="4680"/>
        </w:tabs>
        <w:jc w:val="center"/>
        <w:outlineLvl w:val="0"/>
        <w:rPr>
          <w:rFonts w:ascii="Arial" w:hAnsi="Arial" w:cs="Arial"/>
          <w:b/>
          <w:sz w:val="36"/>
          <w:szCs w:val="36"/>
        </w:rPr>
      </w:pPr>
    </w:p>
    <w:p w:rsidR="00037445" w:rsidRDefault="00037445">
      <w:pPr>
        <w:tabs>
          <w:tab w:val="center" w:pos="4680"/>
        </w:tabs>
        <w:jc w:val="center"/>
        <w:outlineLvl w:val="0"/>
        <w:rPr>
          <w:rFonts w:ascii="Arial" w:hAnsi="Arial" w:cs="Arial"/>
          <w:b/>
          <w:sz w:val="36"/>
          <w:szCs w:val="36"/>
        </w:rPr>
      </w:pPr>
    </w:p>
    <w:p w:rsidR="00EC58EA" w:rsidRPr="00C20F64" w:rsidRDefault="00EC58EA">
      <w:pPr>
        <w:tabs>
          <w:tab w:val="center" w:pos="4680"/>
        </w:tabs>
        <w:jc w:val="center"/>
        <w:outlineLvl w:val="0"/>
        <w:rPr>
          <w:rFonts w:ascii="Arial" w:hAnsi="Arial" w:cs="Arial"/>
          <w:b/>
          <w:sz w:val="36"/>
          <w:szCs w:val="36"/>
        </w:rPr>
      </w:pPr>
      <w:r w:rsidRPr="00C20F64">
        <w:rPr>
          <w:rFonts w:ascii="Arial" w:hAnsi="Arial" w:cs="Arial"/>
          <w:b/>
          <w:sz w:val="36"/>
          <w:szCs w:val="36"/>
        </w:rPr>
        <w:t>PHILADELPHIA GAS WORKS</w:t>
      </w:r>
    </w:p>
    <w:p w:rsidR="00EC58EA" w:rsidRPr="002774E4" w:rsidRDefault="00EC58EA">
      <w:pPr>
        <w:tabs>
          <w:tab w:val="left" w:pos="-720"/>
        </w:tabs>
        <w:jc w:val="both"/>
        <w:rPr>
          <w:rFonts w:ascii="Arial" w:hAnsi="Arial" w:cs="Arial"/>
          <w:b/>
          <w:sz w:val="28"/>
          <w:szCs w:val="28"/>
        </w:rPr>
      </w:pPr>
    </w:p>
    <w:p w:rsidR="00EC58EA" w:rsidRPr="00E365CC" w:rsidRDefault="00EC58EA">
      <w:pPr>
        <w:tabs>
          <w:tab w:val="left" w:pos="-720"/>
        </w:tabs>
        <w:jc w:val="both"/>
        <w:rPr>
          <w:rFonts w:ascii="Arial" w:hAnsi="Arial" w:cs="Arial"/>
          <w:b/>
          <w:sz w:val="28"/>
          <w:szCs w:val="28"/>
          <w:highlight w:val="lightGray"/>
        </w:rPr>
      </w:pPr>
    </w:p>
    <w:p w:rsidR="00EC58EA" w:rsidRPr="00E365CC" w:rsidRDefault="00EC58EA">
      <w:pPr>
        <w:tabs>
          <w:tab w:val="left" w:pos="-720"/>
        </w:tabs>
        <w:jc w:val="both"/>
        <w:rPr>
          <w:rFonts w:ascii="Arial" w:hAnsi="Arial" w:cs="Arial"/>
          <w:b/>
          <w:sz w:val="28"/>
          <w:szCs w:val="28"/>
          <w:highlight w:val="lightGray"/>
        </w:rPr>
      </w:pPr>
    </w:p>
    <w:p w:rsidR="003858C7" w:rsidRDefault="003858C7">
      <w:pPr>
        <w:tabs>
          <w:tab w:val="left" w:pos="-720"/>
        </w:tabs>
        <w:jc w:val="both"/>
        <w:rPr>
          <w:rFonts w:ascii="Arial" w:hAnsi="Arial" w:cs="Arial"/>
          <w:b/>
          <w:sz w:val="28"/>
          <w:szCs w:val="28"/>
          <w:highlight w:val="lightGray"/>
        </w:rPr>
      </w:pPr>
    </w:p>
    <w:p w:rsidR="003858C7" w:rsidRDefault="003858C7">
      <w:pPr>
        <w:tabs>
          <w:tab w:val="left" w:pos="-720"/>
        </w:tabs>
        <w:jc w:val="both"/>
        <w:rPr>
          <w:rFonts w:ascii="Arial" w:hAnsi="Arial" w:cs="Arial"/>
          <w:b/>
          <w:sz w:val="28"/>
          <w:szCs w:val="28"/>
          <w:highlight w:val="lightGray"/>
        </w:rPr>
      </w:pPr>
    </w:p>
    <w:p w:rsidR="003858C7" w:rsidRDefault="003858C7">
      <w:pPr>
        <w:tabs>
          <w:tab w:val="left" w:pos="-720"/>
        </w:tabs>
        <w:jc w:val="both"/>
        <w:rPr>
          <w:rFonts w:ascii="Arial" w:hAnsi="Arial" w:cs="Arial"/>
          <w:b/>
          <w:sz w:val="28"/>
          <w:szCs w:val="28"/>
          <w:highlight w:val="lightGray"/>
        </w:rPr>
      </w:pPr>
    </w:p>
    <w:p w:rsidR="008016CC" w:rsidRDefault="008016CC">
      <w:pPr>
        <w:tabs>
          <w:tab w:val="left" w:pos="-720"/>
        </w:tabs>
        <w:jc w:val="both"/>
        <w:rPr>
          <w:rFonts w:ascii="Arial" w:hAnsi="Arial" w:cs="Arial"/>
          <w:b/>
          <w:sz w:val="28"/>
          <w:szCs w:val="28"/>
          <w:highlight w:val="lightGray"/>
        </w:rPr>
      </w:pPr>
    </w:p>
    <w:p w:rsidR="008016CC" w:rsidRPr="00E365CC" w:rsidRDefault="008016CC">
      <w:pPr>
        <w:tabs>
          <w:tab w:val="left" w:pos="-720"/>
        </w:tabs>
        <w:jc w:val="both"/>
        <w:rPr>
          <w:rFonts w:ascii="Arial" w:hAnsi="Arial" w:cs="Arial"/>
          <w:b/>
          <w:sz w:val="28"/>
          <w:szCs w:val="28"/>
          <w:highlight w:val="lightGray"/>
        </w:rPr>
      </w:pPr>
    </w:p>
    <w:p w:rsidR="00037445" w:rsidRPr="00976A67" w:rsidRDefault="00EC58EA" w:rsidP="00037445">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 xml:space="preserve">A REPORT ON </w:t>
      </w:r>
      <w:r w:rsidR="00976A67" w:rsidRPr="00976A67">
        <w:rPr>
          <w:rFonts w:ascii="Arial" w:hAnsi="Arial" w:cs="Arial"/>
          <w:b/>
          <w:sz w:val="28"/>
          <w:szCs w:val="28"/>
        </w:rPr>
        <w:t>THE</w:t>
      </w:r>
      <w:r w:rsidR="00037445">
        <w:rPr>
          <w:rFonts w:ascii="Arial" w:hAnsi="Arial" w:cs="Arial"/>
          <w:b/>
          <w:sz w:val="28"/>
          <w:szCs w:val="28"/>
        </w:rPr>
        <w:t xml:space="preserve"> STATEMENTS OF </w:t>
      </w:r>
    </w:p>
    <w:p w:rsidR="00976A67" w:rsidRPr="000864E2" w:rsidRDefault="00976A67" w:rsidP="00795B0B">
      <w:pPr>
        <w:tabs>
          <w:tab w:val="center" w:pos="4680"/>
        </w:tabs>
        <w:spacing w:line="188" w:lineRule="atLeast"/>
        <w:jc w:val="center"/>
        <w:outlineLvl w:val="0"/>
        <w:rPr>
          <w:rFonts w:ascii="Arial" w:hAnsi="Arial" w:cs="Arial"/>
          <w:b/>
          <w:sz w:val="28"/>
          <w:szCs w:val="28"/>
        </w:rPr>
      </w:pPr>
    </w:p>
    <w:p w:rsidR="00037445" w:rsidRDefault="00EC58EA" w:rsidP="000864E2">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UNIVERSAL SERVICE</w:t>
      </w:r>
      <w:r w:rsidR="00E23F7B">
        <w:rPr>
          <w:rFonts w:ascii="Arial" w:hAnsi="Arial" w:cs="Arial"/>
          <w:b/>
          <w:sz w:val="28"/>
          <w:szCs w:val="28"/>
        </w:rPr>
        <w:t xml:space="preserve"> AND </w:t>
      </w:r>
      <w:r w:rsidRPr="000712BC">
        <w:rPr>
          <w:rFonts w:ascii="Arial" w:hAnsi="Arial" w:cs="Arial"/>
          <w:b/>
          <w:sz w:val="28"/>
          <w:szCs w:val="28"/>
        </w:rPr>
        <w:t>ENERGY CONSERVATION</w:t>
      </w:r>
      <w:r w:rsidR="000712BC">
        <w:rPr>
          <w:rFonts w:ascii="Arial" w:hAnsi="Arial" w:cs="Arial"/>
          <w:b/>
          <w:sz w:val="28"/>
          <w:szCs w:val="28"/>
        </w:rPr>
        <w:t xml:space="preserve"> </w:t>
      </w:r>
      <w:r w:rsidR="00795B0B" w:rsidRPr="000712BC">
        <w:rPr>
          <w:rFonts w:ascii="Arial" w:hAnsi="Arial" w:cs="Arial"/>
          <w:b/>
          <w:sz w:val="28"/>
          <w:szCs w:val="28"/>
        </w:rPr>
        <w:t>SURCHARGE</w:t>
      </w:r>
    </w:p>
    <w:p w:rsidR="000864E2" w:rsidRDefault="000864E2" w:rsidP="000864E2">
      <w:pPr>
        <w:tabs>
          <w:tab w:val="center" w:pos="4680"/>
        </w:tabs>
        <w:spacing w:line="188" w:lineRule="atLeast"/>
        <w:jc w:val="center"/>
        <w:outlineLvl w:val="0"/>
        <w:rPr>
          <w:rFonts w:ascii="Arial" w:hAnsi="Arial" w:cs="Arial"/>
          <w:b/>
          <w:sz w:val="28"/>
          <w:szCs w:val="28"/>
        </w:rPr>
      </w:pPr>
    </w:p>
    <w:p w:rsidR="000864E2" w:rsidRDefault="000864E2" w:rsidP="000864E2">
      <w:pPr>
        <w:tabs>
          <w:tab w:val="center" w:pos="4680"/>
        </w:tabs>
        <w:spacing w:line="188" w:lineRule="atLeast"/>
        <w:jc w:val="center"/>
        <w:outlineLvl w:val="0"/>
        <w:rPr>
          <w:rFonts w:ascii="Arial" w:hAnsi="Arial" w:cs="Arial"/>
          <w:b/>
          <w:sz w:val="28"/>
          <w:szCs w:val="28"/>
        </w:rPr>
      </w:pPr>
      <w:r>
        <w:rPr>
          <w:rFonts w:ascii="Arial" w:hAnsi="Arial" w:cs="Arial"/>
          <w:b/>
          <w:sz w:val="28"/>
          <w:szCs w:val="28"/>
        </w:rPr>
        <w:t>OVER/(UNDER) COLLECTIONS</w:t>
      </w:r>
      <w:r w:rsidRPr="000712BC">
        <w:rPr>
          <w:rFonts w:ascii="Arial" w:hAnsi="Arial" w:cs="Arial"/>
          <w:b/>
          <w:sz w:val="28"/>
          <w:szCs w:val="28"/>
        </w:rPr>
        <w:t xml:space="preserve"> </w:t>
      </w:r>
    </w:p>
    <w:p w:rsidR="000712BC" w:rsidRPr="000864E2" w:rsidRDefault="000712BC" w:rsidP="000864E2">
      <w:pPr>
        <w:tabs>
          <w:tab w:val="center" w:pos="4680"/>
        </w:tabs>
        <w:spacing w:line="188" w:lineRule="atLeast"/>
        <w:jc w:val="center"/>
        <w:outlineLvl w:val="0"/>
        <w:rPr>
          <w:rFonts w:ascii="Arial" w:hAnsi="Arial" w:cs="Arial"/>
          <w:b/>
          <w:sz w:val="28"/>
          <w:szCs w:val="28"/>
        </w:rPr>
      </w:pPr>
    </w:p>
    <w:p w:rsidR="00A30CD0" w:rsidRDefault="00EC58EA">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FOR THE TWE</w:t>
      </w:r>
      <w:r w:rsidR="00A30CD0" w:rsidRPr="000712BC">
        <w:rPr>
          <w:rFonts w:ascii="Arial" w:hAnsi="Arial" w:cs="Arial"/>
          <w:b/>
          <w:sz w:val="28"/>
          <w:szCs w:val="28"/>
        </w:rPr>
        <w:t>LVE</w:t>
      </w:r>
      <w:r w:rsidR="00D66970">
        <w:rPr>
          <w:rFonts w:ascii="Arial" w:hAnsi="Arial" w:cs="Arial"/>
          <w:b/>
          <w:sz w:val="28"/>
          <w:szCs w:val="28"/>
        </w:rPr>
        <w:t xml:space="preserve"> MONTH</w:t>
      </w:r>
      <w:r w:rsidR="004B7BD8">
        <w:rPr>
          <w:rFonts w:ascii="Arial" w:hAnsi="Arial" w:cs="Arial"/>
          <w:b/>
          <w:sz w:val="28"/>
          <w:szCs w:val="28"/>
        </w:rPr>
        <w:t xml:space="preserve"> PERIOD</w:t>
      </w:r>
      <w:r w:rsidR="00D66970">
        <w:rPr>
          <w:rFonts w:ascii="Arial" w:hAnsi="Arial" w:cs="Arial"/>
          <w:b/>
          <w:sz w:val="28"/>
          <w:szCs w:val="28"/>
        </w:rPr>
        <w:t>S</w:t>
      </w:r>
      <w:r w:rsidRPr="000712BC">
        <w:rPr>
          <w:rFonts w:ascii="Arial" w:hAnsi="Arial" w:cs="Arial"/>
          <w:b/>
          <w:sz w:val="28"/>
          <w:szCs w:val="28"/>
        </w:rPr>
        <w:t xml:space="preserve"> ENDED</w:t>
      </w:r>
    </w:p>
    <w:p w:rsidR="00A30CD0" w:rsidRPr="000864E2" w:rsidRDefault="00A30CD0">
      <w:pPr>
        <w:tabs>
          <w:tab w:val="center" w:pos="4680"/>
        </w:tabs>
        <w:spacing w:line="188" w:lineRule="atLeast"/>
        <w:jc w:val="center"/>
        <w:outlineLvl w:val="0"/>
        <w:rPr>
          <w:rFonts w:ascii="Arial" w:hAnsi="Arial" w:cs="Arial"/>
          <w:b/>
          <w:sz w:val="28"/>
          <w:szCs w:val="28"/>
        </w:rPr>
      </w:pPr>
    </w:p>
    <w:p w:rsidR="00EC58EA" w:rsidRDefault="00413406">
      <w:pPr>
        <w:tabs>
          <w:tab w:val="center" w:pos="4680"/>
        </w:tabs>
        <w:spacing w:line="188" w:lineRule="atLeast"/>
        <w:jc w:val="center"/>
        <w:outlineLvl w:val="0"/>
        <w:rPr>
          <w:rFonts w:ascii="Arial" w:hAnsi="Arial" w:cs="Arial"/>
          <w:b/>
          <w:sz w:val="28"/>
          <w:szCs w:val="28"/>
        </w:rPr>
      </w:pPr>
      <w:r>
        <w:rPr>
          <w:rFonts w:ascii="Arial" w:hAnsi="Arial" w:cs="Arial"/>
          <w:b/>
          <w:sz w:val="28"/>
          <w:szCs w:val="28"/>
        </w:rPr>
        <w:t>AUGUST 31, 201</w:t>
      </w:r>
      <w:r w:rsidR="001248E0">
        <w:rPr>
          <w:rFonts w:ascii="Arial" w:hAnsi="Arial" w:cs="Arial"/>
          <w:b/>
          <w:sz w:val="28"/>
          <w:szCs w:val="28"/>
        </w:rPr>
        <w:t>4</w:t>
      </w:r>
      <w:r w:rsidR="00A846B4" w:rsidRPr="000712BC">
        <w:rPr>
          <w:rFonts w:ascii="Arial" w:hAnsi="Arial" w:cs="Arial"/>
          <w:b/>
          <w:sz w:val="28"/>
          <w:szCs w:val="28"/>
        </w:rPr>
        <w:t xml:space="preserve"> </w:t>
      </w:r>
      <w:r w:rsidR="005A16DD">
        <w:rPr>
          <w:rFonts w:ascii="Arial" w:hAnsi="Arial" w:cs="Arial"/>
          <w:b/>
          <w:sz w:val="28"/>
          <w:szCs w:val="28"/>
        </w:rPr>
        <w:t>and AUGUST 31, 201</w:t>
      </w:r>
      <w:r w:rsidR="001248E0">
        <w:rPr>
          <w:rFonts w:ascii="Arial" w:hAnsi="Arial" w:cs="Arial"/>
          <w:b/>
          <w:sz w:val="28"/>
          <w:szCs w:val="28"/>
        </w:rPr>
        <w:t>3</w:t>
      </w:r>
    </w:p>
    <w:p w:rsidR="00C93B6F" w:rsidRPr="000864E2" w:rsidRDefault="00C93B6F">
      <w:pPr>
        <w:tabs>
          <w:tab w:val="center" w:pos="4680"/>
        </w:tabs>
        <w:spacing w:line="188" w:lineRule="atLeast"/>
        <w:jc w:val="center"/>
        <w:outlineLvl w:val="0"/>
        <w:rPr>
          <w:rFonts w:ascii="Arial" w:hAnsi="Arial" w:cs="Arial"/>
          <w:b/>
          <w:sz w:val="28"/>
          <w:szCs w:val="28"/>
        </w:rPr>
      </w:pPr>
    </w:p>
    <w:p w:rsidR="00EC58EA" w:rsidRPr="00BC0257" w:rsidRDefault="00EC58EA">
      <w:pPr>
        <w:tabs>
          <w:tab w:val="center" w:pos="4680"/>
        </w:tabs>
        <w:spacing w:line="188" w:lineRule="atLeast"/>
        <w:jc w:val="both"/>
        <w:rPr>
          <w:rFonts w:ascii="Arial" w:hAnsi="Arial" w:cs="Arial"/>
          <w:b/>
          <w:sz w:val="28"/>
          <w:szCs w:val="24"/>
        </w:rPr>
      </w:pPr>
    </w:p>
    <w:p w:rsidR="00EC58EA" w:rsidRPr="00BC0257" w:rsidRDefault="00EC58EA">
      <w:pPr>
        <w:tabs>
          <w:tab w:val="left" w:pos="-720"/>
        </w:tabs>
        <w:spacing w:line="188" w:lineRule="atLeast"/>
        <w:jc w:val="both"/>
        <w:rPr>
          <w:rFonts w:ascii="Arial" w:hAnsi="Arial" w:cs="Arial"/>
          <w:b/>
          <w:sz w:val="28"/>
          <w:highlight w:val="lightGray"/>
          <w:u w:val="single"/>
        </w:rPr>
      </w:pPr>
    </w:p>
    <w:p w:rsidR="00EC58EA" w:rsidRPr="00BC0257" w:rsidRDefault="00EC58EA">
      <w:pPr>
        <w:tabs>
          <w:tab w:val="left" w:pos="-720"/>
        </w:tabs>
        <w:spacing w:line="188" w:lineRule="atLeast"/>
        <w:jc w:val="both"/>
        <w:rPr>
          <w:rFonts w:ascii="Arial" w:hAnsi="Arial" w:cs="Arial"/>
          <w:b/>
          <w:sz w:val="28"/>
          <w:highlight w:val="lightGray"/>
          <w:u w:val="single"/>
        </w:rPr>
      </w:pPr>
    </w:p>
    <w:p w:rsidR="00F73D95" w:rsidRPr="00BC0257" w:rsidRDefault="00F73D95">
      <w:pPr>
        <w:tabs>
          <w:tab w:val="left" w:pos="-720"/>
        </w:tabs>
        <w:spacing w:line="188" w:lineRule="atLeast"/>
        <w:jc w:val="both"/>
        <w:rPr>
          <w:rFonts w:ascii="Arial" w:hAnsi="Arial" w:cs="Arial"/>
          <w:b/>
          <w:sz w:val="28"/>
          <w:highlight w:val="lightGray"/>
          <w:u w:val="single"/>
        </w:rPr>
      </w:pPr>
    </w:p>
    <w:p w:rsidR="00F73D95" w:rsidRPr="00BC0257" w:rsidRDefault="00F73D95">
      <w:pPr>
        <w:tabs>
          <w:tab w:val="left" w:pos="-720"/>
        </w:tabs>
        <w:spacing w:line="188" w:lineRule="atLeast"/>
        <w:jc w:val="both"/>
        <w:rPr>
          <w:rFonts w:ascii="Arial" w:hAnsi="Arial" w:cs="Arial"/>
          <w:b/>
          <w:sz w:val="28"/>
          <w:highlight w:val="lightGray"/>
          <w:u w:val="single"/>
        </w:rPr>
      </w:pPr>
    </w:p>
    <w:p w:rsidR="002C5E34" w:rsidRPr="00BC0257" w:rsidRDefault="002C5E34">
      <w:pPr>
        <w:tabs>
          <w:tab w:val="left" w:pos="-720"/>
        </w:tabs>
        <w:spacing w:line="188" w:lineRule="atLeast"/>
        <w:jc w:val="both"/>
        <w:rPr>
          <w:rFonts w:ascii="Arial" w:hAnsi="Arial" w:cs="Arial"/>
          <w:b/>
          <w:sz w:val="28"/>
          <w:highlight w:val="lightGray"/>
          <w:u w:val="single"/>
        </w:rPr>
      </w:pPr>
    </w:p>
    <w:p w:rsidR="00380DEF" w:rsidRDefault="00380DEF" w:rsidP="00380DEF">
      <w:pPr>
        <w:tabs>
          <w:tab w:val="center" w:pos="4680"/>
        </w:tabs>
        <w:spacing w:line="188" w:lineRule="atLeast"/>
        <w:outlineLvl w:val="0"/>
        <w:rPr>
          <w:rFonts w:ascii="Arial" w:hAnsi="Arial" w:cs="Arial"/>
          <w:b/>
          <w:sz w:val="28"/>
        </w:rPr>
      </w:pPr>
      <w:r>
        <w:rPr>
          <w:rFonts w:ascii="Arial" w:hAnsi="Arial" w:cs="Arial"/>
          <w:b/>
          <w:sz w:val="28"/>
        </w:rPr>
        <w:tab/>
      </w:r>
    </w:p>
    <w:p w:rsidR="00380DEF" w:rsidRDefault="00380DEF" w:rsidP="00380DEF">
      <w:pPr>
        <w:tabs>
          <w:tab w:val="center" w:pos="4680"/>
        </w:tabs>
        <w:spacing w:line="188" w:lineRule="atLeast"/>
        <w:outlineLvl w:val="0"/>
        <w:rPr>
          <w:rFonts w:ascii="Arial" w:hAnsi="Arial" w:cs="Arial"/>
          <w:b/>
          <w:sz w:val="28"/>
        </w:rPr>
      </w:pPr>
    </w:p>
    <w:p w:rsidR="0062139F" w:rsidRDefault="00380DEF" w:rsidP="00380DEF">
      <w:pPr>
        <w:tabs>
          <w:tab w:val="center" w:pos="4680"/>
        </w:tabs>
        <w:spacing w:line="188" w:lineRule="atLeast"/>
        <w:outlineLvl w:val="0"/>
        <w:rPr>
          <w:rFonts w:ascii="Arial" w:hAnsi="Arial" w:cs="Arial"/>
          <w:b/>
          <w:sz w:val="28"/>
        </w:rPr>
      </w:pPr>
      <w:r>
        <w:rPr>
          <w:rFonts w:ascii="Arial" w:hAnsi="Arial" w:cs="Arial"/>
          <w:b/>
          <w:sz w:val="28"/>
        </w:rPr>
        <w:tab/>
      </w:r>
    </w:p>
    <w:p w:rsidR="00EC58EA" w:rsidRPr="00E365CC" w:rsidRDefault="00EC58EA" w:rsidP="0062139F">
      <w:pPr>
        <w:tabs>
          <w:tab w:val="center" w:pos="4680"/>
        </w:tabs>
        <w:spacing w:line="188" w:lineRule="atLeast"/>
        <w:jc w:val="center"/>
        <w:outlineLvl w:val="0"/>
        <w:rPr>
          <w:rFonts w:ascii="Arial" w:hAnsi="Arial" w:cs="Arial"/>
          <w:b/>
          <w:sz w:val="28"/>
        </w:rPr>
      </w:pPr>
      <w:r w:rsidRPr="00E365CC">
        <w:rPr>
          <w:rFonts w:ascii="Arial" w:hAnsi="Arial" w:cs="Arial"/>
          <w:b/>
          <w:sz w:val="28"/>
        </w:rPr>
        <w:t>Prepared By The</w:t>
      </w:r>
    </w:p>
    <w:p w:rsidR="00EC58EA" w:rsidRPr="00E365CC" w:rsidRDefault="00EC58EA">
      <w:pPr>
        <w:tabs>
          <w:tab w:val="left" w:pos="-720"/>
        </w:tabs>
        <w:spacing w:line="188" w:lineRule="atLeast"/>
        <w:jc w:val="center"/>
        <w:rPr>
          <w:rFonts w:ascii="Arial" w:hAnsi="Arial" w:cs="Arial"/>
          <w:b/>
          <w:sz w:val="28"/>
        </w:rPr>
      </w:pPr>
      <w:r w:rsidRPr="00E365CC">
        <w:rPr>
          <w:rFonts w:ascii="Arial" w:hAnsi="Arial" w:cs="Arial"/>
          <w:b/>
          <w:sz w:val="28"/>
        </w:rPr>
        <w:t>Pennsylvania Public Utility Commission</w:t>
      </w:r>
    </w:p>
    <w:p w:rsidR="00EC58EA" w:rsidRPr="00E365CC" w:rsidRDefault="00EC58EA">
      <w:pPr>
        <w:tabs>
          <w:tab w:val="left" w:pos="-720"/>
        </w:tabs>
        <w:spacing w:line="188" w:lineRule="atLeast"/>
        <w:jc w:val="center"/>
        <w:rPr>
          <w:rFonts w:ascii="Arial" w:hAnsi="Arial" w:cs="Arial"/>
          <w:b/>
          <w:sz w:val="28"/>
        </w:rPr>
      </w:pPr>
      <w:r w:rsidRPr="00E365CC">
        <w:rPr>
          <w:rFonts w:ascii="Arial" w:hAnsi="Arial" w:cs="Arial"/>
          <w:b/>
          <w:sz w:val="28"/>
        </w:rPr>
        <w:t>Bureau of Audits</w:t>
      </w:r>
    </w:p>
    <w:p w:rsidR="00EC58EA" w:rsidRPr="00E365CC" w:rsidRDefault="00BE6D81">
      <w:pPr>
        <w:tabs>
          <w:tab w:val="center" w:pos="4680"/>
        </w:tabs>
        <w:spacing w:line="188" w:lineRule="atLeast"/>
        <w:jc w:val="center"/>
        <w:rPr>
          <w:rFonts w:ascii="Arial" w:hAnsi="Arial" w:cs="Arial"/>
          <w:b/>
          <w:sz w:val="28"/>
        </w:rPr>
      </w:pPr>
      <w:r>
        <w:rPr>
          <w:rFonts w:ascii="Arial" w:hAnsi="Arial" w:cs="Arial"/>
          <w:b/>
          <w:sz w:val="28"/>
        </w:rPr>
        <w:t>Report Date:</w:t>
      </w:r>
      <w:r w:rsidR="00943747">
        <w:rPr>
          <w:rFonts w:ascii="Arial" w:hAnsi="Arial" w:cs="Arial"/>
          <w:b/>
          <w:sz w:val="28"/>
        </w:rPr>
        <w:t xml:space="preserve">  </w:t>
      </w:r>
      <w:r w:rsidR="004B7BD8">
        <w:rPr>
          <w:rFonts w:ascii="Arial" w:hAnsi="Arial" w:cs="Arial"/>
          <w:b/>
          <w:sz w:val="28"/>
        </w:rPr>
        <w:t>February</w:t>
      </w:r>
      <w:r w:rsidR="00943747">
        <w:rPr>
          <w:rFonts w:ascii="Arial" w:hAnsi="Arial" w:cs="Arial"/>
          <w:b/>
          <w:sz w:val="28"/>
        </w:rPr>
        <w:t xml:space="preserve"> </w:t>
      </w:r>
      <w:r w:rsidR="00036CAB">
        <w:rPr>
          <w:rFonts w:ascii="Arial" w:hAnsi="Arial" w:cs="Arial"/>
          <w:b/>
          <w:sz w:val="28"/>
        </w:rPr>
        <w:t>27</w:t>
      </w:r>
      <w:r w:rsidR="00943747">
        <w:rPr>
          <w:rFonts w:ascii="Arial" w:hAnsi="Arial" w:cs="Arial"/>
          <w:b/>
          <w:sz w:val="28"/>
        </w:rPr>
        <w:t>, 201</w:t>
      </w:r>
      <w:r w:rsidR="004B7BD8">
        <w:rPr>
          <w:rFonts w:ascii="Arial" w:hAnsi="Arial" w:cs="Arial"/>
          <w:b/>
          <w:sz w:val="28"/>
        </w:rPr>
        <w:t>7</w:t>
      </w:r>
      <w:r w:rsidR="00976A67">
        <w:rPr>
          <w:rFonts w:ascii="Arial" w:hAnsi="Arial" w:cs="Arial"/>
          <w:b/>
          <w:sz w:val="28"/>
        </w:rPr>
        <w:t xml:space="preserve"> </w:t>
      </w:r>
      <w:r w:rsidR="007B1F10">
        <w:rPr>
          <w:rFonts w:ascii="Arial" w:hAnsi="Arial" w:cs="Arial"/>
          <w:b/>
          <w:sz w:val="28"/>
        </w:rPr>
        <w:t xml:space="preserve"> </w:t>
      </w:r>
    </w:p>
    <w:p w:rsidR="00EC58EA" w:rsidRPr="00E365CC" w:rsidRDefault="00EC58EA">
      <w:pPr>
        <w:tabs>
          <w:tab w:val="center" w:pos="4680"/>
        </w:tabs>
        <w:spacing w:line="188" w:lineRule="atLeast"/>
        <w:jc w:val="center"/>
        <w:rPr>
          <w:rFonts w:ascii="Arial" w:hAnsi="Arial" w:cs="Arial"/>
          <w:b/>
          <w:sz w:val="28"/>
          <w:highlight w:val="lightGray"/>
        </w:rPr>
      </w:pPr>
    </w:p>
    <w:p w:rsidR="00EC58EA" w:rsidRPr="00051545" w:rsidRDefault="00EC58EA">
      <w:pPr>
        <w:tabs>
          <w:tab w:val="center" w:pos="4680"/>
        </w:tabs>
        <w:spacing w:line="188" w:lineRule="atLeast"/>
        <w:jc w:val="center"/>
        <w:rPr>
          <w:rFonts w:ascii="Arial" w:hAnsi="Arial" w:cs="Arial"/>
          <w:b/>
          <w:sz w:val="28"/>
        </w:rPr>
      </w:pPr>
      <w:r w:rsidRPr="00051545">
        <w:rPr>
          <w:rFonts w:ascii="Arial" w:hAnsi="Arial" w:cs="Arial"/>
          <w:b/>
          <w:sz w:val="28"/>
        </w:rPr>
        <w:t>Docket No. D-</w:t>
      </w:r>
      <w:r w:rsidR="00051545" w:rsidRPr="00051545">
        <w:rPr>
          <w:rFonts w:ascii="Arial" w:hAnsi="Arial" w:cs="Arial"/>
          <w:b/>
          <w:sz w:val="28"/>
        </w:rPr>
        <w:t>20</w:t>
      </w:r>
      <w:r w:rsidR="00436990">
        <w:rPr>
          <w:rFonts w:ascii="Arial" w:hAnsi="Arial" w:cs="Arial"/>
          <w:b/>
          <w:sz w:val="28"/>
        </w:rPr>
        <w:t>1</w:t>
      </w:r>
      <w:r w:rsidR="001248E0">
        <w:rPr>
          <w:rFonts w:ascii="Arial" w:hAnsi="Arial" w:cs="Arial"/>
          <w:b/>
          <w:sz w:val="28"/>
        </w:rPr>
        <w:t>5</w:t>
      </w:r>
      <w:r w:rsidR="003374B8">
        <w:rPr>
          <w:rFonts w:ascii="Arial" w:hAnsi="Arial" w:cs="Arial"/>
          <w:b/>
          <w:sz w:val="28"/>
        </w:rPr>
        <w:t>-2</w:t>
      </w:r>
      <w:r w:rsidR="001248E0">
        <w:rPr>
          <w:rFonts w:ascii="Arial" w:hAnsi="Arial" w:cs="Arial"/>
          <w:b/>
          <w:sz w:val="28"/>
        </w:rPr>
        <w:t>494863</w:t>
      </w:r>
    </w:p>
    <w:p w:rsidR="002627D0" w:rsidRDefault="002627D0">
      <w:pPr>
        <w:jc w:val="center"/>
        <w:outlineLvl w:val="0"/>
        <w:rPr>
          <w:rFonts w:ascii="Arial" w:hAnsi="Arial" w:cs="Arial"/>
          <w:b/>
          <w:sz w:val="28"/>
          <w:szCs w:val="28"/>
          <w:u w:val="single"/>
        </w:rPr>
        <w:sectPr w:rsidR="002627D0" w:rsidSect="00277D27">
          <w:headerReference w:type="even" r:id="rId9"/>
          <w:headerReference w:type="default" r:id="rId10"/>
          <w:footerReference w:type="default" r:id="rId11"/>
          <w:headerReference w:type="first" r:id="rId12"/>
          <w:footerReference w:type="first" r:id="rId13"/>
          <w:type w:val="oddPage"/>
          <w:pgSz w:w="12240" w:h="15840" w:code="1"/>
          <w:pgMar w:top="1440" w:right="1440" w:bottom="1152" w:left="1440" w:header="0" w:footer="720" w:gutter="0"/>
          <w:pgNumType w:start="1"/>
          <w:cols w:space="720"/>
          <w:vAlign w:val="center"/>
          <w:noEndnote/>
          <w:titlePg/>
          <w:docGrid w:linePitch="272"/>
        </w:sectPr>
      </w:pPr>
    </w:p>
    <w:p w:rsidR="00EC58EA" w:rsidRPr="00A037D5" w:rsidRDefault="00EC58EA">
      <w:pPr>
        <w:jc w:val="center"/>
        <w:outlineLvl w:val="0"/>
        <w:rPr>
          <w:rFonts w:ascii="Arial" w:hAnsi="Arial" w:cs="Arial"/>
          <w:b/>
          <w:sz w:val="26"/>
          <w:szCs w:val="26"/>
        </w:rPr>
      </w:pPr>
      <w:r w:rsidRPr="00A037D5">
        <w:rPr>
          <w:rFonts w:ascii="Arial" w:hAnsi="Arial" w:cs="Arial"/>
          <w:b/>
          <w:sz w:val="26"/>
          <w:szCs w:val="26"/>
        </w:rPr>
        <w:lastRenderedPageBreak/>
        <w:t>PHILADELPHIA GAS WORKS</w:t>
      </w:r>
    </w:p>
    <w:p w:rsidR="00EC58EA" w:rsidRPr="00A037D5" w:rsidRDefault="00EC58EA">
      <w:pPr>
        <w:jc w:val="center"/>
        <w:rPr>
          <w:rFonts w:ascii="Arial" w:hAnsi="Arial" w:cs="Arial"/>
          <w:b/>
          <w:sz w:val="26"/>
          <w:szCs w:val="26"/>
        </w:rPr>
      </w:pPr>
    </w:p>
    <w:p w:rsidR="00EC58EA" w:rsidRPr="00A037D5" w:rsidRDefault="00A037D5">
      <w:pPr>
        <w:jc w:val="center"/>
        <w:outlineLvl w:val="0"/>
        <w:rPr>
          <w:rFonts w:ascii="Arial" w:hAnsi="Arial" w:cs="Arial"/>
          <w:b/>
          <w:sz w:val="26"/>
          <w:szCs w:val="26"/>
        </w:rPr>
      </w:pPr>
      <w:r w:rsidRPr="00A037D5">
        <w:rPr>
          <w:rFonts w:ascii="Arial" w:hAnsi="Arial" w:cs="Arial"/>
          <w:b/>
          <w:sz w:val="26"/>
          <w:szCs w:val="26"/>
        </w:rPr>
        <w:t xml:space="preserve">Table of </w:t>
      </w:r>
      <w:r w:rsidR="00EC58EA" w:rsidRPr="00A037D5">
        <w:rPr>
          <w:rFonts w:ascii="Arial" w:hAnsi="Arial" w:cs="Arial"/>
          <w:b/>
          <w:sz w:val="26"/>
          <w:szCs w:val="26"/>
        </w:rPr>
        <w:t>Contents</w:t>
      </w:r>
    </w:p>
    <w:tbl>
      <w:tblPr>
        <w:tblW w:w="10075" w:type="dxa"/>
        <w:jc w:val="center"/>
        <w:tblLayout w:type="fixed"/>
        <w:tblLook w:val="01E0" w:firstRow="1" w:lastRow="1" w:firstColumn="1" w:lastColumn="1" w:noHBand="0" w:noVBand="0"/>
      </w:tblPr>
      <w:tblGrid>
        <w:gridCol w:w="718"/>
        <w:gridCol w:w="8190"/>
        <w:gridCol w:w="270"/>
        <w:gridCol w:w="897"/>
      </w:tblGrid>
      <w:tr w:rsidR="00C15209" w:rsidRPr="00C26B95" w:rsidTr="007D5B2E">
        <w:trPr>
          <w:jc w:val="center"/>
        </w:trPr>
        <w:tc>
          <w:tcPr>
            <w:tcW w:w="8908" w:type="dxa"/>
            <w:gridSpan w:val="2"/>
          </w:tcPr>
          <w:p w:rsidR="00C15209" w:rsidRPr="00C26B95" w:rsidRDefault="00C15209" w:rsidP="007D5B2E">
            <w:pPr>
              <w:tabs>
                <w:tab w:val="left" w:pos="-720"/>
                <w:tab w:val="left" w:pos="8640"/>
              </w:tabs>
              <w:jc w:val="both"/>
              <w:outlineLvl w:val="0"/>
              <w:rPr>
                <w:rFonts w:ascii="Arial" w:hAnsi="Arial" w:cs="Arial"/>
                <w:b/>
                <w:sz w:val="24"/>
                <w:szCs w:val="24"/>
              </w:rPr>
            </w:pPr>
          </w:p>
        </w:tc>
        <w:tc>
          <w:tcPr>
            <w:tcW w:w="270" w:type="dxa"/>
          </w:tcPr>
          <w:p w:rsidR="00C15209" w:rsidRPr="00C26B95" w:rsidRDefault="00C15209" w:rsidP="007D5B2E">
            <w:pPr>
              <w:tabs>
                <w:tab w:val="left" w:pos="-720"/>
                <w:tab w:val="left" w:pos="8640"/>
              </w:tabs>
              <w:jc w:val="both"/>
              <w:outlineLvl w:val="0"/>
              <w:rPr>
                <w:rFonts w:ascii="Arial" w:hAnsi="Arial" w:cs="Arial"/>
                <w:sz w:val="24"/>
                <w:szCs w:val="24"/>
              </w:rPr>
            </w:pPr>
          </w:p>
        </w:tc>
        <w:tc>
          <w:tcPr>
            <w:tcW w:w="897" w:type="dxa"/>
          </w:tcPr>
          <w:p w:rsidR="00C15209" w:rsidRPr="00A037D5" w:rsidRDefault="00C15209" w:rsidP="007D5B2E">
            <w:pPr>
              <w:tabs>
                <w:tab w:val="left" w:pos="-720"/>
                <w:tab w:val="left" w:pos="8640"/>
              </w:tabs>
              <w:jc w:val="both"/>
              <w:outlineLvl w:val="0"/>
              <w:rPr>
                <w:rFonts w:ascii="Arial" w:hAnsi="Arial" w:cs="Arial"/>
                <w:b/>
                <w:sz w:val="24"/>
                <w:szCs w:val="24"/>
                <w:u w:val="single"/>
              </w:rPr>
            </w:pPr>
            <w:r w:rsidRPr="00A037D5">
              <w:rPr>
                <w:rFonts w:ascii="Arial" w:hAnsi="Arial" w:cs="Arial"/>
                <w:b/>
                <w:sz w:val="24"/>
                <w:szCs w:val="24"/>
                <w:u w:val="single"/>
              </w:rPr>
              <w:t>Page</w:t>
            </w:r>
          </w:p>
        </w:tc>
      </w:tr>
      <w:tr w:rsidR="00F208ED" w:rsidRPr="00C26B95" w:rsidTr="007D5B2E">
        <w:trPr>
          <w:jc w:val="center"/>
        </w:trPr>
        <w:tc>
          <w:tcPr>
            <w:tcW w:w="8908" w:type="dxa"/>
            <w:gridSpan w:val="2"/>
          </w:tcPr>
          <w:p w:rsidR="00F208ED" w:rsidRPr="00C26B95" w:rsidRDefault="00F208ED" w:rsidP="007D5B2E">
            <w:pPr>
              <w:tabs>
                <w:tab w:val="left" w:pos="-720"/>
                <w:tab w:val="left" w:pos="8640"/>
              </w:tabs>
              <w:jc w:val="both"/>
              <w:outlineLvl w:val="0"/>
              <w:rPr>
                <w:rFonts w:ascii="Arial" w:hAnsi="Arial" w:cs="Arial"/>
                <w:sz w:val="24"/>
                <w:szCs w:val="24"/>
              </w:rPr>
            </w:pPr>
            <w:r w:rsidRPr="00C26B95">
              <w:rPr>
                <w:rFonts w:ascii="Arial" w:hAnsi="Arial" w:cs="Arial"/>
                <w:b/>
                <w:sz w:val="24"/>
                <w:szCs w:val="24"/>
              </w:rPr>
              <w:t>FINANCIAL REVIEW</w:t>
            </w:r>
          </w:p>
        </w:tc>
        <w:tc>
          <w:tcPr>
            <w:tcW w:w="270" w:type="dxa"/>
          </w:tcPr>
          <w:p w:rsidR="00F208ED" w:rsidRPr="00C26B95" w:rsidRDefault="00F208ED" w:rsidP="007D5B2E">
            <w:pPr>
              <w:tabs>
                <w:tab w:val="left" w:pos="-720"/>
                <w:tab w:val="left" w:pos="8640"/>
              </w:tabs>
              <w:jc w:val="both"/>
              <w:outlineLvl w:val="0"/>
              <w:rPr>
                <w:rFonts w:ascii="Arial" w:hAnsi="Arial" w:cs="Arial"/>
                <w:sz w:val="24"/>
                <w:szCs w:val="24"/>
              </w:rPr>
            </w:pPr>
          </w:p>
        </w:tc>
        <w:tc>
          <w:tcPr>
            <w:tcW w:w="897" w:type="dxa"/>
          </w:tcPr>
          <w:p w:rsidR="00F208ED" w:rsidRPr="00C26B95" w:rsidRDefault="00F208ED" w:rsidP="007D5B2E">
            <w:pPr>
              <w:tabs>
                <w:tab w:val="left" w:pos="-720"/>
                <w:tab w:val="left" w:pos="8640"/>
              </w:tabs>
              <w:jc w:val="both"/>
              <w:outlineLvl w:val="0"/>
              <w:rPr>
                <w:rFonts w:ascii="Arial" w:hAnsi="Arial" w:cs="Arial"/>
                <w:sz w:val="24"/>
                <w:szCs w:val="24"/>
              </w:rPr>
            </w:pPr>
          </w:p>
        </w:tc>
      </w:tr>
      <w:tr w:rsidR="00FA1003" w:rsidRPr="00C26B95" w:rsidTr="009F6A59">
        <w:trPr>
          <w:cantSplit/>
          <w:trHeight w:hRule="exact" w:val="297"/>
          <w:jc w:val="center"/>
        </w:trPr>
        <w:tc>
          <w:tcPr>
            <w:tcW w:w="718" w:type="dxa"/>
          </w:tcPr>
          <w:p w:rsidR="00FA1003" w:rsidRPr="00C26B95"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C26B95" w:rsidRDefault="00FA1003" w:rsidP="007D5B2E">
            <w:pPr>
              <w:tabs>
                <w:tab w:val="left" w:pos="-720"/>
                <w:tab w:val="left" w:pos="8640"/>
              </w:tabs>
              <w:jc w:val="both"/>
              <w:outlineLvl w:val="0"/>
              <w:rPr>
                <w:rFonts w:ascii="Arial" w:hAnsi="Arial" w:cs="Arial"/>
                <w:sz w:val="24"/>
                <w:szCs w:val="24"/>
              </w:rPr>
            </w:pPr>
          </w:p>
        </w:tc>
        <w:tc>
          <w:tcPr>
            <w:tcW w:w="270" w:type="dxa"/>
          </w:tcPr>
          <w:p w:rsidR="00FA1003" w:rsidRPr="00C26B95"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C26B95" w:rsidRDefault="00FA1003" w:rsidP="007D5B2E">
            <w:pPr>
              <w:tabs>
                <w:tab w:val="left" w:pos="-720"/>
                <w:tab w:val="left" w:pos="8640"/>
              </w:tabs>
              <w:jc w:val="both"/>
              <w:outlineLvl w:val="0"/>
              <w:rPr>
                <w:rFonts w:ascii="Arial" w:hAnsi="Arial" w:cs="Arial"/>
                <w:sz w:val="24"/>
                <w:szCs w:val="24"/>
              </w:rPr>
            </w:pPr>
          </w:p>
        </w:tc>
      </w:tr>
      <w:tr w:rsidR="00FA1003" w:rsidRPr="00C26B95" w:rsidTr="007D5B2E">
        <w:trPr>
          <w:jc w:val="center"/>
        </w:trPr>
        <w:tc>
          <w:tcPr>
            <w:tcW w:w="718" w:type="dxa"/>
          </w:tcPr>
          <w:p w:rsidR="00FA1003" w:rsidRPr="00C26B95"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C26B95" w:rsidRDefault="00F208ED" w:rsidP="007D5B2E">
            <w:pPr>
              <w:tabs>
                <w:tab w:val="left" w:pos="-720"/>
                <w:tab w:val="left" w:pos="8640"/>
              </w:tabs>
              <w:outlineLvl w:val="0"/>
              <w:rPr>
                <w:rFonts w:ascii="Arial" w:hAnsi="Arial" w:cs="Arial"/>
                <w:sz w:val="24"/>
                <w:szCs w:val="24"/>
              </w:rPr>
            </w:pPr>
            <w:r w:rsidRPr="00C26B95">
              <w:rPr>
                <w:rFonts w:ascii="Arial" w:hAnsi="Arial" w:cs="Arial"/>
                <w:sz w:val="24"/>
                <w:szCs w:val="24"/>
              </w:rPr>
              <w:t>Independent Auditor's Report</w:t>
            </w:r>
          </w:p>
        </w:tc>
        <w:tc>
          <w:tcPr>
            <w:tcW w:w="270" w:type="dxa"/>
          </w:tcPr>
          <w:p w:rsidR="00FA1003" w:rsidRPr="00C26B95"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C26B95" w:rsidRDefault="00960994" w:rsidP="007D5B2E">
            <w:pPr>
              <w:tabs>
                <w:tab w:val="left" w:pos="-720"/>
                <w:tab w:val="left" w:pos="8640"/>
              </w:tabs>
              <w:jc w:val="both"/>
              <w:outlineLvl w:val="0"/>
              <w:rPr>
                <w:rFonts w:ascii="Arial" w:hAnsi="Arial" w:cs="Arial"/>
                <w:sz w:val="24"/>
                <w:szCs w:val="24"/>
              </w:rPr>
            </w:pPr>
            <w:r w:rsidRPr="00C26B95">
              <w:rPr>
                <w:rFonts w:ascii="Arial" w:hAnsi="Arial" w:cs="Arial"/>
                <w:sz w:val="24"/>
                <w:szCs w:val="24"/>
              </w:rPr>
              <w:t xml:space="preserve"> </w:t>
            </w:r>
            <w:r w:rsidR="0091221E" w:rsidRPr="00C26B95">
              <w:rPr>
                <w:rFonts w:ascii="Arial" w:hAnsi="Arial" w:cs="Arial"/>
                <w:sz w:val="24"/>
                <w:szCs w:val="24"/>
              </w:rPr>
              <w:t xml:space="preserve"> </w:t>
            </w:r>
            <w:r w:rsidRPr="00C26B95">
              <w:rPr>
                <w:rFonts w:ascii="Arial" w:hAnsi="Arial" w:cs="Arial"/>
                <w:sz w:val="24"/>
                <w:szCs w:val="24"/>
              </w:rPr>
              <w:t xml:space="preserve">  </w:t>
            </w:r>
            <w:r w:rsidR="00FC40C3" w:rsidRPr="00C26B95">
              <w:rPr>
                <w:rFonts w:ascii="Arial" w:hAnsi="Arial" w:cs="Arial"/>
                <w:sz w:val="24"/>
                <w:szCs w:val="24"/>
              </w:rPr>
              <w:t>1</w:t>
            </w:r>
          </w:p>
        </w:tc>
      </w:tr>
      <w:tr w:rsidR="00274E4B" w:rsidRPr="00C26B95" w:rsidTr="00274E4B">
        <w:trPr>
          <w:trHeight w:val="342"/>
          <w:jc w:val="center"/>
        </w:trPr>
        <w:tc>
          <w:tcPr>
            <w:tcW w:w="718" w:type="dxa"/>
          </w:tcPr>
          <w:p w:rsidR="00274E4B" w:rsidRPr="00C26B95"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C26B95" w:rsidRDefault="00274E4B" w:rsidP="007D5B2E">
            <w:pPr>
              <w:tabs>
                <w:tab w:val="left" w:pos="-720"/>
                <w:tab w:val="left" w:pos="8640"/>
              </w:tabs>
              <w:outlineLvl w:val="0"/>
              <w:rPr>
                <w:rFonts w:ascii="Arial" w:hAnsi="Arial" w:cs="Arial"/>
                <w:sz w:val="24"/>
                <w:szCs w:val="24"/>
              </w:rPr>
            </w:pPr>
          </w:p>
        </w:tc>
        <w:tc>
          <w:tcPr>
            <w:tcW w:w="270" w:type="dxa"/>
          </w:tcPr>
          <w:p w:rsidR="00274E4B" w:rsidRPr="00C26B95"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C26B95" w:rsidRDefault="00274E4B" w:rsidP="007D5B2E">
            <w:pPr>
              <w:tabs>
                <w:tab w:val="left" w:pos="-720"/>
                <w:tab w:val="left" w:pos="8640"/>
              </w:tabs>
              <w:jc w:val="both"/>
              <w:outlineLvl w:val="0"/>
              <w:rPr>
                <w:rFonts w:ascii="Arial" w:hAnsi="Arial" w:cs="Arial"/>
                <w:sz w:val="24"/>
                <w:szCs w:val="24"/>
              </w:rPr>
            </w:pPr>
          </w:p>
        </w:tc>
      </w:tr>
      <w:tr w:rsidR="00320203" w:rsidRPr="00C26B95" w:rsidTr="007D5B2E">
        <w:trPr>
          <w:jc w:val="center"/>
        </w:trPr>
        <w:tc>
          <w:tcPr>
            <w:tcW w:w="718" w:type="dxa"/>
          </w:tcPr>
          <w:p w:rsidR="00320203" w:rsidRPr="00C26B95" w:rsidRDefault="00320203" w:rsidP="007D5B2E">
            <w:pPr>
              <w:tabs>
                <w:tab w:val="left" w:pos="-720"/>
                <w:tab w:val="left" w:pos="8640"/>
              </w:tabs>
              <w:jc w:val="both"/>
              <w:outlineLvl w:val="0"/>
              <w:rPr>
                <w:rFonts w:ascii="Arial" w:hAnsi="Arial" w:cs="Arial"/>
                <w:sz w:val="24"/>
                <w:szCs w:val="24"/>
              </w:rPr>
            </w:pPr>
          </w:p>
        </w:tc>
        <w:tc>
          <w:tcPr>
            <w:tcW w:w="8190" w:type="dxa"/>
          </w:tcPr>
          <w:p w:rsidR="00320203" w:rsidRPr="00C26B95" w:rsidRDefault="00A037D5" w:rsidP="00AC6E7B">
            <w:pPr>
              <w:tabs>
                <w:tab w:val="left" w:pos="-720"/>
                <w:tab w:val="left" w:pos="8640"/>
              </w:tabs>
              <w:outlineLvl w:val="0"/>
              <w:rPr>
                <w:rFonts w:ascii="Arial" w:hAnsi="Arial" w:cs="Arial"/>
                <w:sz w:val="24"/>
                <w:szCs w:val="24"/>
              </w:rPr>
            </w:pPr>
            <w:r>
              <w:rPr>
                <w:rFonts w:ascii="Arial" w:hAnsi="Arial" w:cs="Arial"/>
                <w:sz w:val="24"/>
                <w:szCs w:val="24"/>
              </w:rPr>
              <w:t xml:space="preserve">Condensed Statement </w:t>
            </w:r>
            <w:r w:rsidR="00AC6E7B">
              <w:rPr>
                <w:rFonts w:ascii="Arial" w:hAnsi="Arial" w:cs="Arial"/>
                <w:sz w:val="24"/>
                <w:szCs w:val="24"/>
              </w:rPr>
              <w:t>O</w:t>
            </w:r>
            <w:r>
              <w:rPr>
                <w:rFonts w:ascii="Arial" w:hAnsi="Arial" w:cs="Arial"/>
                <w:sz w:val="24"/>
                <w:szCs w:val="24"/>
              </w:rPr>
              <w:t xml:space="preserve">f </w:t>
            </w:r>
            <w:r w:rsidR="00320203" w:rsidRPr="00C26B95">
              <w:rPr>
                <w:rFonts w:ascii="Arial" w:hAnsi="Arial" w:cs="Arial"/>
                <w:sz w:val="24"/>
                <w:szCs w:val="24"/>
              </w:rPr>
              <w:t>Universal Service</w:t>
            </w:r>
            <w:r w:rsidR="00E23F7B" w:rsidRPr="00C26B95">
              <w:rPr>
                <w:rFonts w:ascii="Arial" w:hAnsi="Arial" w:cs="Arial"/>
                <w:sz w:val="24"/>
                <w:szCs w:val="24"/>
              </w:rPr>
              <w:t xml:space="preserve"> And </w:t>
            </w:r>
            <w:r w:rsidR="00320203" w:rsidRPr="00C26B95">
              <w:rPr>
                <w:rFonts w:ascii="Arial" w:hAnsi="Arial" w:cs="Arial"/>
                <w:sz w:val="24"/>
                <w:szCs w:val="24"/>
              </w:rPr>
              <w:t xml:space="preserve">Energy Conservation </w:t>
            </w:r>
            <w:r>
              <w:rPr>
                <w:rFonts w:ascii="Arial" w:hAnsi="Arial" w:cs="Arial"/>
                <w:sz w:val="24"/>
                <w:szCs w:val="24"/>
              </w:rPr>
              <w:t xml:space="preserve">(USEC) </w:t>
            </w:r>
            <w:r w:rsidR="00C92EDC">
              <w:rPr>
                <w:rFonts w:ascii="Arial" w:hAnsi="Arial" w:cs="Arial"/>
                <w:sz w:val="24"/>
                <w:szCs w:val="24"/>
              </w:rPr>
              <w:t xml:space="preserve">Surcharge </w:t>
            </w:r>
            <w:r>
              <w:rPr>
                <w:rFonts w:ascii="Arial" w:hAnsi="Arial" w:cs="Arial"/>
                <w:sz w:val="24"/>
                <w:szCs w:val="24"/>
              </w:rPr>
              <w:t>Over/(Under) Collections</w:t>
            </w:r>
            <w:r w:rsidRPr="00C26B95">
              <w:rPr>
                <w:rFonts w:ascii="Arial" w:hAnsi="Arial" w:cs="Arial"/>
                <w:sz w:val="24"/>
                <w:szCs w:val="24"/>
              </w:rPr>
              <w:t xml:space="preserve"> </w:t>
            </w:r>
            <w:r w:rsidR="00875B79" w:rsidRPr="00AA0CFA">
              <w:rPr>
                <w:rFonts w:ascii="Arial" w:hAnsi="Arial" w:cs="Arial"/>
                <w:sz w:val="24"/>
                <w:szCs w:val="24"/>
              </w:rPr>
              <w:t>(Section 1307(</w:t>
            </w:r>
            <w:r w:rsidR="00875B79">
              <w:rPr>
                <w:rFonts w:ascii="Arial" w:hAnsi="Arial" w:cs="Arial"/>
                <w:sz w:val="24"/>
                <w:szCs w:val="24"/>
              </w:rPr>
              <w:t>f</w:t>
            </w:r>
            <w:r w:rsidR="00875B79" w:rsidRPr="00AA0CFA">
              <w:rPr>
                <w:rFonts w:ascii="Arial" w:hAnsi="Arial" w:cs="Arial"/>
                <w:sz w:val="24"/>
                <w:szCs w:val="24"/>
              </w:rPr>
              <w:t xml:space="preserve">)) </w:t>
            </w:r>
            <w:r w:rsidR="00320203" w:rsidRPr="00C26B95">
              <w:rPr>
                <w:rFonts w:ascii="Arial" w:hAnsi="Arial" w:cs="Arial"/>
                <w:sz w:val="24"/>
                <w:szCs w:val="24"/>
              </w:rPr>
              <w:t>For The Twelve Month</w:t>
            </w:r>
            <w:r w:rsidR="00152F1C">
              <w:rPr>
                <w:rFonts w:ascii="Arial" w:hAnsi="Arial" w:cs="Arial"/>
                <w:sz w:val="24"/>
                <w:szCs w:val="24"/>
              </w:rPr>
              <w:t xml:space="preserve">s </w:t>
            </w:r>
            <w:r w:rsidR="00320203" w:rsidRPr="00C26B95">
              <w:rPr>
                <w:rFonts w:ascii="Arial" w:hAnsi="Arial" w:cs="Arial"/>
                <w:sz w:val="24"/>
                <w:szCs w:val="24"/>
              </w:rPr>
              <w:t xml:space="preserve">Ended August 31, </w:t>
            </w:r>
            <w:r w:rsidR="00A846B4" w:rsidRPr="00C26B95">
              <w:rPr>
                <w:rFonts w:ascii="Arial" w:hAnsi="Arial" w:cs="Arial"/>
                <w:sz w:val="24"/>
                <w:szCs w:val="24"/>
              </w:rPr>
              <w:t>20</w:t>
            </w:r>
            <w:r w:rsidR="00413406" w:rsidRPr="00C26B95">
              <w:rPr>
                <w:rFonts w:ascii="Arial" w:hAnsi="Arial" w:cs="Arial"/>
                <w:sz w:val="24"/>
                <w:szCs w:val="24"/>
              </w:rPr>
              <w:t>1</w:t>
            </w:r>
            <w:r w:rsidR="001248E0">
              <w:rPr>
                <w:rFonts w:ascii="Arial" w:hAnsi="Arial" w:cs="Arial"/>
                <w:sz w:val="24"/>
                <w:szCs w:val="24"/>
              </w:rPr>
              <w:t>4</w:t>
            </w:r>
            <w:r w:rsidR="00320203" w:rsidRPr="00C26B95">
              <w:rPr>
                <w:rFonts w:ascii="Arial" w:hAnsi="Arial" w:cs="Arial"/>
                <w:sz w:val="24"/>
                <w:szCs w:val="24"/>
              </w:rPr>
              <w:tab/>
              <w:t>Statement For The Twelve-Months Ended August 31, 2006</w:t>
            </w:r>
          </w:p>
        </w:tc>
        <w:tc>
          <w:tcPr>
            <w:tcW w:w="270" w:type="dxa"/>
          </w:tcPr>
          <w:p w:rsidR="00320203" w:rsidRPr="00C26B95"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C26B95" w:rsidRDefault="00320203" w:rsidP="007D5B2E">
            <w:pPr>
              <w:tabs>
                <w:tab w:val="left" w:pos="-720"/>
                <w:tab w:val="left" w:pos="8640"/>
              </w:tabs>
              <w:jc w:val="both"/>
              <w:outlineLvl w:val="0"/>
              <w:rPr>
                <w:rFonts w:ascii="Arial" w:hAnsi="Arial" w:cs="Arial"/>
                <w:sz w:val="24"/>
                <w:szCs w:val="24"/>
              </w:rPr>
            </w:pPr>
          </w:p>
          <w:p w:rsidR="00A037D5" w:rsidRDefault="00A037D5" w:rsidP="00614171">
            <w:pPr>
              <w:tabs>
                <w:tab w:val="left" w:pos="-720"/>
                <w:tab w:val="left" w:pos="8640"/>
              </w:tabs>
              <w:jc w:val="center"/>
              <w:outlineLvl w:val="0"/>
              <w:rPr>
                <w:rFonts w:ascii="Arial" w:hAnsi="Arial" w:cs="Arial"/>
                <w:sz w:val="24"/>
                <w:szCs w:val="24"/>
              </w:rPr>
            </w:pPr>
          </w:p>
          <w:p w:rsidR="00320203" w:rsidRPr="00C26B95" w:rsidRDefault="00AC6E7B" w:rsidP="00614171">
            <w:pPr>
              <w:tabs>
                <w:tab w:val="left" w:pos="-720"/>
                <w:tab w:val="left" w:pos="8640"/>
              </w:tabs>
              <w:jc w:val="center"/>
              <w:outlineLvl w:val="0"/>
              <w:rPr>
                <w:rFonts w:ascii="Arial" w:hAnsi="Arial" w:cs="Arial"/>
                <w:sz w:val="24"/>
                <w:szCs w:val="24"/>
              </w:rPr>
            </w:pPr>
            <w:r>
              <w:rPr>
                <w:rFonts w:ascii="Arial" w:hAnsi="Arial" w:cs="Arial"/>
                <w:sz w:val="24"/>
                <w:szCs w:val="24"/>
              </w:rPr>
              <w:t>3</w:t>
            </w:r>
          </w:p>
        </w:tc>
      </w:tr>
      <w:tr w:rsidR="00274E4B" w:rsidRPr="00C26B95" w:rsidTr="007D5B2E">
        <w:trPr>
          <w:jc w:val="center"/>
        </w:trPr>
        <w:tc>
          <w:tcPr>
            <w:tcW w:w="718" w:type="dxa"/>
          </w:tcPr>
          <w:p w:rsidR="00274E4B" w:rsidRPr="00C26B95"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C26B95" w:rsidRDefault="00274E4B" w:rsidP="007D5B2E">
            <w:pPr>
              <w:tabs>
                <w:tab w:val="left" w:pos="-720"/>
                <w:tab w:val="left" w:pos="8640"/>
              </w:tabs>
              <w:outlineLvl w:val="0"/>
              <w:rPr>
                <w:rFonts w:ascii="Arial" w:hAnsi="Arial" w:cs="Arial"/>
                <w:sz w:val="24"/>
                <w:szCs w:val="24"/>
              </w:rPr>
            </w:pPr>
          </w:p>
        </w:tc>
        <w:tc>
          <w:tcPr>
            <w:tcW w:w="270" w:type="dxa"/>
          </w:tcPr>
          <w:p w:rsidR="00274E4B" w:rsidRPr="00C26B95"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C26B95" w:rsidRDefault="00274E4B" w:rsidP="007D5B2E">
            <w:pPr>
              <w:tabs>
                <w:tab w:val="left" w:pos="-720"/>
                <w:tab w:val="left" w:pos="8640"/>
              </w:tabs>
              <w:jc w:val="both"/>
              <w:outlineLvl w:val="0"/>
              <w:rPr>
                <w:rFonts w:ascii="Arial" w:hAnsi="Arial" w:cs="Arial"/>
                <w:sz w:val="24"/>
                <w:szCs w:val="24"/>
              </w:rPr>
            </w:pPr>
          </w:p>
        </w:tc>
      </w:tr>
      <w:tr w:rsidR="000C3DE6" w:rsidRPr="00C26B95" w:rsidTr="007D5B2E">
        <w:trPr>
          <w:jc w:val="center"/>
        </w:trPr>
        <w:tc>
          <w:tcPr>
            <w:tcW w:w="718" w:type="dxa"/>
          </w:tcPr>
          <w:p w:rsidR="000C3DE6" w:rsidRPr="00C26B95" w:rsidRDefault="000C3DE6" w:rsidP="007D5B2E">
            <w:pPr>
              <w:tabs>
                <w:tab w:val="left" w:pos="-720"/>
                <w:tab w:val="left" w:pos="8640"/>
              </w:tabs>
              <w:jc w:val="both"/>
              <w:outlineLvl w:val="0"/>
              <w:rPr>
                <w:rFonts w:ascii="Arial" w:hAnsi="Arial" w:cs="Arial"/>
                <w:sz w:val="24"/>
                <w:szCs w:val="24"/>
              </w:rPr>
            </w:pPr>
          </w:p>
        </w:tc>
        <w:tc>
          <w:tcPr>
            <w:tcW w:w="8190" w:type="dxa"/>
          </w:tcPr>
          <w:p w:rsidR="000C3DE6" w:rsidRPr="00C26B95" w:rsidRDefault="00AC6E7B" w:rsidP="00C84977">
            <w:pPr>
              <w:tabs>
                <w:tab w:val="left" w:pos="-720"/>
                <w:tab w:val="left" w:pos="8640"/>
              </w:tabs>
              <w:outlineLvl w:val="0"/>
              <w:rPr>
                <w:rFonts w:ascii="Arial" w:hAnsi="Arial" w:cs="Arial"/>
                <w:sz w:val="24"/>
                <w:szCs w:val="24"/>
              </w:rPr>
            </w:pPr>
            <w:r>
              <w:rPr>
                <w:rFonts w:ascii="Arial" w:hAnsi="Arial" w:cs="Arial"/>
                <w:sz w:val="24"/>
                <w:szCs w:val="24"/>
              </w:rPr>
              <w:t>Condensed Statement O</w:t>
            </w:r>
            <w:r w:rsidR="00A037D5">
              <w:rPr>
                <w:rFonts w:ascii="Arial" w:hAnsi="Arial" w:cs="Arial"/>
                <w:sz w:val="24"/>
                <w:szCs w:val="24"/>
              </w:rPr>
              <w:t xml:space="preserve">f </w:t>
            </w:r>
            <w:r w:rsidR="00C84977" w:rsidRPr="00C26B95">
              <w:rPr>
                <w:rFonts w:ascii="Arial" w:hAnsi="Arial" w:cs="Arial"/>
                <w:sz w:val="24"/>
                <w:szCs w:val="24"/>
              </w:rPr>
              <w:t xml:space="preserve">Universal Service And Energy Conservation </w:t>
            </w:r>
            <w:r w:rsidR="00C84977">
              <w:rPr>
                <w:rFonts w:ascii="Arial" w:hAnsi="Arial" w:cs="Arial"/>
                <w:sz w:val="24"/>
                <w:szCs w:val="24"/>
              </w:rPr>
              <w:t>(USEC) Surcharge</w:t>
            </w:r>
            <w:r w:rsidR="00CB198F">
              <w:rPr>
                <w:rFonts w:ascii="Arial" w:hAnsi="Arial" w:cs="Arial"/>
                <w:sz w:val="24"/>
                <w:szCs w:val="24"/>
              </w:rPr>
              <w:t xml:space="preserve"> </w:t>
            </w:r>
            <w:r w:rsidR="00A037D5">
              <w:rPr>
                <w:rFonts w:ascii="Arial" w:hAnsi="Arial" w:cs="Arial"/>
                <w:sz w:val="24"/>
                <w:szCs w:val="24"/>
              </w:rPr>
              <w:t>Over/(Under) Collections</w:t>
            </w:r>
            <w:r w:rsidR="00A037D5" w:rsidRPr="00C26B95">
              <w:rPr>
                <w:rFonts w:ascii="Arial" w:hAnsi="Arial" w:cs="Arial"/>
                <w:sz w:val="24"/>
                <w:szCs w:val="24"/>
              </w:rPr>
              <w:t xml:space="preserve"> </w:t>
            </w:r>
            <w:r w:rsidR="00CB198F" w:rsidRPr="00AA0CFA">
              <w:rPr>
                <w:rFonts w:ascii="Arial" w:hAnsi="Arial" w:cs="Arial"/>
                <w:sz w:val="24"/>
                <w:szCs w:val="24"/>
              </w:rPr>
              <w:t>(Section 1307(</w:t>
            </w:r>
            <w:r w:rsidR="00CB198F">
              <w:rPr>
                <w:rFonts w:ascii="Arial" w:hAnsi="Arial" w:cs="Arial"/>
                <w:sz w:val="24"/>
                <w:szCs w:val="24"/>
              </w:rPr>
              <w:t>f</w:t>
            </w:r>
            <w:r w:rsidR="00CB198F" w:rsidRPr="00AA0CFA">
              <w:rPr>
                <w:rFonts w:ascii="Arial" w:hAnsi="Arial" w:cs="Arial"/>
                <w:sz w:val="24"/>
                <w:szCs w:val="24"/>
              </w:rPr>
              <w:t xml:space="preserve">)) </w:t>
            </w:r>
            <w:r w:rsidR="00A037D5" w:rsidRPr="00C26B95">
              <w:rPr>
                <w:rFonts w:ascii="Arial" w:hAnsi="Arial" w:cs="Arial"/>
                <w:sz w:val="24"/>
                <w:szCs w:val="24"/>
              </w:rPr>
              <w:t>For The Twelve Month</w:t>
            </w:r>
            <w:r w:rsidR="00A037D5">
              <w:rPr>
                <w:rFonts w:ascii="Arial" w:hAnsi="Arial" w:cs="Arial"/>
                <w:sz w:val="24"/>
                <w:szCs w:val="24"/>
              </w:rPr>
              <w:t xml:space="preserve">s </w:t>
            </w:r>
            <w:r w:rsidR="00A037D5" w:rsidRPr="00C26B95">
              <w:rPr>
                <w:rFonts w:ascii="Arial" w:hAnsi="Arial" w:cs="Arial"/>
                <w:sz w:val="24"/>
                <w:szCs w:val="24"/>
              </w:rPr>
              <w:t>Ended August 31, 201</w:t>
            </w:r>
            <w:r w:rsidR="001248E0">
              <w:rPr>
                <w:rFonts w:ascii="Arial" w:hAnsi="Arial" w:cs="Arial"/>
                <w:sz w:val="24"/>
                <w:szCs w:val="24"/>
              </w:rPr>
              <w:t>3</w:t>
            </w:r>
          </w:p>
        </w:tc>
        <w:tc>
          <w:tcPr>
            <w:tcW w:w="270" w:type="dxa"/>
          </w:tcPr>
          <w:p w:rsidR="000C3DE6" w:rsidRPr="00C26B95" w:rsidRDefault="000C3DE6" w:rsidP="00896751">
            <w:pPr>
              <w:tabs>
                <w:tab w:val="left" w:pos="-720"/>
                <w:tab w:val="left" w:pos="8640"/>
              </w:tabs>
              <w:jc w:val="center"/>
              <w:outlineLvl w:val="0"/>
              <w:rPr>
                <w:rFonts w:ascii="Arial" w:hAnsi="Arial" w:cs="Arial"/>
                <w:sz w:val="24"/>
                <w:szCs w:val="24"/>
              </w:rPr>
            </w:pPr>
          </w:p>
        </w:tc>
        <w:tc>
          <w:tcPr>
            <w:tcW w:w="897" w:type="dxa"/>
          </w:tcPr>
          <w:p w:rsidR="00896751" w:rsidRDefault="00896751" w:rsidP="00896751">
            <w:pPr>
              <w:tabs>
                <w:tab w:val="left" w:pos="-720"/>
                <w:tab w:val="left" w:pos="8640"/>
              </w:tabs>
              <w:jc w:val="center"/>
              <w:outlineLvl w:val="0"/>
              <w:rPr>
                <w:rFonts w:ascii="Arial" w:hAnsi="Arial" w:cs="Arial"/>
                <w:sz w:val="24"/>
                <w:szCs w:val="24"/>
              </w:rPr>
            </w:pPr>
          </w:p>
          <w:p w:rsidR="00C84977" w:rsidRDefault="00C84977" w:rsidP="00896751">
            <w:pPr>
              <w:tabs>
                <w:tab w:val="left" w:pos="-720"/>
                <w:tab w:val="left" w:pos="8640"/>
              </w:tabs>
              <w:jc w:val="center"/>
              <w:outlineLvl w:val="0"/>
              <w:rPr>
                <w:rFonts w:ascii="Arial" w:hAnsi="Arial" w:cs="Arial"/>
                <w:sz w:val="24"/>
                <w:szCs w:val="24"/>
              </w:rPr>
            </w:pPr>
          </w:p>
          <w:p w:rsidR="000C3DE6" w:rsidRPr="00C26B95" w:rsidRDefault="00AC6E7B" w:rsidP="00896751">
            <w:pPr>
              <w:tabs>
                <w:tab w:val="left" w:pos="-720"/>
                <w:tab w:val="left" w:pos="8640"/>
              </w:tabs>
              <w:jc w:val="center"/>
              <w:outlineLvl w:val="0"/>
              <w:rPr>
                <w:rFonts w:ascii="Arial" w:hAnsi="Arial" w:cs="Arial"/>
                <w:sz w:val="24"/>
                <w:szCs w:val="24"/>
              </w:rPr>
            </w:pPr>
            <w:r>
              <w:rPr>
                <w:rFonts w:ascii="Arial" w:hAnsi="Arial" w:cs="Arial"/>
                <w:sz w:val="24"/>
                <w:szCs w:val="24"/>
              </w:rPr>
              <w:t>4</w:t>
            </w:r>
          </w:p>
        </w:tc>
      </w:tr>
      <w:tr w:rsidR="000C3DE6" w:rsidRPr="00C26B95" w:rsidTr="007D5B2E">
        <w:trPr>
          <w:jc w:val="center"/>
        </w:trPr>
        <w:tc>
          <w:tcPr>
            <w:tcW w:w="718" w:type="dxa"/>
          </w:tcPr>
          <w:p w:rsidR="000C3DE6" w:rsidRPr="00C26B95" w:rsidRDefault="000C3DE6" w:rsidP="007D5B2E">
            <w:pPr>
              <w:tabs>
                <w:tab w:val="left" w:pos="-720"/>
                <w:tab w:val="left" w:pos="8640"/>
              </w:tabs>
              <w:jc w:val="both"/>
              <w:outlineLvl w:val="0"/>
              <w:rPr>
                <w:rFonts w:ascii="Arial" w:hAnsi="Arial" w:cs="Arial"/>
                <w:sz w:val="24"/>
                <w:szCs w:val="24"/>
              </w:rPr>
            </w:pPr>
          </w:p>
        </w:tc>
        <w:tc>
          <w:tcPr>
            <w:tcW w:w="8190" w:type="dxa"/>
          </w:tcPr>
          <w:p w:rsidR="000C3DE6" w:rsidRPr="00C26B95" w:rsidRDefault="000C3DE6" w:rsidP="007D5B2E">
            <w:pPr>
              <w:tabs>
                <w:tab w:val="left" w:pos="-720"/>
                <w:tab w:val="left" w:pos="8640"/>
              </w:tabs>
              <w:outlineLvl w:val="0"/>
              <w:rPr>
                <w:rFonts w:ascii="Arial" w:hAnsi="Arial" w:cs="Arial"/>
                <w:sz w:val="24"/>
                <w:szCs w:val="24"/>
              </w:rPr>
            </w:pPr>
          </w:p>
        </w:tc>
        <w:tc>
          <w:tcPr>
            <w:tcW w:w="270" w:type="dxa"/>
          </w:tcPr>
          <w:p w:rsidR="000C3DE6" w:rsidRPr="00C26B95" w:rsidRDefault="000C3DE6" w:rsidP="007D5B2E">
            <w:pPr>
              <w:tabs>
                <w:tab w:val="left" w:pos="-720"/>
                <w:tab w:val="left" w:pos="8640"/>
              </w:tabs>
              <w:jc w:val="both"/>
              <w:outlineLvl w:val="0"/>
              <w:rPr>
                <w:rFonts w:ascii="Arial" w:hAnsi="Arial" w:cs="Arial"/>
                <w:sz w:val="24"/>
                <w:szCs w:val="24"/>
              </w:rPr>
            </w:pPr>
          </w:p>
        </w:tc>
        <w:tc>
          <w:tcPr>
            <w:tcW w:w="897" w:type="dxa"/>
          </w:tcPr>
          <w:p w:rsidR="000C3DE6" w:rsidRPr="00C26B95" w:rsidRDefault="000C3DE6" w:rsidP="007D5B2E">
            <w:pPr>
              <w:tabs>
                <w:tab w:val="left" w:pos="-720"/>
                <w:tab w:val="left" w:pos="8640"/>
              </w:tabs>
              <w:jc w:val="both"/>
              <w:outlineLvl w:val="0"/>
              <w:rPr>
                <w:rFonts w:ascii="Arial" w:hAnsi="Arial" w:cs="Arial"/>
                <w:sz w:val="24"/>
                <w:szCs w:val="24"/>
              </w:rPr>
            </w:pPr>
          </w:p>
        </w:tc>
      </w:tr>
      <w:tr w:rsidR="00FA1003" w:rsidRPr="00C26B95" w:rsidTr="007D5B2E">
        <w:trPr>
          <w:jc w:val="center"/>
        </w:trPr>
        <w:tc>
          <w:tcPr>
            <w:tcW w:w="718" w:type="dxa"/>
          </w:tcPr>
          <w:p w:rsidR="00FA1003" w:rsidRPr="00C26B95"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C26B95" w:rsidRDefault="00F208ED" w:rsidP="007D5B2E">
            <w:pPr>
              <w:tabs>
                <w:tab w:val="left" w:pos="-720"/>
                <w:tab w:val="left" w:pos="8640"/>
              </w:tabs>
              <w:outlineLvl w:val="0"/>
              <w:rPr>
                <w:rFonts w:ascii="Arial" w:hAnsi="Arial" w:cs="Arial"/>
                <w:sz w:val="24"/>
                <w:szCs w:val="24"/>
              </w:rPr>
            </w:pPr>
            <w:r w:rsidRPr="00C26B95">
              <w:rPr>
                <w:rFonts w:ascii="Arial" w:hAnsi="Arial" w:cs="Arial"/>
                <w:sz w:val="24"/>
                <w:szCs w:val="24"/>
              </w:rPr>
              <w:t>Notes To The Financial Statements</w:t>
            </w:r>
          </w:p>
        </w:tc>
        <w:tc>
          <w:tcPr>
            <w:tcW w:w="270" w:type="dxa"/>
          </w:tcPr>
          <w:p w:rsidR="00FA1003" w:rsidRPr="00C26B95"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C26B95" w:rsidRDefault="00AC6E7B" w:rsidP="00274E4B">
            <w:pPr>
              <w:tabs>
                <w:tab w:val="left" w:pos="-720"/>
                <w:tab w:val="left" w:pos="8640"/>
              </w:tabs>
              <w:jc w:val="center"/>
              <w:outlineLvl w:val="0"/>
              <w:rPr>
                <w:rFonts w:ascii="Arial" w:hAnsi="Arial" w:cs="Arial"/>
                <w:sz w:val="24"/>
                <w:szCs w:val="24"/>
              </w:rPr>
            </w:pPr>
            <w:r>
              <w:rPr>
                <w:rFonts w:ascii="Arial" w:hAnsi="Arial" w:cs="Arial"/>
                <w:sz w:val="24"/>
                <w:szCs w:val="24"/>
              </w:rPr>
              <w:t>5</w:t>
            </w:r>
          </w:p>
        </w:tc>
      </w:tr>
      <w:tr w:rsidR="00274E4B" w:rsidRPr="00C26B95" w:rsidTr="007D5B2E">
        <w:trPr>
          <w:jc w:val="center"/>
        </w:trPr>
        <w:tc>
          <w:tcPr>
            <w:tcW w:w="718" w:type="dxa"/>
          </w:tcPr>
          <w:p w:rsidR="00274E4B" w:rsidRPr="00C26B95"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C26B95" w:rsidRDefault="00274E4B" w:rsidP="007D5B2E">
            <w:pPr>
              <w:tabs>
                <w:tab w:val="left" w:pos="-720"/>
                <w:tab w:val="left" w:pos="8640"/>
              </w:tabs>
              <w:outlineLvl w:val="0"/>
              <w:rPr>
                <w:rFonts w:ascii="Arial" w:hAnsi="Arial" w:cs="Arial"/>
                <w:sz w:val="24"/>
                <w:szCs w:val="24"/>
              </w:rPr>
            </w:pPr>
          </w:p>
        </w:tc>
        <w:tc>
          <w:tcPr>
            <w:tcW w:w="270" w:type="dxa"/>
          </w:tcPr>
          <w:p w:rsidR="00274E4B" w:rsidRPr="00C26B95"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C26B95" w:rsidRDefault="00274E4B" w:rsidP="00A04024">
            <w:pPr>
              <w:tabs>
                <w:tab w:val="left" w:pos="-720"/>
                <w:tab w:val="left" w:pos="8640"/>
              </w:tabs>
              <w:jc w:val="both"/>
              <w:outlineLvl w:val="0"/>
              <w:rPr>
                <w:rFonts w:ascii="Arial" w:hAnsi="Arial" w:cs="Arial"/>
                <w:sz w:val="24"/>
                <w:szCs w:val="24"/>
              </w:rPr>
            </w:pPr>
          </w:p>
        </w:tc>
      </w:tr>
      <w:tr w:rsidR="00933B61" w:rsidRPr="00C26B95" w:rsidTr="007D5B2E">
        <w:trPr>
          <w:jc w:val="center"/>
        </w:trPr>
        <w:tc>
          <w:tcPr>
            <w:tcW w:w="8908" w:type="dxa"/>
            <w:gridSpan w:val="2"/>
          </w:tcPr>
          <w:p w:rsidR="00933B61" w:rsidRPr="00C26B95" w:rsidRDefault="00E14488" w:rsidP="004D1158">
            <w:pPr>
              <w:tabs>
                <w:tab w:val="left" w:pos="-720"/>
                <w:tab w:val="left" w:pos="8640"/>
              </w:tabs>
              <w:jc w:val="both"/>
              <w:outlineLvl w:val="0"/>
              <w:rPr>
                <w:rFonts w:ascii="Arial" w:hAnsi="Arial" w:cs="Arial"/>
                <w:sz w:val="24"/>
                <w:szCs w:val="24"/>
              </w:rPr>
            </w:pPr>
            <w:r w:rsidRPr="00C26B95">
              <w:rPr>
                <w:rFonts w:ascii="Arial" w:hAnsi="Arial" w:cs="Arial"/>
                <w:b/>
                <w:sz w:val="24"/>
                <w:szCs w:val="24"/>
              </w:rPr>
              <w:t>BACKGROUN</w:t>
            </w:r>
            <w:r w:rsidR="002560FA" w:rsidRPr="00C26B95">
              <w:rPr>
                <w:rFonts w:ascii="Arial" w:hAnsi="Arial" w:cs="Arial"/>
                <w:b/>
                <w:sz w:val="24"/>
                <w:szCs w:val="24"/>
              </w:rPr>
              <w:t>D</w:t>
            </w:r>
            <w:r w:rsidRPr="00C26B95">
              <w:rPr>
                <w:rFonts w:ascii="Arial" w:hAnsi="Arial" w:cs="Arial"/>
                <w:b/>
                <w:sz w:val="24"/>
                <w:szCs w:val="24"/>
              </w:rPr>
              <w:t xml:space="preserve"> AND </w:t>
            </w:r>
            <w:r w:rsidR="00933B61" w:rsidRPr="00C26B95">
              <w:rPr>
                <w:rFonts w:ascii="Arial" w:hAnsi="Arial" w:cs="Arial"/>
                <w:b/>
                <w:sz w:val="24"/>
                <w:szCs w:val="24"/>
              </w:rPr>
              <w:t>OPERATIONAL REVIEW</w:t>
            </w:r>
          </w:p>
        </w:tc>
        <w:tc>
          <w:tcPr>
            <w:tcW w:w="270" w:type="dxa"/>
          </w:tcPr>
          <w:p w:rsidR="00933B61" w:rsidRPr="00C26B95" w:rsidRDefault="00933B61" w:rsidP="007D5B2E">
            <w:pPr>
              <w:tabs>
                <w:tab w:val="left" w:pos="-720"/>
                <w:tab w:val="left" w:pos="8640"/>
              </w:tabs>
              <w:jc w:val="both"/>
              <w:outlineLvl w:val="0"/>
              <w:rPr>
                <w:rFonts w:ascii="Arial" w:hAnsi="Arial" w:cs="Arial"/>
                <w:sz w:val="24"/>
                <w:szCs w:val="24"/>
              </w:rPr>
            </w:pPr>
          </w:p>
        </w:tc>
        <w:tc>
          <w:tcPr>
            <w:tcW w:w="897" w:type="dxa"/>
          </w:tcPr>
          <w:p w:rsidR="00933B61" w:rsidRPr="00C26B95" w:rsidRDefault="00933B61" w:rsidP="004D1158">
            <w:pPr>
              <w:tabs>
                <w:tab w:val="left" w:pos="-720"/>
                <w:tab w:val="left" w:pos="8640"/>
              </w:tabs>
              <w:jc w:val="center"/>
              <w:outlineLvl w:val="0"/>
              <w:rPr>
                <w:rFonts w:ascii="Arial" w:hAnsi="Arial" w:cs="Arial"/>
                <w:sz w:val="24"/>
                <w:szCs w:val="24"/>
              </w:rPr>
            </w:pPr>
          </w:p>
        </w:tc>
      </w:tr>
      <w:tr w:rsidR="00FA1003" w:rsidRPr="00C26B95" w:rsidTr="007D5B2E">
        <w:trPr>
          <w:jc w:val="center"/>
        </w:trPr>
        <w:tc>
          <w:tcPr>
            <w:tcW w:w="718" w:type="dxa"/>
          </w:tcPr>
          <w:p w:rsidR="00FA1003" w:rsidRPr="00C26B95"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C26B95" w:rsidRDefault="00FA1003" w:rsidP="007D5B2E">
            <w:pPr>
              <w:tabs>
                <w:tab w:val="left" w:pos="-720"/>
                <w:tab w:val="left" w:pos="8640"/>
              </w:tabs>
              <w:jc w:val="both"/>
              <w:outlineLvl w:val="0"/>
              <w:rPr>
                <w:rFonts w:ascii="Arial" w:hAnsi="Arial" w:cs="Arial"/>
                <w:sz w:val="24"/>
                <w:szCs w:val="24"/>
              </w:rPr>
            </w:pPr>
          </w:p>
        </w:tc>
        <w:tc>
          <w:tcPr>
            <w:tcW w:w="270" w:type="dxa"/>
          </w:tcPr>
          <w:p w:rsidR="00FA1003" w:rsidRPr="00C26B95"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C26B95" w:rsidRDefault="00FA1003" w:rsidP="007D5B2E">
            <w:pPr>
              <w:tabs>
                <w:tab w:val="left" w:pos="-720"/>
                <w:tab w:val="left" w:pos="8640"/>
              </w:tabs>
              <w:jc w:val="both"/>
              <w:outlineLvl w:val="0"/>
              <w:rPr>
                <w:rFonts w:ascii="Arial" w:hAnsi="Arial" w:cs="Arial"/>
                <w:sz w:val="24"/>
                <w:szCs w:val="24"/>
              </w:rPr>
            </w:pPr>
          </w:p>
        </w:tc>
      </w:tr>
      <w:tr w:rsidR="00430B9B" w:rsidRPr="00C26B95" w:rsidTr="007D5B2E">
        <w:trPr>
          <w:jc w:val="center"/>
        </w:trPr>
        <w:tc>
          <w:tcPr>
            <w:tcW w:w="718" w:type="dxa"/>
          </w:tcPr>
          <w:p w:rsidR="00430B9B" w:rsidRPr="00C26B95" w:rsidRDefault="00430B9B" w:rsidP="007D5B2E">
            <w:pPr>
              <w:tabs>
                <w:tab w:val="left" w:pos="-720"/>
                <w:tab w:val="left" w:pos="8640"/>
              </w:tabs>
              <w:jc w:val="both"/>
              <w:outlineLvl w:val="0"/>
              <w:rPr>
                <w:rFonts w:ascii="Arial" w:hAnsi="Arial" w:cs="Arial"/>
                <w:sz w:val="24"/>
                <w:szCs w:val="24"/>
              </w:rPr>
            </w:pPr>
          </w:p>
        </w:tc>
        <w:tc>
          <w:tcPr>
            <w:tcW w:w="8190" w:type="dxa"/>
          </w:tcPr>
          <w:p w:rsidR="00430B9B" w:rsidRPr="00C26B95" w:rsidRDefault="00430B9B" w:rsidP="007D5B2E">
            <w:pPr>
              <w:tabs>
                <w:tab w:val="left" w:pos="-720"/>
                <w:tab w:val="left" w:pos="8640"/>
              </w:tabs>
              <w:jc w:val="both"/>
              <w:outlineLvl w:val="0"/>
              <w:rPr>
                <w:rFonts w:ascii="Arial" w:hAnsi="Arial" w:cs="Arial"/>
                <w:sz w:val="24"/>
                <w:szCs w:val="24"/>
              </w:rPr>
            </w:pPr>
            <w:r>
              <w:rPr>
                <w:rFonts w:ascii="Arial" w:hAnsi="Arial" w:cs="Arial"/>
                <w:sz w:val="24"/>
                <w:szCs w:val="24"/>
              </w:rPr>
              <w:t>Background</w:t>
            </w:r>
          </w:p>
        </w:tc>
        <w:tc>
          <w:tcPr>
            <w:tcW w:w="270" w:type="dxa"/>
          </w:tcPr>
          <w:p w:rsidR="00430B9B" w:rsidRPr="00C26B95" w:rsidRDefault="00430B9B" w:rsidP="007D5B2E">
            <w:pPr>
              <w:tabs>
                <w:tab w:val="left" w:pos="-720"/>
                <w:tab w:val="left" w:pos="8640"/>
              </w:tabs>
              <w:jc w:val="both"/>
              <w:outlineLvl w:val="0"/>
              <w:rPr>
                <w:rFonts w:ascii="Arial" w:hAnsi="Arial" w:cs="Arial"/>
                <w:sz w:val="24"/>
                <w:szCs w:val="24"/>
              </w:rPr>
            </w:pPr>
          </w:p>
        </w:tc>
        <w:tc>
          <w:tcPr>
            <w:tcW w:w="897" w:type="dxa"/>
          </w:tcPr>
          <w:p w:rsidR="00430B9B" w:rsidRPr="00C26B95" w:rsidRDefault="00AC6E7B" w:rsidP="00430B9B">
            <w:pPr>
              <w:tabs>
                <w:tab w:val="left" w:pos="-720"/>
                <w:tab w:val="left" w:pos="8640"/>
              </w:tabs>
              <w:jc w:val="center"/>
              <w:outlineLvl w:val="0"/>
              <w:rPr>
                <w:rFonts w:ascii="Arial" w:hAnsi="Arial" w:cs="Arial"/>
                <w:sz w:val="24"/>
                <w:szCs w:val="24"/>
              </w:rPr>
            </w:pPr>
            <w:r>
              <w:rPr>
                <w:rFonts w:ascii="Arial" w:hAnsi="Arial" w:cs="Arial"/>
                <w:sz w:val="24"/>
                <w:szCs w:val="24"/>
              </w:rPr>
              <w:t>6</w:t>
            </w:r>
          </w:p>
        </w:tc>
      </w:tr>
      <w:tr w:rsidR="00430B9B" w:rsidRPr="00C26B95" w:rsidTr="007D5B2E">
        <w:trPr>
          <w:jc w:val="center"/>
        </w:trPr>
        <w:tc>
          <w:tcPr>
            <w:tcW w:w="718" w:type="dxa"/>
          </w:tcPr>
          <w:p w:rsidR="00430B9B" w:rsidRPr="00C26B95" w:rsidRDefault="00430B9B" w:rsidP="007D5B2E">
            <w:pPr>
              <w:tabs>
                <w:tab w:val="left" w:pos="-720"/>
                <w:tab w:val="left" w:pos="8640"/>
              </w:tabs>
              <w:jc w:val="both"/>
              <w:outlineLvl w:val="0"/>
              <w:rPr>
                <w:rFonts w:ascii="Arial" w:hAnsi="Arial" w:cs="Arial"/>
                <w:sz w:val="24"/>
                <w:szCs w:val="24"/>
              </w:rPr>
            </w:pPr>
          </w:p>
        </w:tc>
        <w:tc>
          <w:tcPr>
            <w:tcW w:w="8190" w:type="dxa"/>
          </w:tcPr>
          <w:p w:rsidR="00430B9B" w:rsidRPr="00C26B95" w:rsidRDefault="00430B9B" w:rsidP="007D5B2E">
            <w:pPr>
              <w:tabs>
                <w:tab w:val="left" w:pos="-720"/>
                <w:tab w:val="left" w:pos="8640"/>
              </w:tabs>
              <w:jc w:val="both"/>
              <w:outlineLvl w:val="0"/>
              <w:rPr>
                <w:rFonts w:ascii="Arial" w:hAnsi="Arial" w:cs="Arial"/>
                <w:sz w:val="24"/>
                <w:szCs w:val="24"/>
              </w:rPr>
            </w:pPr>
          </w:p>
        </w:tc>
        <w:tc>
          <w:tcPr>
            <w:tcW w:w="270" w:type="dxa"/>
          </w:tcPr>
          <w:p w:rsidR="00430B9B" w:rsidRPr="00C26B95" w:rsidRDefault="00430B9B" w:rsidP="007D5B2E">
            <w:pPr>
              <w:tabs>
                <w:tab w:val="left" w:pos="-720"/>
                <w:tab w:val="left" w:pos="8640"/>
              </w:tabs>
              <w:jc w:val="both"/>
              <w:outlineLvl w:val="0"/>
              <w:rPr>
                <w:rFonts w:ascii="Arial" w:hAnsi="Arial" w:cs="Arial"/>
                <w:sz w:val="24"/>
                <w:szCs w:val="24"/>
              </w:rPr>
            </w:pPr>
          </w:p>
        </w:tc>
        <w:tc>
          <w:tcPr>
            <w:tcW w:w="897" w:type="dxa"/>
          </w:tcPr>
          <w:p w:rsidR="00430B9B" w:rsidRPr="00C26B95" w:rsidRDefault="00430B9B" w:rsidP="007D5B2E">
            <w:pPr>
              <w:tabs>
                <w:tab w:val="left" w:pos="-720"/>
                <w:tab w:val="left" w:pos="8640"/>
              </w:tabs>
              <w:jc w:val="both"/>
              <w:outlineLvl w:val="0"/>
              <w:rPr>
                <w:rFonts w:ascii="Arial" w:hAnsi="Arial" w:cs="Arial"/>
                <w:sz w:val="24"/>
                <w:szCs w:val="24"/>
              </w:rPr>
            </w:pPr>
          </w:p>
        </w:tc>
      </w:tr>
      <w:tr w:rsidR="00367F28" w:rsidRPr="00C26B95" w:rsidTr="00025FA2">
        <w:trPr>
          <w:jc w:val="center"/>
        </w:trPr>
        <w:tc>
          <w:tcPr>
            <w:tcW w:w="8908" w:type="dxa"/>
            <w:gridSpan w:val="2"/>
          </w:tcPr>
          <w:p w:rsidR="00367F28" w:rsidRPr="00C26B95" w:rsidRDefault="00367F28" w:rsidP="00025FA2">
            <w:pPr>
              <w:tabs>
                <w:tab w:val="left" w:pos="-720"/>
                <w:tab w:val="left" w:pos="8640"/>
              </w:tabs>
              <w:outlineLvl w:val="0"/>
              <w:rPr>
                <w:rFonts w:ascii="Arial" w:hAnsi="Arial" w:cs="Arial"/>
                <w:b/>
                <w:sz w:val="24"/>
                <w:szCs w:val="24"/>
              </w:rPr>
            </w:pPr>
            <w:r w:rsidRPr="00C26B95">
              <w:rPr>
                <w:rFonts w:ascii="Arial" w:hAnsi="Arial" w:cs="Arial"/>
                <w:b/>
                <w:sz w:val="24"/>
                <w:szCs w:val="24"/>
              </w:rPr>
              <w:t>ACKNOWLEDGEMENTS</w:t>
            </w:r>
          </w:p>
          <w:p w:rsidR="002774E4" w:rsidRPr="00C26B95" w:rsidRDefault="002774E4" w:rsidP="00025FA2">
            <w:pPr>
              <w:tabs>
                <w:tab w:val="left" w:pos="-720"/>
                <w:tab w:val="left" w:pos="8640"/>
              </w:tabs>
              <w:outlineLvl w:val="0"/>
              <w:rPr>
                <w:rFonts w:ascii="Arial" w:hAnsi="Arial" w:cs="Arial"/>
                <w:sz w:val="24"/>
                <w:szCs w:val="24"/>
              </w:rPr>
            </w:pPr>
          </w:p>
        </w:tc>
        <w:tc>
          <w:tcPr>
            <w:tcW w:w="270" w:type="dxa"/>
          </w:tcPr>
          <w:p w:rsidR="00367F28" w:rsidRPr="00C26B95" w:rsidRDefault="00367F28" w:rsidP="00025FA2">
            <w:pPr>
              <w:tabs>
                <w:tab w:val="left" w:pos="-720"/>
                <w:tab w:val="left" w:pos="8640"/>
              </w:tabs>
              <w:jc w:val="both"/>
              <w:outlineLvl w:val="0"/>
              <w:rPr>
                <w:rFonts w:ascii="Arial" w:hAnsi="Arial" w:cs="Arial"/>
                <w:sz w:val="24"/>
                <w:szCs w:val="24"/>
              </w:rPr>
            </w:pPr>
          </w:p>
        </w:tc>
        <w:tc>
          <w:tcPr>
            <w:tcW w:w="897" w:type="dxa"/>
          </w:tcPr>
          <w:p w:rsidR="00367F28" w:rsidRPr="00C26B95" w:rsidRDefault="00AC6E7B" w:rsidP="00614171">
            <w:pPr>
              <w:tabs>
                <w:tab w:val="left" w:pos="-720"/>
                <w:tab w:val="left" w:pos="8640"/>
              </w:tabs>
              <w:jc w:val="center"/>
              <w:outlineLvl w:val="0"/>
              <w:rPr>
                <w:rFonts w:ascii="Arial" w:hAnsi="Arial" w:cs="Arial"/>
                <w:sz w:val="24"/>
                <w:szCs w:val="24"/>
              </w:rPr>
            </w:pPr>
            <w:r>
              <w:rPr>
                <w:rFonts w:ascii="Arial" w:hAnsi="Arial" w:cs="Arial"/>
                <w:sz w:val="24"/>
                <w:szCs w:val="24"/>
              </w:rPr>
              <w:t>7</w:t>
            </w:r>
          </w:p>
        </w:tc>
      </w:tr>
    </w:tbl>
    <w:p w:rsidR="00E32D70" w:rsidRPr="00C26B95" w:rsidRDefault="00E32D70" w:rsidP="007D5B2E">
      <w:pPr>
        <w:tabs>
          <w:tab w:val="left" w:pos="-720"/>
          <w:tab w:val="left" w:pos="8640"/>
        </w:tabs>
        <w:jc w:val="both"/>
        <w:outlineLvl w:val="0"/>
        <w:rPr>
          <w:rFonts w:ascii="Arial" w:hAnsi="Arial" w:cs="Arial"/>
          <w:sz w:val="24"/>
          <w:szCs w:val="24"/>
          <w:highlight w:val="lightGray"/>
        </w:rPr>
      </w:pPr>
    </w:p>
    <w:p w:rsidR="002627D0" w:rsidRDefault="002627D0" w:rsidP="007D5B2E">
      <w:pPr>
        <w:tabs>
          <w:tab w:val="left" w:pos="-720"/>
          <w:tab w:val="left" w:pos="8640"/>
        </w:tabs>
        <w:jc w:val="both"/>
        <w:outlineLvl w:val="0"/>
        <w:rPr>
          <w:rFonts w:ascii="Arial" w:hAnsi="Arial" w:cs="Arial"/>
          <w:sz w:val="26"/>
          <w:szCs w:val="26"/>
          <w:highlight w:val="lightGray"/>
        </w:rPr>
        <w:sectPr w:rsidR="002627D0" w:rsidSect="002627D0">
          <w:pgSz w:w="12240" w:h="15840" w:code="1"/>
          <w:pgMar w:top="1440" w:right="1440" w:bottom="1152" w:left="1440" w:header="0" w:footer="720" w:gutter="0"/>
          <w:pgNumType w:start="1"/>
          <w:cols w:space="720"/>
          <w:noEndnote/>
          <w:titlePg/>
        </w:sect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Pr="00277D27" w:rsidRDefault="00277D27">
      <w:pPr>
        <w:tabs>
          <w:tab w:val="center" w:pos="4680"/>
        </w:tabs>
        <w:jc w:val="center"/>
        <w:outlineLvl w:val="0"/>
        <w:rPr>
          <w:rFonts w:ascii="Arial" w:hAnsi="Arial" w:cs="Arial"/>
          <w:sz w:val="24"/>
          <w:szCs w:val="36"/>
        </w:rPr>
      </w:pPr>
    </w:p>
    <w:p w:rsidR="00EC58EA" w:rsidRPr="002774E4" w:rsidRDefault="00EC58EA">
      <w:pPr>
        <w:tabs>
          <w:tab w:val="center" w:pos="4680"/>
        </w:tabs>
        <w:jc w:val="center"/>
        <w:outlineLvl w:val="0"/>
        <w:rPr>
          <w:rFonts w:ascii="Arial" w:hAnsi="Arial" w:cs="Arial"/>
          <w:b/>
          <w:sz w:val="36"/>
          <w:szCs w:val="36"/>
        </w:rPr>
      </w:pPr>
      <w:r w:rsidRPr="002774E4">
        <w:rPr>
          <w:rFonts w:ascii="Arial" w:hAnsi="Arial" w:cs="Arial"/>
          <w:b/>
          <w:sz w:val="36"/>
          <w:szCs w:val="36"/>
        </w:rPr>
        <w:t>FINANCIAL REVIEW</w:t>
      </w:r>
    </w:p>
    <w:p w:rsidR="00827E0A" w:rsidRDefault="00827E0A">
      <w:pPr>
        <w:rPr>
          <w:rFonts w:ascii="Arial" w:hAnsi="Arial" w:cs="Arial"/>
          <w:sz w:val="24"/>
        </w:rPr>
        <w:sectPr w:rsidR="00827E0A" w:rsidSect="00277D27">
          <w:pgSz w:w="12240" w:h="15840" w:code="1"/>
          <w:pgMar w:top="1440" w:right="1440" w:bottom="1152" w:left="1440" w:header="0" w:footer="720" w:gutter="0"/>
          <w:pgNumType w:start="1"/>
          <w:cols w:space="720"/>
          <w:noEndnote/>
          <w:titlePg/>
        </w:sectPr>
      </w:pPr>
    </w:p>
    <w:tbl>
      <w:tblPr>
        <w:tblW w:w="10890" w:type="dxa"/>
        <w:tblInd w:w="-702" w:type="dxa"/>
        <w:tblLayout w:type="fixed"/>
        <w:tblLook w:val="0000" w:firstRow="0" w:lastRow="0" w:firstColumn="0" w:lastColumn="0" w:noHBand="0" w:noVBand="0"/>
      </w:tblPr>
      <w:tblGrid>
        <w:gridCol w:w="1363"/>
        <w:gridCol w:w="8075"/>
        <w:gridCol w:w="1452"/>
      </w:tblGrid>
      <w:tr w:rsidR="00EC58EA" w:rsidRPr="00411B9D" w:rsidTr="00827E0A">
        <w:trPr>
          <w:trHeight w:val="990"/>
        </w:trPr>
        <w:tc>
          <w:tcPr>
            <w:tcW w:w="1363" w:type="dxa"/>
          </w:tcPr>
          <w:p w:rsidR="00EC58EA" w:rsidRPr="00411B9D" w:rsidRDefault="009938BE">
            <w:pPr>
              <w:rPr>
                <w:rFonts w:ascii="Arial" w:hAnsi="Arial" w:cs="Arial"/>
                <w:sz w:val="24"/>
              </w:rPr>
            </w:pPr>
            <w:r>
              <w:rPr>
                <w:rFonts w:ascii="Arial" w:hAnsi="Arial" w:cs="Arial"/>
                <w:noProof/>
                <w:spacing w:val="-2"/>
              </w:rPr>
              <w:lastRenderedPageBreak/>
              <w:drawing>
                <wp:inline distT="0" distB="0" distL="0" distR="0" wp14:anchorId="60BBC803" wp14:editId="1EF500B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C58EA" w:rsidRPr="00411B9D" w:rsidRDefault="00EC58EA">
            <w:pPr>
              <w:suppressAutoHyphens/>
              <w:spacing w:line="204" w:lineRule="auto"/>
              <w:jc w:val="center"/>
              <w:rPr>
                <w:rFonts w:ascii="Arial" w:hAnsi="Arial" w:cs="Arial"/>
                <w:color w:val="000080"/>
                <w:spacing w:val="-3"/>
                <w:sz w:val="26"/>
              </w:rPr>
            </w:pPr>
          </w:p>
          <w:p w:rsidR="008954F4" w:rsidRDefault="008954F4" w:rsidP="008954F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954F4" w:rsidRDefault="008954F4" w:rsidP="008954F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954F4" w:rsidRDefault="008954F4" w:rsidP="008954F4">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EC58EA" w:rsidRPr="00411B9D" w:rsidRDefault="008954F4" w:rsidP="008954F4">
            <w:pPr>
              <w:jc w:val="center"/>
              <w:rPr>
                <w:rFonts w:ascii="Arial" w:hAnsi="Arial" w:cs="Arial"/>
                <w:sz w:val="12"/>
              </w:rPr>
            </w:pPr>
            <w:r>
              <w:rPr>
                <w:rFonts w:ascii="Arial" w:hAnsi="Arial"/>
                <w:color w:val="000080"/>
                <w:spacing w:val="-3"/>
                <w:sz w:val="26"/>
              </w:rPr>
              <w:t>400 NORTH STREET, HARRISBURG, PA  17120</w:t>
            </w:r>
          </w:p>
        </w:tc>
        <w:tc>
          <w:tcPr>
            <w:tcW w:w="1452" w:type="dxa"/>
          </w:tcPr>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jc w:val="center"/>
              <w:rPr>
                <w:rFonts w:ascii="Arial" w:hAnsi="Arial" w:cs="Arial"/>
                <w:sz w:val="12"/>
              </w:rPr>
            </w:pPr>
            <w:r w:rsidRPr="00411B9D">
              <w:rPr>
                <w:rFonts w:ascii="Arial" w:hAnsi="Arial" w:cs="Arial"/>
                <w:b/>
                <w:spacing w:val="-1"/>
                <w:sz w:val="12"/>
              </w:rPr>
              <w:t>IN REPLY PLEASE REFER TO OUR FILE</w:t>
            </w:r>
          </w:p>
        </w:tc>
      </w:tr>
    </w:tbl>
    <w:p w:rsidR="00D0219E" w:rsidRPr="003A628D" w:rsidRDefault="00D0219E">
      <w:pPr>
        <w:tabs>
          <w:tab w:val="left" w:pos="-720"/>
          <w:tab w:val="left" w:pos="8820"/>
        </w:tabs>
        <w:rPr>
          <w:rFonts w:ascii="Arial" w:hAnsi="Arial" w:cs="Arial"/>
          <w:sz w:val="26"/>
          <w:szCs w:val="26"/>
        </w:rPr>
      </w:pPr>
    </w:p>
    <w:p w:rsidR="001248E0" w:rsidRPr="008F47D4" w:rsidRDefault="001248E0" w:rsidP="001248E0">
      <w:pPr>
        <w:tabs>
          <w:tab w:val="center" w:pos="4680"/>
          <w:tab w:val="left" w:pos="8820"/>
        </w:tabs>
        <w:jc w:val="center"/>
        <w:outlineLvl w:val="0"/>
        <w:rPr>
          <w:rFonts w:ascii="Arial" w:hAnsi="Arial" w:cs="Arial"/>
          <w:b/>
          <w:sz w:val="26"/>
          <w:szCs w:val="26"/>
        </w:rPr>
      </w:pPr>
      <w:r w:rsidRPr="008F47D4">
        <w:rPr>
          <w:rFonts w:ascii="Arial" w:hAnsi="Arial" w:cs="Arial"/>
          <w:b/>
          <w:sz w:val="26"/>
          <w:szCs w:val="26"/>
        </w:rPr>
        <w:t>INDEPENDENT AUDITOR'S REPORT</w:t>
      </w:r>
    </w:p>
    <w:p w:rsidR="001248E0" w:rsidRPr="008F47D4" w:rsidRDefault="001248E0" w:rsidP="001248E0">
      <w:pPr>
        <w:tabs>
          <w:tab w:val="left" w:pos="-720"/>
          <w:tab w:val="left" w:pos="8820"/>
        </w:tabs>
        <w:rPr>
          <w:rFonts w:ascii="Arial" w:hAnsi="Arial" w:cs="Arial"/>
          <w:sz w:val="26"/>
          <w:szCs w:val="26"/>
        </w:rPr>
      </w:pPr>
    </w:p>
    <w:p w:rsidR="001248E0" w:rsidRPr="008F47D4" w:rsidRDefault="001248E0" w:rsidP="001248E0">
      <w:pPr>
        <w:tabs>
          <w:tab w:val="center" w:pos="4680"/>
          <w:tab w:val="left" w:pos="8820"/>
        </w:tabs>
        <w:jc w:val="center"/>
        <w:outlineLvl w:val="0"/>
        <w:rPr>
          <w:rFonts w:ascii="Arial" w:hAnsi="Arial" w:cs="Arial"/>
          <w:sz w:val="26"/>
          <w:szCs w:val="26"/>
        </w:rPr>
      </w:pPr>
      <w:r w:rsidRPr="008F47D4">
        <w:rPr>
          <w:rFonts w:ascii="Arial" w:hAnsi="Arial" w:cs="Arial"/>
          <w:b/>
          <w:sz w:val="26"/>
          <w:szCs w:val="26"/>
        </w:rPr>
        <w:t>To The Pennsylvania Public Utility Commission</w:t>
      </w:r>
    </w:p>
    <w:p w:rsidR="001248E0" w:rsidRPr="001849D4" w:rsidRDefault="001248E0" w:rsidP="001248E0">
      <w:pPr>
        <w:tabs>
          <w:tab w:val="left" w:pos="-720"/>
          <w:tab w:val="left" w:pos="8820"/>
        </w:tabs>
        <w:rPr>
          <w:rFonts w:ascii="Arial" w:hAnsi="Arial" w:cs="Arial"/>
          <w:sz w:val="26"/>
          <w:szCs w:val="26"/>
        </w:rPr>
      </w:pPr>
    </w:p>
    <w:p w:rsidR="001248E0" w:rsidRDefault="001248E0" w:rsidP="001248E0">
      <w:pPr>
        <w:rPr>
          <w:rFonts w:ascii="Arial" w:hAnsi="Arial" w:cs="Arial"/>
          <w:b/>
          <w:bCs/>
          <w:sz w:val="24"/>
          <w:szCs w:val="24"/>
        </w:rPr>
      </w:pPr>
      <w:r>
        <w:rPr>
          <w:rFonts w:ascii="Arial" w:hAnsi="Arial" w:cs="Arial"/>
          <w:b/>
          <w:bCs/>
          <w:sz w:val="24"/>
          <w:szCs w:val="24"/>
        </w:rPr>
        <w:t xml:space="preserve">Report on the Financial </w:t>
      </w:r>
      <w:r w:rsidRPr="006B75DE">
        <w:rPr>
          <w:rFonts w:ascii="Arial" w:hAnsi="Arial" w:cs="Arial"/>
          <w:b/>
          <w:bCs/>
          <w:sz w:val="24"/>
          <w:szCs w:val="24"/>
        </w:rPr>
        <w:t>Statements</w:t>
      </w:r>
    </w:p>
    <w:p w:rsidR="001248E0" w:rsidRDefault="001248E0" w:rsidP="001248E0">
      <w:pPr>
        <w:rPr>
          <w:rFonts w:ascii="Arial" w:hAnsi="Arial" w:cs="Arial"/>
          <w:b/>
          <w:bCs/>
          <w:sz w:val="24"/>
          <w:szCs w:val="24"/>
        </w:rPr>
      </w:pPr>
    </w:p>
    <w:p w:rsidR="001248E0" w:rsidRDefault="001248E0" w:rsidP="001248E0">
      <w:pPr>
        <w:tabs>
          <w:tab w:val="left" w:pos="720"/>
        </w:tabs>
        <w:rPr>
          <w:rFonts w:ascii="Arial" w:hAnsi="Arial" w:cs="Arial"/>
          <w:sz w:val="24"/>
          <w:szCs w:val="24"/>
        </w:rPr>
      </w:pPr>
      <w:r>
        <w:rPr>
          <w:sz w:val="24"/>
          <w:szCs w:val="24"/>
        </w:rPr>
        <w:tab/>
      </w:r>
      <w:r>
        <w:rPr>
          <w:rFonts w:ascii="Arial" w:hAnsi="Arial" w:cs="Arial"/>
          <w:sz w:val="24"/>
          <w:szCs w:val="24"/>
        </w:rPr>
        <w:t xml:space="preserve">We have audited Philadelphia Gas Works’ Statements </w:t>
      </w:r>
      <w:r w:rsidRPr="00B752B9">
        <w:rPr>
          <w:rFonts w:ascii="Arial" w:hAnsi="Arial" w:cs="Arial"/>
          <w:sz w:val="24"/>
          <w:szCs w:val="24"/>
        </w:rPr>
        <w:t xml:space="preserve">of </w:t>
      </w:r>
      <w:r w:rsidRPr="001248E0">
        <w:rPr>
          <w:rFonts w:ascii="Arial" w:hAnsi="Arial" w:cs="Arial"/>
          <w:sz w:val="24"/>
          <w:szCs w:val="24"/>
        </w:rPr>
        <w:t>Universal Service and Energy Conservation Surcharge</w:t>
      </w:r>
      <w:r w:rsidRPr="00B752B9">
        <w:rPr>
          <w:rFonts w:ascii="Arial" w:hAnsi="Arial" w:cs="Arial"/>
          <w:sz w:val="24"/>
          <w:szCs w:val="24"/>
        </w:rPr>
        <w:t xml:space="preserve"> Over/</w:t>
      </w:r>
      <w:r w:rsidR="001F07B3">
        <w:rPr>
          <w:rFonts w:ascii="Arial" w:hAnsi="Arial" w:cs="Arial"/>
          <w:sz w:val="24"/>
          <w:szCs w:val="24"/>
        </w:rPr>
        <w:t>(</w:t>
      </w:r>
      <w:r w:rsidRPr="00B752B9">
        <w:rPr>
          <w:rFonts w:ascii="Arial" w:hAnsi="Arial" w:cs="Arial"/>
          <w:sz w:val="24"/>
          <w:szCs w:val="24"/>
        </w:rPr>
        <w:t>Under</w:t>
      </w:r>
      <w:r w:rsidR="001F07B3">
        <w:rPr>
          <w:rFonts w:ascii="Arial" w:hAnsi="Arial" w:cs="Arial"/>
          <w:sz w:val="24"/>
          <w:szCs w:val="24"/>
        </w:rPr>
        <w:t>)</w:t>
      </w:r>
      <w:r w:rsidRPr="00B752B9">
        <w:rPr>
          <w:rFonts w:ascii="Arial" w:hAnsi="Arial" w:cs="Arial"/>
          <w:sz w:val="24"/>
          <w:szCs w:val="24"/>
        </w:rPr>
        <w:t xml:space="preserve"> Collections (Section 1307(f))</w:t>
      </w:r>
      <w:r>
        <w:rPr>
          <w:rFonts w:ascii="Arial" w:hAnsi="Arial" w:cs="Arial"/>
          <w:sz w:val="24"/>
          <w:szCs w:val="24"/>
        </w:rPr>
        <w:t xml:space="preserve"> for the twelve month</w:t>
      </w:r>
      <w:r w:rsidR="008477A1">
        <w:rPr>
          <w:rFonts w:ascii="Arial" w:hAnsi="Arial" w:cs="Arial"/>
          <w:sz w:val="24"/>
          <w:szCs w:val="24"/>
        </w:rPr>
        <w:t xml:space="preserve"> </w:t>
      </w:r>
      <w:r w:rsidR="0085037B">
        <w:rPr>
          <w:rFonts w:ascii="Arial" w:hAnsi="Arial" w:cs="Arial"/>
          <w:sz w:val="24"/>
          <w:szCs w:val="24"/>
        </w:rPr>
        <w:t>periods</w:t>
      </w:r>
      <w:r>
        <w:rPr>
          <w:rFonts w:ascii="Arial" w:hAnsi="Arial" w:cs="Arial"/>
          <w:sz w:val="24"/>
          <w:szCs w:val="24"/>
        </w:rPr>
        <w:t xml:space="preserve"> ended August 31, 2014 and August 31, 2013.</w:t>
      </w:r>
    </w:p>
    <w:p w:rsidR="001248E0" w:rsidRDefault="001248E0" w:rsidP="001248E0">
      <w:pPr>
        <w:rPr>
          <w:rFonts w:ascii="Arial" w:hAnsi="Arial" w:cs="Arial"/>
          <w:i/>
          <w:sz w:val="24"/>
          <w:szCs w:val="24"/>
        </w:rPr>
      </w:pPr>
    </w:p>
    <w:p w:rsidR="001248E0" w:rsidRDefault="001248E0" w:rsidP="001248E0">
      <w:pPr>
        <w:rPr>
          <w:rFonts w:ascii="Arial" w:hAnsi="Arial" w:cs="Arial"/>
          <w:sz w:val="24"/>
          <w:szCs w:val="24"/>
        </w:rPr>
      </w:pPr>
      <w:r>
        <w:rPr>
          <w:rFonts w:ascii="Arial" w:hAnsi="Arial" w:cs="Arial"/>
          <w:b/>
          <w:bCs/>
          <w:iCs/>
          <w:sz w:val="24"/>
          <w:szCs w:val="24"/>
        </w:rPr>
        <w:t xml:space="preserve">Management’s Responsibility for the Financial </w:t>
      </w:r>
      <w:r w:rsidRPr="006B75DE">
        <w:rPr>
          <w:rFonts w:ascii="Arial" w:hAnsi="Arial" w:cs="Arial"/>
          <w:b/>
          <w:bCs/>
          <w:iCs/>
          <w:sz w:val="24"/>
          <w:szCs w:val="24"/>
        </w:rPr>
        <w:t>Statements</w:t>
      </w:r>
    </w:p>
    <w:p w:rsidR="001248E0" w:rsidRDefault="001248E0" w:rsidP="001248E0">
      <w:pPr>
        <w:rPr>
          <w:rFonts w:ascii="Arial" w:hAnsi="Arial" w:cs="Arial"/>
          <w:i/>
          <w:sz w:val="24"/>
          <w:szCs w:val="24"/>
        </w:rPr>
      </w:pPr>
    </w:p>
    <w:p w:rsidR="001248E0" w:rsidRDefault="001248E0" w:rsidP="001248E0">
      <w:pPr>
        <w:ind w:firstLine="720"/>
        <w:rPr>
          <w:rFonts w:ascii="Arial" w:hAnsi="Arial" w:cs="Arial"/>
          <w:sz w:val="24"/>
          <w:szCs w:val="24"/>
        </w:rPr>
      </w:pPr>
      <w:r>
        <w:rPr>
          <w:rFonts w:ascii="Arial" w:hAnsi="Arial" w:cs="Arial"/>
          <w:sz w:val="24"/>
          <w:szCs w:val="24"/>
        </w:rPr>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1248E0" w:rsidRDefault="001248E0" w:rsidP="001248E0">
      <w:pPr>
        <w:rPr>
          <w:rFonts w:ascii="Arial" w:hAnsi="Arial" w:cs="Arial"/>
          <w:i/>
          <w:sz w:val="24"/>
          <w:szCs w:val="24"/>
        </w:rPr>
      </w:pPr>
    </w:p>
    <w:p w:rsidR="001248E0" w:rsidRDefault="001248E0" w:rsidP="001248E0">
      <w:pPr>
        <w:rPr>
          <w:rFonts w:ascii="Arial" w:hAnsi="Arial" w:cs="Arial"/>
          <w:b/>
          <w:bCs/>
          <w:iCs/>
          <w:sz w:val="24"/>
          <w:szCs w:val="24"/>
        </w:rPr>
      </w:pPr>
      <w:r>
        <w:rPr>
          <w:rFonts w:ascii="Arial" w:hAnsi="Arial" w:cs="Arial"/>
          <w:b/>
          <w:bCs/>
          <w:iCs/>
          <w:sz w:val="24"/>
          <w:szCs w:val="24"/>
        </w:rPr>
        <w:t>Auditor’s Responsibility</w:t>
      </w:r>
    </w:p>
    <w:p w:rsidR="001248E0" w:rsidRDefault="001248E0" w:rsidP="001248E0">
      <w:pPr>
        <w:rPr>
          <w:rFonts w:ascii="Arial" w:hAnsi="Arial" w:cs="Arial"/>
          <w:sz w:val="24"/>
          <w:szCs w:val="24"/>
        </w:rPr>
      </w:pPr>
    </w:p>
    <w:p w:rsidR="001248E0" w:rsidRDefault="001248E0" w:rsidP="001248E0">
      <w:pPr>
        <w:ind w:firstLine="720"/>
        <w:rPr>
          <w:rFonts w:ascii="Arial" w:hAnsi="Arial" w:cs="Arial"/>
          <w:sz w:val="24"/>
          <w:szCs w:val="24"/>
        </w:rPr>
      </w:pPr>
      <w:r>
        <w:rPr>
          <w:rFonts w:ascii="Arial" w:hAnsi="Arial" w:cs="Arial"/>
          <w:sz w:val="24"/>
          <w:szCs w:val="24"/>
        </w:rPr>
        <w:t>Our responsibility is to express an opinion on these statements based on our audit.  We conducted our audit in accordance with auditing standards generally accepted in the United States of America.  Those standards require that we plan and perform the audit to obtain reasonable assurance about whether these statements are free from material misstatement.  An audit involves performing procedures to obtain audit evidence about the amounts and disclosures in these statements.  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in order to design audit procedures that are appropriate in the circumstances, but not for the purpose of expressing an opinion on the effectiveness of the entity’s internal control, and accordingly, no such opinion is expressed.  An audit also includes evaluating the appropriateness of accounting policies used and the reasonableness of significant accounting estimates made by management, as well as evaluating the overall presentation of these statements.  We believe that the audit evidence we have obtained is sufficient and appropriate to provide a basis for our audit opinion.</w:t>
      </w:r>
    </w:p>
    <w:p w:rsidR="001248E0" w:rsidRDefault="001248E0" w:rsidP="001248E0">
      <w:pPr>
        <w:rPr>
          <w:rFonts w:ascii="Arial" w:hAnsi="Arial" w:cs="Arial"/>
          <w:b/>
          <w:bCs/>
          <w:iCs/>
          <w:sz w:val="24"/>
          <w:szCs w:val="24"/>
        </w:rPr>
      </w:pPr>
    </w:p>
    <w:p w:rsidR="001248E0" w:rsidRDefault="001248E0" w:rsidP="001248E0">
      <w:pPr>
        <w:rPr>
          <w:rFonts w:ascii="Arial" w:hAnsi="Arial" w:cs="Arial"/>
          <w:b/>
          <w:bCs/>
          <w:iCs/>
          <w:sz w:val="24"/>
          <w:szCs w:val="24"/>
        </w:rPr>
      </w:pPr>
    </w:p>
    <w:p w:rsidR="00BC0257" w:rsidRDefault="00BC0257" w:rsidP="001248E0">
      <w:pPr>
        <w:rPr>
          <w:rFonts w:ascii="Arial" w:hAnsi="Arial" w:cs="Arial"/>
          <w:b/>
          <w:bCs/>
          <w:iCs/>
          <w:sz w:val="24"/>
          <w:szCs w:val="24"/>
        </w:rPr>
        <w:sectPr w:rsidR="00BC0257" w:rsidSect="005C16F4">
          <w:headerReference w:type="even" r:id="rId15"/>
          <w:headerReference w:type="default" r:id="rId16"/>
          <w:footerReference w:type="default" r:id="rId17"/>
          <w:headerReference w:type="first" r:id="rId18"/>
          <w:pgSz w:w="12240" w:h="15840" w:code="1"/>
          <w:pgMar w:top="1440" w:right="1440" w:bottom="1152" w:left="1440" w:header="0" w:footer="720" w:gutter="0"/>
          <w:cols w:space="720"/>
          <w:noEndnote/>
        </w:sectPr>
      </w:pPr>
    </w:p>
    <w:p w:rsidR="001248E0" w:rsidRDefault="001248E0" w:rsidP="001248E0">
      <w:pPr>
        <w:rPr>
          <w:rFonts w:ascii="Arial" w:hAnsi="Arial" w:cs="Arial"/>
          <w:sz w:val="24"/>
          <w:szCs w:val="24"/>
        </w:rPr>
      </w:pPr>
      <w:r>
        <w:rPr>
          <w:rFonts w:ascii="Arial" w:hAnsi="Arial" w:cs="Arial"/>
          <w:b/>
          <w:bCs/>
          <w:iCs/>
          <w:sz w:val="24"/>
          <w:szCs w:val="24"/>
        </w:rPr>
        <w:lastRenderedPageBreak/>
        <w:t>Opinion</w:t>
      </w:r>
    </w:p>
    <w:p w:rsidR="001248E0" w:rsidRDefault="001248E0" w:rsidP="001248E0">
      <w:pPr>
        <w:rPr>
          <w:rFonts w:ascii="Arial" w:hAnsi="Arial" w:cs="Arial"/>
          <w:sz w:val="24"/>
          <w:szCs w:val="24"/>
        </w:rPr>
      </w:pPr>
    </w:p>
    <w:p w:rsidR="001248E0" w:rsidRDefault="007C197C" w:rsidP="001248E0">
      <w:pPr>
        <w:tabs>
          <w:tab w:val="left" w:pos="720"/>
        </w:tabs>
        <w:rPr>
          <w:rFonts w:ascii="Arial" w:hAnsi="Arial" w:cs="Arial"/>
          <w:sz w:val="24"/>
          <w:szCs w:val="24"/>
        </w:rPr>
      </w:pPr>
      <w:r>
        <w:rPr>
          <w:rFonts w:ascii="Arial" w:hAnsi="Arial" w:cs="Arial"/>
          <w:sz w:val="24"/>
          <w:szCs w:val="24"/>
        </w:rPr>
        <w:tab/>
      </w:r>
      <w:r w:rsidR="001248E0">
        <w:rPr>
          <w:rFonts w:ascii="Arial" w:hAnsi="Arial" w:cs="Arial"/>
          <w:sz w:val="24"/>
          <w:szCs w:val="24"/>
        </w:rPr>
        <w:t xml:space="preserve">In our opinion, the information set forth in the accompanying condensed Statements of </w:t>
      </w:r>
      <w:r w:rsidR="001248E0" w:rsidRPr="001248E0">
        <w:rPr>
          <w:rFonts w:ascii="Arial" w:hAnsi="Arial" w:cs="Arial"/>
          <w:sz w:val="24"/>
          <w:szCs w:val="24"/>
        </w:rPr>
        <w:t>Universal Service and Energy Conservation Surcharge</w:t>
      </w:r>
      <w:r w:rsidR="001248E0" w:rsidRPr="00B752B9">
        <w:rPr>
          <w:rFonts w:ascii="Arial" w:hAnsi="Arial" w:cs="Arial"/>
          <w:sz w:val="24"/>
          <w:szCs w:val="24"/>
        </w:rPr>
        <w:t xml:space="preserve"> Over/</w:t>
      </w:r>
      <w:r w:rsidR="00953A54">
        <w:rPr>
          <w:rFonts w:ascii="Arial" w:hAnsi="Arial" w:cs="Arial"/>
          <w:sz w:val="24"/>
          <w:szCs w:val="24"/>
        </w:rPr>
        <w:t>(</w:t>
      </w:r>
      <w:r w:rsidR="001248E0" w:rsidRPr="00B752B9">
        <w:rPr>
          <w:rFonts w:ascii="Arial" w:hAnsi="Arial" w:cs="Arial"/>
          <w:sz w:val="24"/>
          <w:szCs w:val="24"/>
        </w:rPr>
        <w:t>Under</w:t>
      </w:r>
      <w:r w:rsidR="00953A54">
        <w:rPr>
          <w:rFonts w:ascii="Arial" w:hAnsi="Arial" w:cs="Arial"/>
          <w:sz w:val="24"/>
          <w:szCs w:val="24"/>
        </w:rPr>
        <w:t>)</w:t>
      </w:r>
      <w:r w:rsidR="001248E0" w:rsidRPr="00B752B9">
        <w:rPr>
          <w:rFonts w:ascii="Arial" w:hAnsi="Arial" w:cs="Arial"/>
          <w:sz w:val="24"/>
          <w:szCs w:val="24"/>
        </w:rPr>
        <w:t xml:space="preserve"> Collections </w:t>
      </w:r>
      <w:r w:rsidR="001248E0">
        <w:rPr>
          <w:rFonts w:ascii="Arial" w:hAnsi="Arial" w:cs="Arial"/>
          <w:sz w:val="24"/>
          <w:szCs w:val="24"/>
        </w:rPr>
        <w:t>for the twelve month</w:t>
      </w:r>
      <w:r w:rsidR="008477A1">
        <w:rPr>
          <w:rFonts w:ascii="Arial" w:hAnsi="Arial" w:cs="Arial"/>
          <w:sz w:val="24"/>
          <w:szCs w:val="24"/>
        </w:rPr>
        <w:t xml:space="preserve"> period</w:t>
      </w:r>
      <w:r w:rsidR="001248E0">
        <w:rPr>
          <w:rFonts w:ascii="Arial" w:hAnsi="Arial" w:cs="Arial"/>
          <w:sz w:val="24"/>
          <w:szCs w:val="24"/>
        </w:rPr>
        <w:t>s ended August 31, 2014 and August 31, 2013, of Philadelphia Gas Works, present fairly, in all material respects, in relation to the audited financial statements from which they were derived.</w:t>
      </w:r>
    </w:p>
    <w:p w:rsidR="001248E0" w:rsidRDefault="001248E0" w:rsidP="001248E0">
      <w:pPr>
        <w:rPr>
          <w:rFonts w:ascii="Times New Roman" w:hAnsi="Times New Roman"/>
          <w:sz w:val="24"/>
          <w:szCs w:val="24"/>
        </w:rPr>
      </w:pPr>
    </w:p>
    <w:p w:rsidR="001248E0" w:rsidRDefault="001248E0" w:rsidP="001248E0">
      <w:pPr>
        <w:rPr>
          <w:rFonts w:ascii="Arial" w:hAnsi="Arial" w:cs="Arial"/>
          <w:sz w:val="24"/>
          <w:szCs w:val="24"/>
        </w:rPr>
      </w:pPr>
      <w:r>
        <w:rPr>
          <w:rFonts w:ascii="Arial" w:hAnsi="Arial" w:cs="Arial"/>
          <w:b/>
          <w:bCs/>
          <w:sz w:val="24"/>
          <w:szCs w:val="24"/>
        </w:rPr>
        <w:t>Report on Other Legal and Regulatory Requirements</w:t>
      </w:r>
    </w:p>
    <w:p w:rsidR="001248E0" w:rsidRDefault="001248E0" w:rsidP="001248E0">
      <w:pPr>
        <w:rPr>
          <w:rFonts w:ascii="Arial" w:hAnsi="Arial" w:cs="Arial"/>
          <w:sz w:val="24"/>
          <w:szCs w:val="24"/>
        </w:rPr>
      </w:pPr>
    </w:p>
    <w:p w:rsidR="00D97403" w:rsidRDefault="001248E0" w:rsidP="00D97403">
      <w:pPr>
        <w:ind w:firstLine="720"/>
        <w:rPr>
          <w:rFonts w:ascii="Arial" w:hAnsi="Arial" w:cs="Arial"/>
          <w:sz w:val="24"/>
          <w:szCs w:val="24"/>
        </w:rPr>
      </w:pPr>
      <w:r>
        <w:rPr>
          <w:rFonts w:ascii="Arial" w:hAnsi="Arial" w:cs="Arial"/>
          <w:sz w:val="24"/>
          <w:szCs w:val="24"/>
        </w:rPr>
        <w:tab/>
      </w:r>
      <w:r>
        <w:rPr>
          <w:rFonts w:ascii="Arial" w:hAnsi="Arial" w:cs="Arial"/>
          <w:sz w:val="24"/>
          <w:szCs w:val="24"/>
        </w:rPr>
        <w:tab/>
      </w:r>
      <w:r w:rsidR="00D97403">
        <w:rPr>
          <w:rFonts w:ascii="Arial" w:hAnsi="Arial" w:cs="Arial"/>
          <w:sz w:val="24"/>
          <w:szCs w:val="24"/>
        </w:rPr>
        <w:t>The accompanying statements were prepared for the purpose of complying with the rules and regulations of the Pennsylvania Public Utility Commission and are not intended to be a complete presentation of the Philadelphia Gas Work’s revenues and expenses.</w:t>
      </w:r>
    </w:p>
    <w:p w:rsidR="00D97403" w:rsidRDefault="00D97403" w:rsidP="00D97403">
      <w:pPr>
        <w:rPr>
          <w:rFonts w:ascii="Arial" w:hAnsi="Arial" w:cs="Arial"/>
          <w:sz w:val="24"/>
          <w:szCs w:val="24"/>
        </w:rPr>
      </w:pPr>
    </w:p>
    <w:p w:rsidR="00D97403" w:rsidRDefault="00D97403" w:rsidP="00D97403">
      <w:pPr>
        <w:rPr>
          <w:rFonts w:ascii="Arial" w:hAnsi="Arial" w:cs="Arial"/>
          <w:sz w:val="24"/>
          <w:szCs w:val="24"/>
        </w:rPr>
      </w:pPr>
    </w:p>
    <w:p w:rsidR="00D97403" w:rsidRDefault="00D97403" w:rsidP="00D97403">
      <w:pPr>
        <w:rPr>
          <w:rFonts w:ascii="Arial" w:hAnsi="Arial" w:cs="Arial"/>
          <w:sz w:val="24"/>
          <w:szCs w:val="24"/>
        </w:rPr>
      </w:pPr>
    </w:p>
    <w:p w:rsidR="00D97403" w:rsidRDefault="00D97403" w:rsidP="00D97403">
      <w:pPr>
        <w:tabs>
          <w:tab w:val="left" w:pos="5400"/>
        </w:tabs>
        <w:rPr>
          <w:sz w:val="24"/>
          <w:szCs w:val="24"/>
        </w:rPr>
      </w:pPr>
      <w:r>
        <w:rPr>
          <w:sz w:val="24"/>
          <w:szCs w:val="24"/>
        </w:rPr>
        <w:tab/>
      </w:r>
    </w:p>
    <w:p w:rsidR="00743604" w:rsidRPr="00743604" w:rsidRDefault="00743604" w:rsidP="004B24AF">
      <w:pPr>
        <w:ind w:left="5040"/>
        <w:rPr>
          <w:rFonts w:ascii="Arial" w:hAnsi="Arial" w:cs="Arial"/>
          <w:sz w:val="24"/>
          <w:szCs w:val="24"/>
        </w:rPr>
      </w:pPr>
      <w:r w:rsidRPr="00743604">
        <w:rPr>
          <w:rFonts w:ascii="Arial" w:hAnsi="Arial" w:cs="Arial"/>
          <w:sz w:val="24"/>
          <w:szCs w:val="24"/>
        </w:rPr>
        <w:t>Kelly A. Monaghan, CPA, CGFM, CFE</w:t>
      </w:r>
    </w:p>
    <w:p w:rsidR="00743604" w:rsidRPr="00743604" w:rsidRDefault="00743604" w:rsidP="00743604">
      <w:pPr>
        <w:tabs>
          <w:tab w:val="left" w:pos="5040"/>
        </w:tabs>
        <w:rPr>
          <w:rFonts w:ascii="Arial" w:hAnsi="Arial" w:cs="Arial"/>
          <w:sz w:val="24"/>
          <w:szCs w:val="24"/>
        </w:rPr>
      </w:pPr>
      <w:r w:rsidRPr="00743604">
        <w:rPr>
          <w:rFonts w:ascii="Arial" w:hAnsi="Arial" w:cs="Arial"/>
          <w:sz w:val="24"/>
          <w:szCs w:val="24"/>
        </w:rPr>
        <w:tab/>
        <w:t>Director</w:t>
      </w:r>
    </w:p>
    <w:p w:rsidR="00743604" w:rsidRPr="00743604" w:rsidRDefault="00743604" w:rsidP="00743604">
      <w:pPr>
        <w:tabs>
          <w:tab w:val="left" w:pos="5040"/>
        </w:tabs>
        <w:rPr>
          <w:rFonts w:ascii="Arial" w:hAnsi="Arial" w:cs="Arial"/>
          <w:sz w:val="24"/>
          <w:szCs w:val="24"/>
        </w:rPr>
      </w:pPr>
      <w:r w:rsidRPr="00743604">
        <w:rPr>
          <w:rFonts w:ascii="Arial" w:hAnsi="Arial" w:cs="Arial"/>
          <w:sz w:val="24"/>
          <w:szCs w:val="24"/>
        </w:rPr>
        <w:tab/>
        <w:t>Bureau of Audits</w:t>
      </w:r>
    </w:p>
    <w:p w:rsidR="00743604" w:rsidRPr="00743604" w:rsidRDefault="00743604" w:rsidP="00743604">
      <w:pPr>
        <w:tabs>
          <w:tab w:val="left" w:pos="5040"/>
          <w:tab w:val="left" w:pos="5400"/>
        </w:tabs>
        <w:rPr>
          <w:rFonts w:ascii="Arial" w:hAnsi="Arial" w:cs="Arial"/>
          <w:sz w:val="24"/>
          <w:szCs w:val="24"/>
        </w:rPr>
      </w:pPr>
      <w:r w:rsidRPr="00743604">
        <w:rPr>
          <w:rFonts w:ascii="Arial" w:hAnsi="Arial" w:cs="Arial"/>
          <w:sz w:val="24"/>
          <w:szCs w:val="24"/>
        </w:rPr>
        <w:tab/>
        <w:t>Harrisburg, PA</w:t>
      </w:r>
    </w:p>
    <w:p w:rsidR="00743604" w:rsidRPr="00B70E14" w:rsidRDefault="00743604" w:rsidP="00743604">
      <w:pPr>
        <w:tabs>
          <w:tab w:val="left" w:pos="5040"/>
        </w:tabs>
        <w:rPr>
          <w:rFonts w:ascii="Arial" w:hAnsi="Arial" w:cs="Arial"/>
          <w:color w:val="FF0000"/>
          <w:sz w:val="24"/>
          <w:szCs w:val="24"/>
        </w:rPr>
      </w:pPr>
      <w:r w:rsidRPr="00743604">
        <w:rPr>
          <w:rFonts w:ascii="Arial" w:hAnsi="Arial" w:cs="Arial"/>
          <w:sz w:val="24"/>
          <w:szCs w:val="24"/>
        </w:rPr>
        <w:tab/>
      </w:r>
      <w:r w:rsidR="002A5459">
        <w:rPr>
          <w:rFonts w:ascii="Arial" w:hAnsi="Arial" w:cs="Arial"/>
          <w:sz w:val="24"/>
          <w:szCs w:val="24"/>
        </w:rPr>
        <w:t>February 27, 2017</w:t>
      </w:r>
      <w:bookmarkStart w:id="0" w:name="_GoBack"/>
      <w:bookmarkEnd w:id="0"/>
    </w:p>
    <w:p w:rsidR="00D97403" w:rsidRPr="00586FCC" w:rsidRDefault="00D97403" w:rsidP="00743604">
      <w:pPr>
        <w:rPr>
          <w:rFonts w:ascii="Arial" w:hAnsi="Arial" w:cs="Arial"/>
          <w:sz w:val="24"/>
          <w:szCs w:val="24"/>
        </w:rPr>
      </w:pPr>
    </w:p>
    <w:p w:rsidR="0037463C" w:rsidRPr="00586FCC" w:rsidRDefault="0037463C" w:rsidP="00D97403">
      <w:pPr>
        <w:ind w:firstLine="720"/>
        <w:rPr>
          <w:rFonts w:ascii="Arial" w:hAnsi="Arial" w:cs="Arial"/>
          <w:sz w:val="24"/>
          <w:szCs w:val="24"/>
        </w:rPr>
      </w:pPr>
    </w:p>
    <w:p w:rsidR="001248E0" w:rsidRPr="00FC15B6" w:rsidRDefault="001248E0" w:rsidP="001248E0">
      <w:pPr>
        <w:tabs>
          <w:tab w:val="left" w:pos="5400"/>
        </w:tabs>
        <w:rPr>
          <w:rFonts w:ascii="Arial" w:hAnsi="Arial" w:cs="Arial"/>
          <w:sz w:val="24"/>
          <w:szCs w:val="24"/>
        </w:rPr>
      </w:pPr>
    </w:p>
    <w:p w:rsidR="00EC58EA" w:rsidRPr="00C20F64" w:rsidRDefault="00EC58EA">
      <w:pPr>
        <w:tabs>
          <w:tab w:val="left" w:pos="-720"/>
          <w:tab w:val="left" w:pos="5040"/>
        </w:tabs>
        <w:outlineLvl w:val="0"/>
        <w:rPr>
          <w:rFonts w:ascii="Arial" w:hAnsi="Arial" w:cs="Arial"/>
          <w:sz w:val="24"/>
          <w:szCs w:val="24"/>
        </w:rPr>
      </w:pPr>
    </w:p>
    <w:p w:rsidR="00BC0257" w:rsidRDefault="00BC0257">
      <w:pPr>
        <w:rPr>
          <w:rFonts w:ascii="Arial" w:hAnsi="Arial" w:cs="Arial"/>
          <w:b/>
          <w:sz w:val="26"/>
          <w:szCs w:val="26"/>
        </w:rPr>
      </w:pPr>
      <w:r>
        <w:rPr>
          <w:rFonts w:ascii="Arial" w:hAnsi="Arial" w:cs="Arial"/>
          <w:b/>
          <w:sz w:val="26"/>
          <w:szCs w:val="26"/>
        </w:rPr>
        <w:br w:type="page"/>
      </w:r>
    </w:p>
    <w:p w:rsidR="00632F88" w:rsidRPr="003C5B41" w:rsidRDefault="00632F88" w:rsidP="00632F88">
      <w:pPr>
        <w:tabs>
          <w:tab w:val="left" w:pos="0"/>
          <w:tab w:val="left" w:pos="1800"/>
          <w:tab w:val="decimal" w:pos="6300"/>
          <w:tab w:val="decimal" w:pos="8550"/>
          <w:tab w:val="decimal" w:pos="10350"/>
          <w:tab w:val="left" w:pos="10800"/>
        </w:tabs>
        <w:ind w:right="-144"/>
        <w:jc w:val="center"/>
        <w:rPr>
          <w:rFonts w:ascii="Arial" w:hAnsi="Arial" w:cs="Arial"/>
          <w:b/>
          <w:sz w:val="26"/>
          <w:szCs w:val="26"/>
        </w:rPr>
      </w:pPr>
      <w:r w:rsidRPr="001A2EEC">
        <w:rPr>
          <w:rFonts w:ascii="Arial" w:hAnsi="Arial" w:cs="Arial"/>
          <w:b/>
          <w:sz w:val="26"/>
          <w:szCs w:val="26"/>
        </w:rPr>
        <w:lastRenderedPageBreak/>
        <w:t>PHILADELPHIA GAS WORKS</w:t>
      </w:r>
    </w:p>
    <w:p w:rsidR="00632F88" w:rsidRPr="003C5B41" w:rsidRDefault="00632F88" w:rsidP="00632F88">
      <w:pPr>
        <w:jc w:val="both"/>
        <w:rPr>
          <w:rFonts w:ascii="Arial" w:hAnsi="Arial" w:cs="Arial"/>
          <w:sz w:val="26"/>
          <w:szCs w:val="26"/>
        </w:rPr>
      </w:pPr>
    </w:p>
    <w:p w:rsidR="00632F88" w:rsidRDefault="00632F88" w:rsidP="00632F88">
      <w:pPr>
        <w:jc w:val="center"/>
        <w:outlineLvl w:val="0"/>
        <w:rPr>
          <w:rFonts w:ascii="Arial" w:hAnsi="Arial" w:cs="Arial"/>
          <w:b/>
          <w:sz w:val="26"/>
          <w:szCs w:val="26"/>
        </w:rPr>
      </w:pPr>
      <w:r w:rsidRPr="00B92235">
        <w:rPr>
          <w:rFonts w:ascii="Arial" w:hAnsi="Arial" w:cs="Arial"/>
          <w:b/>
          <w:sz w:val="26"/>
          <w:szCs w:val="26"/>
        </w:rPr>
        <w:t>Condensed (Note 1)</w:t>
      </w:r>
    </w:p>
    <w:p w:rsidR="00632F88" w:rsidRPr="00B92235" w:rsidRDefault="00560413" w:rsidP="00ED4AA9">
      <w:pPr>
        <w:jc w:val="center"/>
        <w:outlineLvl w:val="0"/>
        <w:rPr>
          <w:rFonts w:ascii="Arial" w:hAnsi="Arial" w:cs="Arial"/>
          <w:b/>
          <w:sz w:val="26"/>
          <w:szCs w:val="26"/>
        </w:rPr>
      </w:pPr>
      <w:r>
        <w:rPr>
          <w:rFonts w:ascii="Arial" w:hAnsi="Arial" w:cs="Arial"/>
          <w:b/>
          <w:sz w:val="26"/>
          <w:szCs w:val="26"/>
        </w:rPr>
        <w:t>Statement O</w:t>
      </w:r>
      <w:r w:rsidR="002A6296">
        <w:rPr>
          <w:rFonts w:ascii="Arial" w:hAnsi="Arial" w:cs="Arial"/>
          <w:b/>
          <w:sz w:val="26"/>
          <w:szCs w:val="26"/>
        </w:rPr>
        <w:t xml:space="preserve">f </w:t>
      </w:r>
      <w:r w:rsidR="00632F88" w:rsidRPr="003C5B41">
        <w:rPr>
          <w:rFonts w:ascii="Arial" w:hAnsi="Arial" w:cs="Arial"/>
          <w:b/>
          <w:sz w:val="26"/>
          <w:szCs w:val="26"/>
        </w:rPr>
        <w:t xml:space="preserve">Universal Service and Energy Conservation </w:t>
      </w:r>
      <w:r w:rsidR="00ED4AA9">
        <w:rPr>
          <w:rFonts w:ascii="Arial" w:hAnsi="Arial" w:cs="Arial"/>
          <w:b/>
          <w:sz w:val="26"/>
          <w:szCs w:val="26"/>
        </w:rPr>
        <w:t xml:space="preserve">(USEC) Surcharge </w:t>
      </w:r>
      <w:r w:rsidR="00632F88" w:rsidRPr="00B92235">
        <w:rPr>
          <w:rFonts w:ascii="Arial" w:hAnsi="Arial" w:cs="Arial"/>
          <w:b/>
          <w:sz w:val="26"/>
          <w:szCs w:val="26"/>
        </w:rPr>
        <w:t>Over/</w:t>
      </w:r>
      <w:r w:rsidR="00632F88">
        <w:rPr>
          <w:rFonts w:ascii="Arial" w:hAnsi="Arial" w:cs="Arial"/>
          <w:b/>
          <w:sz w:val="26"/>
          <w:szCs w:val="26"/>
        </w:rPr>
        <w:t>(</w:t>
      </w:r>
      <w:r w:rsidR="00632F88" w:rsidRPr="00B92235">
        <w:rPr>
          <w:rFonts w:ascii="Arial" w:hAnsi="Arial" w:cs="Arial"/>
          <w:b/>
          <w:sz w:val="26"/>
          <w:szCs w:val="26"/>
        </w:rPr>
        <w:t>Under</w:t>
      </w:r>
      <w:r w:rsidR="00632F88">
        <w:rPr>
          <w:rFonts w:ascii="Arial" w:hAnsi="Arial" w:cs="Arial"/>
          <w:b/>
          <w:sz w:val="26"/>
          <w:szCs w:val="26"/>
        </w:rPr>
        <w:t>)</w:t>
      </w:r>
      <w:r w:rsidR="00632F88" w:rsidRPr="00B92235">
        <w:rPr>
          <w:rFonts w:ascii="Arial" w:hAnsi="Arial" w:cs="Arial"/>
          <w:b/>
          <w:sz w:val="26"/>
          <w:szCs w:val="26"/>
        </w:rPr>
        <w:t xml:space="preserve"> Collections (Section 1307(</w:t>
      </w:r>
      <w:r w:rsidR="00632F88">
        <w:rPr>
          <w:rFonts w:ascii="Arial" w:hAnsi="Arial" w:cs="Arial"/>
          <w:b/>
          <w:sz w:val="26"/>
          <w:szCs w:val="26"/>
        </w:rPr>
        <w:t>f</w:t>
      </w:r>
      <w:r w:rsidR="00632F88" w:rsidRPr="00B92235">
        <w:rPr>
          <w:rFonts w:ascii="Arial" w:hAnsi="Arial" w:cs="Arial"/>
          <w:b/>
          <w:sz w:val="26"/>
          <w:szCs w:val="26"/>
        </w:rPr>
        <w:t xml:space="preserve">)) </w:t>
      </w:r>
    </w:p>
    <w:p w:rsidR="00632F88" w:rsidRPr="00B92235" w:rsidRDefault="00632F88" w:rsidP="00632F88">
      <w:pPr>
        <w:jc w:val="center"/>
        <w:outlineLvl w:val="0"/>
        <w:rPr>
          <w:rFonts w:ascii="Arial" w:hAnsi="Arial" w:cs="Arial"/>
          <w:sz w:val="26"/>
          <w:szCs w:val="26"/>
        </w:rPr>
      </w:pPr>
      <w:r w:rsidRPr="00B92235">
        <w:rPr>
          <w:rFonts w:ascii="Arial" w:hAnsi="Arial" w:cs="Arial"/>
          <w:b/>
          <w:sz w:val="26"/>
          <w:szCs w:val="26"/>
        </w:rPr>
        <w:t>For The Twelve Months Ended August 31, 201</w:t>
      </w:r>
      <w:r w:rsidR="00D93152">
        <w:rPr>
          <w:rFonts w:ascii="Arial" w:hAnsi="Arial" w:cs="Arial"/>
          <w:b/>
          <w:sz w:val="26"/>
          <w:szCs w:val="26"/>
        </w:rPr>
        <w:t>4</w:t>
      </w:r>
      <w:r>
        <w:rPr>
          <w:rFonts w:ascii="Arial" w:hAnsi="Arial" w:cs="Arial"/>
          <w:b/>
          <w:sz w:val="26"/>
          <w:szCs w:val="26"/>
        </w:rPr>
        <w:t>*</w:t>
      </w: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tbl>
      <w:tblPr>
        <w:tblpPr w:leftFromText="180" w:rightFromText="180" w:vertAnchor="text" w:horzAnchor="margin" w:tblpXSpec="center" w:tblpY="130"/>
        <w:tblW w:w="8208" w:type="dxa"/>
        <w:tblLook w:val="04A0" w:firstRow="1" w:lastRow="0" w:firstColumn="1" w:lastColumn="0" w:noHBand="0" w:noVBand="1"/>
      </w:tblPr>
      <w:tblGrid>
        <w:gridCol w:w="2268"/>
        <w:gridCol w:w="1894"/>
        <w:gridCol w:w="1976"/>
        <w:gridCol w:w="2070"/>
      </w:tblGrid>
      <w:tr w:rsidR="00632F88" w:rsidRPr="00632F88" w:rsidTr="00780B7C">
        <w:trPr>
          <w:trHeight w:val="290"/>
        </w:trPr>
        <w:tc>
          <w:tcPr>
            <w:tcW w:w="2268" w:type="dxa"/>
            <w:tcBorders>
              <w:top w:val="nil"/>
              <w:left w:val="nil"/>
              <w:bottom w:val="nil"/>
              <w:right w:val="nil"/>
            </w:tcBorders>
            <w:shd w:val="clear" w:color="auto" w:fill="auto"/>
            <w:noWrap/>
            <w:vAlign w:val="bottom"/>
            <w:hideMark/>
          </w:tcPr>
          <w:p w:rsidR="00632F88" w:rsidRPr="00632F88" w:rsidRDefault="00632F88" w:rsidP="00791678">
            <w:pPr>
              <w:jc w:val="center"/>
              <w:rPr>
                <w:rFonts w:ascii="Arial" w:hAnsi="Arial" w:cs="Arial"/>
                <w:b/>
                <w:color w:val="000000"/>
                <w:sz w:val="24"/>
                <w:szCs w:val="24"/>
                <w:u w:val="single"/>
              </w:rPr>
            </w:pPr>
            <w:r w:rsidRPr="00632F88">
              <w:rPr>
                <w:rFonts w:ascii="Arial" w:hAnsi="Arial" w:cs="Arial"/>
                <w:b/>
                <w:color w:val="000000"/>
                <w:sz w:val="24"/>
                <w:szCs w:val="24"/>
                <w:u w:val="single"/>
              </w:rPr>
              <w:t>Month</w:t>
            </w:r>
          </w:p>
        </w:tc>
        <w:tc>
          <w:tcPr>
            <w:tcW w:w="1894" w:type="dxa"/>
            <w:tcBorders>
              <w:top w:val="nil"/>
              <w:left w:val="nil"/>
              <w:bottom w:val="nil"/>
              <w:right w:val="nil"/>
            </w:tcBorders>
            <w:shd w:val="clear" w:color="auto" w:fill="auto"/>
            <w:noWrap/>
            <w:vAlign w:val="bottom"/>
            <w:hideMark/>
          </w:tcPr>
          <w:p w:rsidR="00632F88" w:rsidRPr="00632F88" w:rsidRDefault="00632F88" w:rsidP="00632F88">
            <w:pPr>
              <w:jc w:val="center"/>
              <w:rPr>
                <w:rFonts w:ascii="Arial" w:hAnsi="Arial" w:cs="Arial"/>
                <w:b/>
                <w:color w:val="000000"/>
                <w:sz w:val="24"/>
                <w:szCs w:val="24"/>
              </w:rPr>
            </w:pPr>
            <w:r w:rsidRPr="00632F88">
              <w:rPr>
                <w:rFonts w:ascii="Arial" w:hAnsi="Arial" w:cs="Arial"/>
                <w:b/>
                <w:color w:val="000000"/>
                <w:sz w:val="24"/>
                <w:szCs w:val="24"/>
              </w:rPr>
              <w:t xml:space="preserve">USEC </w:t>
            </w:r>
            <w:r w:rsidRPr="00632F88">
              <w:rPr>
                <w:rFonts w:ascii="Arial" w:hAnsi="Arial" w:cs="Arial"/>
                <w:b/>
                <w:color w:val="000000"/>
                <w:sz w:val="24"/>
                <w:szCs w:val="24"/>
                <w:u w:val="single"/>
              </w:rPr>
              <w:t>Revenues</w:t>
            </w:r>
          </w:p>
        </w:tc>
        <w:tc>
          <w:tcPr>
            <w:tcW w:w="1976" w:type="dxa"/>
            <w:tcBorders>
              <w:top w:val="nil"/>
              <w:left w:val="nil"/>
              <w:bottom w:val="nil"/>
              <w:right w:val="nil"/>
            </w:tcBorders>
            <w:shd w:val="clear" w:color="auto" w:fill="auto"/>
            <w:noWrap/>
            <w:vAlign w:val="bottom"/>
            <w:hideMark/>
          </w:tcPr>
          <w:p w:rsidR="00632F88" w:rsidRPr="00632F88" w:rsidRDefault="00632F88" w:rsidP="00632F88">
            <w:pPr>
              <w:jc w:val="center"/>
              <w:rPr>
                <w:rFonts w:ascii="Arial" w:hAnsi="Arial" w:cs="Arial"/>
                <w:b/>
                <w:color w:val="000000"/>
                <w:sz w:val="24"/>
                <w:szCs w:val="24"/>
              </w:rPr>
            </w:pPr>
            <w:r w:rsidRPr="00632F88">
              <w:rPr>
                <w:rFonts w:ascii="Arial" w:hAnsi="Arial" w:cs="Arial"/>
                <w:b/>
                <w:color w:val="000000"/>
                <w:sz w:val="24"/>
                <w:szCs w:val="24"/>
              </w:rPr>
              <w:t xml:space="preserve">USEC </w:t>
            </w:r>
            <w:r w:rsidRPr="00632F88">
              <w:rPr>
                <w:rFonts w:ascii="Arial" w:hAnsi="Arial" w:cs="Arial"/>
                <w:b/>
                <w:color w:val="000000"/>
                <w:sz w:val="24"/>
                <w:szCs w:val="24"/>
                <w:u w:val="single"/>
              </w:rPr>
              <w:t>Expenses</w:t>
            </w:r>
          </w:p>
        </w:tc>
        <w:tc>
          <w:tcPr>
            <w:tcW w:w="2070" w:type="dxa"/>
            <w:tcBorders>
              <w:top w:val="nil"/>
              <w:left w:val="nil"/>
              <w:bottom w:val="nil"/>
              <w:right w:val="nil"/>
            </w:tcBorders>
            <w:shd w:val="clear" w:color="auto" w:fill="auto"/>
            <w:noWrap/>
            <w:vAlign w:val="bottom"/>
            <w:hideMark/>
          </w:tcPr>
          <w:p w:rsidR="00632F88" w:rsidRPr="00632F88" w:rsidRDefault="00632F88" w:rsidP="00632F88">
            <w:pPr>
              <w:jc w:val="center"/>
              <w:rPr>
                <w:rFonts w:ascii="Arial" w:hAnsi="Arial" w:cs="Arial"/>
                <w:b/>
                <w:color w:val="000000"/>
                <w:sz w:val="24"/>
                <w:szCs w:val="24"/>
              </w:rPr>
            </w:pPr>
            <w:r w:rsidRPr="00632F88">
              <w:rPr>
                <w:rFonts w:ascii="Arial" w:hAnsi="Arial" w:cs="Arial"/>
                <w:b/>
                <w:color w:val="000000"/>
                <w:sz w:val="24"/>
                <w:szCs w:val="24"/>
              </w:rPr>
              <w:t xml:space="preserve">Over /(Under) </w:t>
            </w:r>
            <w:r w:rsidRPr="00632F88">
              <w:rPr>
                <w:rFonts w:ascii="Arial" w:hAnsi="Arial" w:cs="Arial"/>
                <w:b/>
                <w:color w:val="000000"/>
                <w:sz w:val="24"/>
                <w:szCs w:val="24"/>
                <w:u w:val="single"/>
              </w:rPr>
              <w:t>Collections</w:t>
            </w:r>
          </w:p>
        </w:tc>
      </w:tr>
      <w:tr w:rsidR="00632F88" w:rsidRPr="00632F88" w:rsidTr="00780B7C">
        <w:trPr>
          <w:trHeight w:val="290"/>
        </w:trPr>
        <w:tc>
          <w:tcPr>
            <w:tcW w:w="2268" w:type="dxa"/>
            <w:tcBorders>
              <w:top w:val="nil"/>
              <w:left w:val="nil"/>
              <w:bottom w:val="nil"/>
              <w:right w:val="nil"/>
            </w:tcBorders>
            <w:shd w:val="clear" w:color="auto" w:fill="auto"/>
            <w:noWrap/>
            <w:vAlign w:val="bottom"/>
          </w:tcPr>
          <w:p w:rsidR="00632F88" w:rsidRPr="00632F88" w:rsidRDefault="00632F88" w:rsidP="00632F88">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632F88" w:rsidRPr="00632F88" w:rsidRDefault="00780B7C" w:rsidP="00632F88">
            <w:pPr>
              <w:jc w:val="center"/>
              <w:rPr>
                <w:rFonts w:ascii="Arial" w:hAnsi="Arial" w:cs="Arial"/>
                <w:color w:val="000000"/>
                <w:sz w:val="24"/>
                <w:szCs w:val="24"/>
              </w:rPr>
            </w:pPr>
            <w:r>
              <w:rPr>
                <w:rFonts w:ascii="Arial" w:hAnsi="Arial" w:cs="Arial"/>
                <w:color w:val="000000"/>
                <w:sz w:val="24"/>
                <w:szCs w:val="24"/>
              </w:rPr>
              <w:t>(1)</w:t>
            </w:r>
          </w:p>
        </w:tc>
        <w:tc>
          <w:tcPr>
            <w:tcW w:w="1976" w:type="dxa"/>
            <w:tcBorders>
              <w:top w:val="nil"/>
              <w:left w:val="nil"/>
              <w:bottom w:val="nil"/>
              <w:right w:val="nil"/>
            </w:tcBorders>
            <w:shd w:val="clear" w:color="auto" w:fill="auto"/>
            <w:noWrap/>
            <w:vAlign w:val="bottom"/>
          </w:tcPr>
          <w:p w:rsidR="00632F88" w:rsidRPr="00632F88" w:rsidRDefault="00780B7C" w:rsidP="00632F88">
            <w:pPr>
              <w:jc w:val="center"/>
              <w:rPr>
                <w:rFonts w:ascii="Arial" w:hAnsi="Arial" w:cs="Arial"/>
                <w:color w:val="000000"/>
                <w:sz w:val="24"/>
                <w:szCs w:val="24"/>
              </w:rPr>
            </w:pPr>
            <w:r>
              <w:rPr>
                <w:rFonts w:ascii="Arial" w:hAnsi="Arial" w:cs="Arial"/>
                <w:color w:val="000000"/>
                <w:sz w:val="24"/>
                <w:szCs w:val="24"/>
              </w:rPr>
              <w:t>(2)</w:t>
            </w:r>
          </w:p>
        </w:tc>
        <w:tc>
          <w:tcPr>
            <w:tcW w:w="2070" w:type="dxa"/>
            <w:tcBorders>
              <w:top w:val="nil"/>
              <w:left w:val="nil"/>
              <w:bottom w:val="nil"/>
              <w:right w:val="nil"/>
            </w:tcBorders>
            <w:shd w:val="clear" w:color="auto" w:fill="auto"/>
            <w:noWrap/>
            <w:vAlign w:val="bottom"/>
          </w:tcPr>
          <w:p w:rsidR="00632F88" w:rsidRPr="00632F88" w:rsidRDefault="00780B7C" w:rsidP="00632F88">
            <w:pPr>
              <w:jc w:val="center"/>
              <w:rPr>
                <w:rFonts w:ascii="Arial" w:hAnsi="Arial" w:cs="Arial"/>
                <w:color w:val="000000"/>
                <w:sz w:val="24"/>
                <w:szCs w:val="24"/>
              </w:rPr>
            </w:pPr>
            <w:r>
              <w:rPr>
                <w:rFonts w:ascii="Arial" w:hAnsi="Arial" w:cs="Arial"/>
                <w:color w:val="000000"/>
                <w:sz w:val="24"/>
                <w:szCs w:val="24"/>
              </w:rPr>
              <w:t>(3)=(1)-(2)</w:t>
            </w:r>
          </w:p>
        </w:tc>
      </w:tr>
      <w:tr w:rsidR="00632F88" w:rsidRPr="00632F88" w:rsidTr="00780B7C">
        <w:trPr>
          <w:trHeight w:val="290"/>
        </w:trPr>
        <w:tc>
          <w:tcPr>
            <w:tcW w:w="2268" w:type="dxa"/>
            <w:tcBorders>
              <w:top w:val="nil"/>
              <w:left w:val="nil"/>
              <w:bottom w:val="nil"/>
              <w:right w:val="nil"/>
            </w:tcBorders>
            <w:shd w:val="clear" w:color="auto" w:fill="auto"/>
            <w:noWrap/>
            <w:vAlign w:val="bottom"/>
          </w:tcPr>
          <w:p w:rsidR="00632F88" w:rsidRPr="00632F88" w:rsidRDefault="00632F88" w:rsidP="00632F88">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632F88" w:rsidRPr="00632F88" w:rsidRDefault="00780B7C" w:rsidP="00632F88">
            <w:pPr>
              <w:jc w:val="center"/>
              <w:rPr>
                <w:rFonts w:ascii="Arial" w:hAnsi="Arial" w:cs="Arial"/>
                <w:color w:val="000000"/>
                <w:sz w:val="24"/>
                <w:szCs w:val="24"/>
              </w:rPr>
            </w:pPr>
            <w:r>
              <w:rPr>
                <w:rFonts w:ascii="Arial" w:hAnsi="Arial" w:cs="Arial"/>
                <w:color w:val="000000"/>
                <w:sz w:val="24"/>
                <w:szCs w:val="24"/>
              </w:rPr>
              <w:t>Note 2</w:t>
            </w:r>
          </w:p>
        </w:tc>
        <w:tc>
          <w:tcPr>
            <w:tcW w:w="1976" w:type="dxa"/>
            <w:tcBorders>
              <w:top w:val="nil"/>
              <w:left w:val="nil"/>
              <w:bottom w:val="nil"/>
              <w:right w:val="nil"/>
            </w:tcBorders>
            <w:shd w:val="clear" w:color="auto" w:fill="auto"/>
            <w:noWrap/>
            <w:vAlign w:val="bottom"/>
          </w:tcPr>
          <w:p w:rsidR="00632F88" w:rsidRPr="00632F88" w:rsidRDefault="00780B7C" w:rsidP="00632F88">
            <w:pPr>
              <w:jc w:val="center"/>
              <w:rPr>
                <w:rFonts w:ascii="Arial" w:hAnsi="Arial" w:cs="Arial"/>
                <w:color w:val="000000"/>
                <w:sz w:val="24"/>
                <w:szCs w:val="24"/>
              </w:rPr>
            </w:pPr>
            <w:r>
              <w:rPr>
                <w:rFonts w:ascii="Arial" w:hAnsi="Arial" w:cs="Arial"/>
                <w:color w:val="000000"/>
                <w:sz w:val="24"/>
                <w:szCs w:val="24"/>
              </w:rPr>
              <w:t>Note 3</w:t>
            </w:r>
          </w:p>
        </w:tc>
        <w:tc>
          <w:tcPr>
            <w:tcW w:w="2070" w:type="dxa"/>
            <w:tcBorders>
              <w:top w:val="nil"/>
              <w:left w:val="nil"/>
              <w:bottom w:val="nil"/>
              <w:right w:val="nil"/>
            </w:tcBorders>
            <w:shd w:val="clear" w:color="auto" w:fill="auto"/>
            <w:noWrap/>
            <w:vAlign w:val="bottom"/>
          </w:tcPr>
          <w:p w:rsidR="00632F88" w:rsidRPr="00632F88" w:rsidRDefault="00780B7C" w:rsidP="00632F88">
            <w:pPr>
              <w:jc w:val="center"/>
              <w:rPr>
                <w:rFonts w:ascii="Arial" w:hAnsi="Arial" w:cs="Arial"/>
                <w:color w:val="000000"/>
                <w:sz w:val="24"/>
                <w:szCs w:val="24"/>
              </w:rPr>
            </w:pPr>
            <w:r>
              <w:rPr>
                <w:rFonts w:ascii="Arial" w:hAnsi="Arial" w:cs="Arial"/>
                <w:color w:val="000000"/>
                <w:sz w:val="24"/>
                <w:szCs w:val="24"/>
              </w:rPr>
              <w:t>Note 4</w:t>
            </w:r>
          </w:p>
        </w:tc>
      </w:tr>
      <w:tr w:rsidR="00780B7C" w:rsidRPr="00632F88" w:rsidTr="00780B7C">
        <w:trPr>
          <w:trHeight w:val="290"/>
        </w:trPr>
        <w:tc>
          <w:tcPr>
            <w:tcW w:w="2268" w:type="dxa"/>
            <w:tcBorders>
              <w:top w:val="nil"/>
              <w:left w:val="nil"/>
              <w:bottom w:val="nil"/>
              <w:right w:val="nil"/>
            </w:tcBorders>
            <w:shd w:val="clear" w:color="auto" w:fill="auto"/>
            <w:noWrap/>
            <w:vAlign w:val="bottom"/>
          </w:tcPr>
          <w:p w:rsidR="00780B7C" w:rsidRPr="00632F88" w:rsidRDefault="00780B7C" w:rsidP="00632F88">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780B7C" w:rsidRPr="00632F88" w:rsidRDefault="00780B7C" w:rsidP="00632F88">
            <w:pPr>
              <w:jc w:val="right"/>
              <w:rPr>
                <w:rFonts w:ascii="Arial" w:hAnsi="Arial" w:cs="Arial"/>
                <w:color w:val="000000"/>
                <w:sz w:val="24"/>
                <w:szCs w:val="24"/>
              </w:rPr>
            </w:pPr>
          </w:p>
        </w:tc>
        <w:tc>
          <w:tcPr>
            <w:tcW w:w="1976" w:type="dxa"/>
            <w:tcBorders>
              <w:top w:val="nil"/>
              <w:left w:val="nil"/>
              <w:bottom w:val="nil"/>
              <w:right w:val="nil"/>
            </w:tcBorders>
            <w:shd w:val="clear" w:color="auto" w:fill="auto"/>
            <w:noWrap/>
            <w:vAlign w:val="bottom"/>
          </w:tcPr>
          <w:p w:rsidR="00780B7C" w:rsidRPr="00632F88" w:rsidRDefault="00780B7C" w:rsidP="00632F88">
            <w:pPr>
              <w:jc w:val="right"/>
              <w:rPr>
                <w:rFonts w:ascii="Arial" w:hAnsi="Arial" w:cs="Arial"/>
                <w:color w:val="000000"/>
                <w:sz w:val="24"/>
                <w:szCs w:val="24"/>
              </w:rPr>
            </w:pPr>
          </w:p>
        </w:tc>
        <w:tc>
          <w:tcPr>
            <w:tcW w:w="2070" w:type="dxa"/>
            <w:tcBorders>
              <w:top w:val="nil"/>
              <w:left w:val="nil"/>
              <w:bottom w:val="nil"/>
              <w:right w:val="nil"/>
            </w:tcBorders>
            <w:shd w:val="clear" w:color="auto" w:fill="auto"/>
            <w:noWrap/>
            <w:vAlign w:val="bottom"/>
          </w:tcPr>
          <w:p w:rsidR="00780B7C" w:rsidRPr="00632F88" w:rsidRDefault="00780B7C" w:rsidP="00632F88">
            <w:pPr>
              <w:jc w:val="right"/>
              <w:rPr>
                <w:rFonts w:ascii="Arial" w:hAnsi="Arial" w:cs="Arial"/>
                <w:color w:val="000000"/>
                <w:sz w:val="24"/>
                <w:szCs w:val="24"/>
              </w:rPr>
            </w:pP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515D23">
            <w:pPr>
              <w:rPr>
                <w:rFonts w:ascii="Arial" w:hAnsi="Arial" w:cs="Arial"/>
                <w:color w:val="000000"/>
                <w:sz w:val="24"/>
                <w:szCs w:val="24"/>
              </w:rPr>
            </w:pPr>
            <w:r w:rsidRPr="00632F88">
              <w:rPr>
                <w:rFonts w:ascii="Arial" w:hAnsi="Arial" w:cs="Arial"/>
                <w:color w:val="000000"/>
                <w:sz w:val="24"/>
                <w:szCs w:val="24"/>
              </w:rPr>
              <w:t>September 201</w:t>
            </w:r>
            <w:r w:rsidR="00515D23">
              <w:rPr>
                <w:rFonts w:ascii="Arial" w:hAnsi="Arial" w:cs="Arial"/>
                <w:color w:val="000000"/>
                <w:sz w:val="24"/>
                <w:szCs w:val="24"/>
              </w:rPr>
              <w:t>3</w:t>
            </w:r>
          </w:p>
        </w:tc>
        <w:tc>
          <w:tcPr>
            <w:tcW w:w="1894" w:type="dxa"/>
            <w:tcBorders>
              <w:top w:val="nil"/>
              <w:left w:val="nil"/>
              <w:bottom w:val="nil"/>
              <w:right w:val="nil"/>
            </w:tcBorders>
            <w:shd w:val="clear" w:color="auto" w:fill="auto"/>
            <w:noWrap/>
            <w:vAlign w:val="bottom"/>
            <w:hideMark/>
          </w:tcPr>
          <w:p w:rsidR="00632F88" w:rsidRPr="00632F88" w:rsidRDefault="00780B7C" w:rsidP="00762057">
            <w:pPr>
              <w:jc w:val="right"/>
              <w:rPr>
                <w:rFonts w:ascii="Arial" w:hAnsi="Arial" w:cs="Arial"/>
                <w:color w:val="000000"/>
                <w:sz w:val="24"/>
                <w:szCs w:val="24"/>
              </w:rPr>
            </w:pPr>
            <w:r>
              <w:rPr>
                <w:rFonts w:ascii="Arial" w:hAnsi="Arial" w:cs="Arial"/>
                <w:color w:val="000000"/>
                <w:sz w:val="24"/>
                <w:szCs w:val="24"/>
              </w:rPr>
              <w:t xml:space="preserve">  $    </w:t>
            </w:r>
            <w:r w:rsidR="00762057">
              <w:rPr>
                <w:rFonts w:ascii="Arial" w:hAnsi="Arial" w:cs="Arial"/>
                <w:color w:val="000000"/>
                <w:sz w:val="24"/>
                <w:szCs w:val="24"/>
              </w:rPr>
              <w:t>2</w:t>
            </w:r>
            <w:r w:rsidR="00632F88" w:rsidRPr="00632F88">
              <w:rPr>
                <w:rFonts w:ascii="Arial" w:hAnsi="Arial" w:cs="Arial"/>
                <w:color w:val="000000"/>
                <w:sz w:val="24"/>
                <w:szCs w:val="24"/>
              </w:rPr>
              <w:t>,2</w:t>
            </w:r>
            <w:r w:rsidR="00762057">
              <w:rPr>
                <w:rFonts w:ascii="Arial" w:hAnsi="Arial" w:cs="Arial"/>
                <w:color w:val="000000"/>
                <w:sz w:val="24"/>
                <w:szCs w:val="24"/>
              </w:rPr>
              <w:t>91</w:t>
            </w:r>
            <w:r w:rsidR="00632F88" w:rsidRPr="00632F88">
              <w:rPr>
                <w:rFonts w:ascii="Arial" w:hAnsi="Arial" w:cs="Arial"/>
                <w:color w:val="000000"/>
                <w:sz w:val="24"/>
                <w:szCs w:val="24"/>
              </w:rPr>
              <w:t>,</w:t>
            </w:r>
            <w:r w:rsidR="00762057">
              <w:rPr>
                <w:rFonts w:ascii="Arial" w:hAnsi="Arial" w:cs="Arial"/>
                <w:color w:val="000000"/>
                <w:sz w:val="24"/>
                <w:szCs w:val="24"/>
              </w:rPr>
              <w:t>393</w:t>
            </w:r>
            <w:r w:rsidR="00632F88"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632F88" w:rsidRPr="00632F88" w:rsidRDefault="00780B7C" w:rsidP="00515D23">
            <w:pPr>
              <w:jc w:val="right"/>
              <w:rPr>
                <w:rFonts w:ascii="Arial" w:hAnsi="Arial" w:cs="Arial"/>
                <w:color w:val="000000"/>
                <w:sz w:val="24"/>
                <w:szCs w:val="24"/>
              </w:rPr>
            </w:pPr>
            <w:r>
              <w:rPr>
                <w:rFonts w:ascii="Arial" w:hAnsi="Arial" w:cs="Arial"/>
                <w:color w:val="000000"/>
                <w:sz w:val="24"/>
                <w:szCs w:val="24"/>
              </w:rPr>
              <w:t xml:space="preserve">$   </w:t>
            </w:r>
            <w:r w:rsidR="00632F88" w:rsidRPr="00632F88">
              <w:rPr>
                <w:rFonts w:ascii="Arial" w:hAnsi="Arial" w:cs="Arial"/>
                <w:color w:val="000000"/>
                <w:sz w:val="24"/>
                <w:szCs w:val="24"/>
              </w:rPr>
              <w:t>(1,</w:t>
            </w:r>
            <w:r w:rsidR="00515D23">
              <w:rPr>
                <w:rFonts w:ascii="Arial" w:hAnsi="Arial" w:cs="Arial"/>
                <w:color w:val="000000"/>
                <w:sz w:val="24"/>
                <w:szCs w:val="24"/>
              </w:rPr>
              <w:t>707</w:t>
            </w:r>
            <w:r w:rsidR="00632F88" w:rsidRPr="00632F88">
              <w:rPr>
                <w:rFonts w:ascii="Arial" w:hAnsi="Arial" w:cs="Arial"/>
                <w:color w:val="000000"/>
                <w:sz w:val="24"/>
                <w:szCs w:val="24"/>
              </w:rPr>
              <w:t>,</w:t>
            </w:r>
            <w:r w:rsidR="00515D23">
              <w:rPr>
                <w:rFonts w:ascii="Arial" w:hAnsi="Arial" w:cs="Arial"/>
                <w:color w:val="000000"/>
                <w:sz w:val="24"/>
                <w:szCs w:val="24"/>
              </w:rPr>
              <w:t>399</w:t>
            </w:r>
            <w:r w:rsidR="00632F88" w:rsidRPr="00632F88">
              <w:rPr>
                <w:rFonts w:ascii="Arial" w:hAnsi="Arial" w:cs="Arial"/>
                <w:color w:val="000000"/>
                <w:sz w:val="24"/>
                <w:szCs w:val="24"/>
              </w:rPr>
              <w:t>)</w:t>
            </w:r>
          </w:p>
        </w:tc>
        <w:tc>
          <w:tcPr>
            <w:tcW w:w="2070" w:type="dxa"/>
            <w:tcBorders>
              <w:top w:val="nil"/>
              <w:left w:val="nil"/>
              <w:bottom w:val="nil"/>
              <w:right w:val="nil"/>
            </w:tcBorders>
            <w:shd w:val="clear" w:color="auto" w:fill="auto"/>
            <w:noWrap/>
            <w:vAlign w:val="bottom"/>
            <w:hideMark/>
          </w:tcPr>
          <w:p w:rsidR="00632F88" w:rsidRPr="00632F88" w:rsidRDefault="00780B7C" w:rsidP="00762057">
            <w:pPr>
              <w:ind w:right="72"/>
              <w:jc w:val="right"/>
              <w:rPr>
                <w:rFonts w:ascii="Arial" w:hAnsi="Arial" w:cs="Arial"/>
                <w:color w:val="000000"/>
                <w:sz w:val="24"/>
                <w:szCs w:val="24"/>
              </w:rPr>
            </w:pPr>
            <w:r>
              <w:rPr>
                <w:rFonts w:ascii="Arial" w:hAnsi="Arial" w:cs="Arial"/>
                <w:color w:val="000000"/>
                <w:sz w:val="24"/>
                <w:szCs w:val="24"/>
              </w:rPr>
              <w:t xml:space="preserve">$    </w:t>
            </w:r>
            <w:r w:rsidR="00762057">
              <w:rPr>
                <w:rFonts w:ascii="Arial" w:hAnsi="Arial" w:cs="Arial"/>
                <w:color w:val="000000"/>
                <w:sz w:val="24"/>
                <w:szCs w:val="24"/>
              </w:rPr>
              <w:t>3</w:t>
            </w:r>
            <w:r w:rsidR="00632F88" w:rsidRPr="00632F88">
              <w:rPr>
                <w:rFonts w:ascii="Arial" w:hAnsi="Arial" w:cs="Arial"/>
                <w:color w:val="000000"/>
                <w:sz w:val="24"/>
                <w:szCs w:val="24"/>
              </w:rPr>
              <w:t>,</w:t>
            </w:r>
            <w:r w:rsidR="00762057">
              <w:rPr>
                <w:rFonts w:ascii="Arial" w:hAnsi="Arial" w:cs="Arial"/>
                <w:color w:val="000000"/>
                <w:sz w:val="24"/>
                <w:szCs w:val="24"/>
              </w:rPr>
              <w:t>998</w:t>
            </w:r>
            <w:r w:rsidR="00632F88" w:rsidRPr="00632F88">
              <w:rPr>
                <w:rFonts w:ascii="Arial" w:hAnsi="Arial" w:cs="Arial"/>
                <w:color w:val="000000"/>
                <w:sz w:val="24"/>
                <w:szCs w:val="24"/>
              </w:rPr>
              <w:t>,</w:t>
            </w:r>
            <w:r w:rsidR="00762057">
              <w:rPr>
                <w:rFonts w:ascii="Arial" w:hAnsi="Arial" w:cs="Arial"/>
                <w:color w:val="000000"/>
                <w:sz w:val="24"/>
                <w:szCs w:val="24"/>
              </w:rPr>
              <w:t>792</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October</w:t>
            </w:r>
          </w:p>
        </w:tc>
        <w:tc>
          <w:tcPr>
            <w:tcW w:w="1894" w:type="dxa"/>
            <w:tcBorders>
              <w:top w:val="nil"/>
              <w:left w:val="nil"/>
              <w:bottom w:val="nil"/>
              <w:right w:val="nil"/>
            </w:tcBorders>
            <w:shd w:val="clear" w:color="auto" w:fill="auto"/>
            <w:noWrap/>
            <w:vAlign w:val="bottom"/>
            <w:hideMark/>
          </w:tcPr>
          <w:p w:rsidR="00632F88" w:rsidRPr="00632F88" w:rsidRDefault="00762057" w:rsidP="00762057">
            <w:pPr>
              <w:jc w:val="right"/>
              <w:rPr>
                <w:rFonts w:ascii="Arial" w:hAnsi="Arial" w:cs="Arial"/>
                <w:color w:val="000000"/>
                <w:sz w:val="24"/>
                <w:szCs w:val="24"/>
              </w:rPr>
            </w:pPr>
            <w:r>
              <w:rPr>
                <w:rFonts w:ascii="Arial" w:hAnsi="Arial" w:cs="Arial"/>
                <w:color w:val="000000"/>
                <w:sz w:val="24"/>
                <w:szCs w:val="24"/>
              </w:rPr>
              <w:t>2</w:t>
            </w:r>
            <w:r w:rsidR="00632F88" w:rsidRPr="00632F88">
              <w:rPr>
                <w:rFonts w:ascii="Arial" w:hAnsi="Arial" w:cs="Arial"/>
                <w:color w:val="000000"/>
                <w:sz w:val="24"/>
                <w:szCs w:val="24"/>
              </w:rPr>
              <w:t>,</w:t>
            </w:r>
            <w:r>
              <w:rPr>
                <w:rFonts w:ascii="Arial" w:hAnsi="Arial" w:cs="Arial"/>
                <w:color w:val="000000"/>
                <w:sz w:val="24"/>
                <w:szCs w:val="24"/>
              </w:rPr>
              <w:t>688</w:t>
            </w:r>
            <w:r w:rsidR="00632F88" w:rsidRPr="00632F88">
              <w:rPr>
                <w:rFonts w:ascii="Arial" w:hAnsi="Arial" w:cs="Arial"/>
                <w:color w:val="000000"/>
                <w:sz w:val="24"/>
                <w:szCs w:val="24"/>
              </w:rPr>
              <w:t>,</w:t>
            </w:r>
            <w:r>
              <w:rPr>
                <w:rFonts w:ascii="Arial" w:hAnsi="Arial" w:cs="Arial"/>
                <w:color w:val="000000"/>
                <w:sz w:val="24"/>
                <w:szCs w:val="24"/>
              </w:rPr>
              <w:t>374</w:t>
            </w:r>
            <w:r w:rsidR="00632F88"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632F88" w:rsidRPr="00632F88" w:rsidRDefault="00632F88" w:rsidP="00515D23">
            <w:pPr>
              <w:jc w:val="right"/>
              <w:rPr>
                <w:rFonts w:ascii="Arial" w:hAnsi="Arial" w:cs="Arial"/>
                <w:color w:val="000000"/>
                <w:sz w:val="24"/>
                <w:szCs w:val="24"/>
              </w:rPr>
            </w:pPr>
            <w:r w:rsidRPr="00632F88">
              <w:rPr>
                <w:rFonts w:ascii="Arial" w:hAnsi="Arial" w:cs="Arial"/>
                <w:color w:val="000000"/>
                <w:sz w:val="24"/>
                <w:szCs w:val="24"/>
              </w:rPr>
              <w:t>(</w:t>
            </w:r>
            <w:r w:rsidR="00515D23">
              <w:rPr>
                <w:rFonts w:ascii="Arial" w:hAnsi="Arial" w:cs="Arial"/>
                <w:color w:val="000000"/>
                <w:sz w:val="24"/>
                <w:szCs w:val="24"/>
              </w:rPr>
              <w:t>369</w:t>
            </w:r>
            <w:r w:rsidRPr="00632F88">
              <w:rPr>
                <w:rFonts w:ascii="Arial" w:hAnsi="Arial" w:cs="Arial"/>
                <w:color w:val="000000"/>
                <w:sz w:val="24"/>
                <w:szCs w:val="24"/>
              </w:rPr>
              <w:t>,</w:t>
            </w:r>
            <w:r w:rsidR="00515D23">
              <w:rPr>
                <w:rFonts w:ascii="Arial" w:hAnsi="Arial" w:cs="Arial"/>
                <w:color w:val="000000"/>
                <w:sz w:val="24"/>
                <w:szCs w:val="24"/>
              </w:rPr>
              <w:t>357</w:t>
            </w:r>
            <w:r w:rsidRPr="00632F88">
              <w:rPr>
                <w:rFonts w:ascii="Arial" w:hAnsi="Arial" w:cs="Arial"/>
                <w:color w:val="000000"/>
                <w:sz w:val="24"/>
                <w:szCs w:val="24"/>
              </w:rPr>
              <w:t>)</w:t>
            </w:r>
          </w:p>
        </w:tc>
        <w:tc>
          <w:tcPr>
            <w:tcW w:w="2070" w:type="dxa"/>
            <w:tcBorders>
              <w:top w:val="nil"/>
              <w:left w:val="nil"/>
              <w:bottom w:val="nil"/>
              <w:right w:val="nil"/>
            </w:tcBorders>
            <w:shd w:val="clear" w:color="auto" w:fill="auto"/>
            <w:noWrap/>
            <w:vAlign w:val="bottom"/>
            <w:hideMark/>
          </w:tcPr>
          <w:p w:rsidR="00632F88" w:rsidRPr="00632F88" w:rsidRDefault="00762057" w:rsidP="00762057">
            <w:pPr>
              <w:ind w:right="72"/>
              <w:jc w:val="right"/>
              <w:rPr>
                <w:rFonts w:ascii="Arial" w:hAnsi="Arial" w:cs="Arial"/>
                <w:color w:val="000000"/>
                <w:sz w:val="24"/>
                <w:szCs w:val="24"/>
              </w:rPr>
            </w:pPr>
            <w:r>
              <w:rPr>
                <w:rFonts w:ascii="Arial" w:hAnsi="Arial" w:cs="Arial"/>
                <w:color w:val="000000"/>
                <w:sz w:val="24"/>
                <w:szCs w:val="24"/>
              </w:rPr>
              <w:t>3</w:t>
            </w:r>
            <w:r w:rsidR="00632F88" w:rsidRPr="00632F88">
              <w:rPr>
                <w:rFonts w:ascii="Arial" w:hAnsi="Arial" w:cs="Arial"/>
                <w:color w:val="000000"/>
                <w:sz w:val="24"/>
                <w:szCs w:val="24"/>
              </w:rPr>
              <w:t>,</w:t>
            </w:r>
            <w:r>
              <w:rPr>
                <w:rFonts w:ascii="Arial" w:hAnsi="Arial" w:cs="Arial"/>
                <w:color w:val="000000"/>
                <w:sz w:val="24"/>
                <w:szCs w:val="24"/>
              </w:rPr>
              <w:t>057</w:t>
            </w:r>
            <w:r w:rsidR="00632F88" w:rsidRPr="00632F88">
              <w:rPr>
                <w:rFonts w:ascii="Arial" w:hAnsi="Arial" w:cs="Arial"/>
                <w:color w:val="000000"/>
                <w:sz w:val="24"/>
                <w:szCs w:val="24"/>
              </w:rPr>
              <w:t>,</w:t>
            </w:r>
            <w:r>
              <w:rPr>
                <w:rFonts w:ascii="Arial" w:hAnsi="Arial" w:cs="Arial"/>
                <w:color w:val="000000"/>
                <w:sz w:val="24"/>
                <w:szCs w:val="24"/>
              </w:rPr>
              <w:t>730</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November</w:t>
            </w:r>
          </w:p>
        </w:tc>
        <w:tc>
          <w:tcPr>
            <w:tcW w:w="1894" w:type="dxa"/>
            <w:tcBorders>
              <w:top w:val="nil"/>
              <w:left w:val="nil"/>
              <w:bottom w:val="nil"/>
              <w:right w:val="nil"/>
            </w:tcBorders>
            <w:shd w:val="clear" w:color="auto" w:fill="auto"/>
            <w:noWrap/>
            <w:vAlign w:val="bottom"/>
            <w:hideMark/>
          </w:tcPr>
          <w:p w:rsidR="00632F88" w:rsidRPr="00632F88" w:rsidRDefault="00762057" w:rsidP="00762057">
            <w:pPr>
              <w:jc w:val="right"/>
              <w:rPr>
                <w:rFonts w:ascii="Arial" w:hAnsi="Arial" w:cs="Arial"/>
                <w:color w:val="000000"/>
                <w:sz w:val="24"/>
                <w:szCs w:val="24"/>
              </w:rPr>
            </w:pPr>
            <w:r>
              <w:rPr>
                <w:rFonts w:ascii="Arial" w:hAnsi="Arial" w:cs="Arial"/>
                <w:color w:val="000000"/>
                <w:sz w:val="24"/>
                <w:szCs w:val="24"/>
              </w:rPr>
              <w:t>6</w:t>
            </w:r>
            <w:r w:rsidR="00632F88" w:rsidRPr="00632F88">
              <w:rPr>
                <w:rFonts w:ascii="Arial" w:hAnsi="Arial" w:cs="Arial"/>
                <w:color w:val="000000"/>
                <w:sz w:val="24"/>
                <w:szCs w:val="24"/>
              </w:rPr>
              <w:t>,</w:t>
            </w:r>
            <w:r>
              <w:rPr>
                <w:rFonts w:ascii="Arial" w:hAnsi="Arial" w:cs="Arial"/>
                <w:color w:val="000000"/>
                <w:sz w:val="24"/>
                <w:szCs w:val="24"/>
              </w:rPr>
              <w:t>409</w:t>
            </w:r>
            <w:r w:rsidR="00632F88" w:rsidRPr="00632F88">
              <w:rPr>
                <w:rFonts w:ascii="Arial" w:hAnsi="Arial" w:cs="Arial"/>
                <w:color w:val="000000"/>
                <w:sz w:val="24"/>
                <w:szCs w:val="24"/>
              </w:rPr>
              <w:t>,</w:t>
            </w:r>
            <w:r>
              <w:rPr>
                <w:rFonts w:ascii="Arial" w:hAnsi="Arial" w:cs="Arial"/>
                <w:color w:val="000000"/>
                <w:sz w:val="24"/>
                <w:szCs w:val="24"/>
              </w:rPr>
              <w:t>441</w:t>
            </w:r>
            <w:r w:rsidR="00632F88"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632F88" w:rsidRPr="00632F88" w:rsidRDefault="00515D23" w:rsidP="00515D23">
            <w:pPr>
              <w:ind w:right="72"/>
              <w:jc w:val="right"/>
              <w:rPr>
                <w:rFonts w:ascii="Arial" w:hAnsi="Arial" w:cs="Arial"/>
                <w:color w:val="000000"/>
                <w:sz w:val="24"/>
                <w:szCs w:val="24"/>
              </w:rPr>
            </w:pPr>
            <w:r>
              <w:rPr>
                <w:rFonts w:ascii="Arial" w:hAnsi="Arial" w:cs="Arial"/>
                <w:color w:val="000000"/>
                <w:sz w:val="24"/>
                <w:szCs w:val="24"/>
              </w:rPr>
              <w:t>5</w:t>
            </w:r>
            <w:r w:rsidR="00632F88" w:rsidRPr="00632F88">
              <w:rPr>
                <w:rFonts w:ascii="Arial" w:hAnsi="Arial" w:cs="Arial"/>
                <w:color w:val="000000"/>
                <w:sz w:val="24"/>
                <w:szCs w:val="24"/>
              </w:rPr>
              <w:t>,</w:t>
            </w:r>
            <w:r>
              <w:rPr>
                <w:rFonts w:ascii="Arial" w:hAnsi="Arial" w:cs="Arial"/>
                <w:color w:val="000000"/>
                <w:sz w:val="24"/>
                <w:szCs w:val="24"/>
              </w:rPr>
              <w:t>764</w:t>
            </w:r>
            <w:r w:rsidR="00632F88" w:rsidRPr="00632F88">
              <w:rPr>
                <w:rFonts w:ascii="Arial" w:hAnsi="Arial" w:cs="Arial"/>
                <w:color w:val="000000"/>
                <w:sz w:val="24"/>
                <w:szCs w:val="24"/>
              </w:rPr>
              <w:t>,</w:t>
            </w:r>
            <w:r>
              <w:rPr>
                <w:rFonts w:ascii="Arial" w:hAnsi="Arial" w:cs="Arial"/>
                <w:color w:val="000000"/>
                <w:sz w:val="24"/>
                <w:szCs w:val="24"/>
              </w:rPr>
              <w:t>138</w:t>
            </w:r>
            <w:r w:rsidR="00632F88"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632F88" w:rsidRPr="00632F88" w:rsidRDefault="00762057" w:rsidP="00762057">
            <w:pPr>
              <w:ind w:right="72"/>
              <w:jc w:val="right"/>
              <w:rPr>
                <w:rFonts w:ascii="Arial" w:hAnsi="Arial" w:cs="Arial"/>
                <w:color w:val="000000"/>
                <w:sz w:val="24"/>
                <w:szCs w:val="24"/>
              </w:rPr>
            </w:pPr>
            <w:r>
              <w:rPr>
                <w:rFonts w:ascii="Arial" w:hAnsi="Arial" w:cs="Arial"/>
                <w:color w:val="000000"/>
                <w:sz w:val="24"/>
                <w:szCs w:val="24"/>
              </w:rPr>
              <w:t>645</w:t>
            </w:r>
            <w:r w:rsidR="00632F88" w:rsidRPr="00632F88">
              <w:rPr>
                <w:rFonts w:ascii="Arial" w:hAnsi="Arial" w:cs="Arial"/>
                <w:color w:val="000000"/>
                <w:sz w:val="24"/>
                <w:szCs w:val="24"/>
              </w:rPr>
              <w:t>,</w:t>
            </w:r>
            <w:r>
              <w:rPr>
                <w:rFonts w:ascii="Arial" w:hAnsi="Arial" w:cs="Arial"/>
                <w:color w:val="000000"/>
                <w:sz w:val="24"/>
                <w:szCs w:val="24"/>
              </w:rPr>
              <w:t>303</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December</w:t>
            </w:r>
          </w:p>
        </w:tc>
        <w:tc>
          <w:tcPr>
            <w:tcW w:w="1894" w:type="dxa"/>
            <w:tcBorders>
              <w:top w:val="nil"/>
              <w:left w:val="nil"/>
              <w:bottom w:val="nil"/>
              <w:right w:val="nil"/>
            </w:tcBorders>
            <w:shd w:val="clear" w:color="auto" w:fill="auto"/>
            <w:noWrap/>
            <w:vAlign w:val="bottom"/>
            <w:hideMark/>
          </w:tcPr>
          <w:p w:rsidR="00632F88" w:rsidRPr="00632F88" w:rsidRDefault="00632F88" w:rsidP="00762057">
            <w:pPr>
              <w:jc w:val="right"/>
              <w:rPr>
                <w:rFonts w:ascii="Arial" w:hAnsi="Arial" w:cs="Arial"/>
                <w:color w:val="000000"/>
                <w:sz w:val="24"/>
                <w:szCs w:val="24"/>
              </w:rPr>
            </w:pPr>
            <w:r w:rsidRPr="00632F88">
              <w:rPr>
                <w:rFonts w:ascii="Arial" w:hAnsi="Arial" w:cs="Arial"/>
                <w:color w:val="000000"/>
                <w:sz w:val="24"/>
                <w:szCs w:val="24"/>
              </w:rPr>
              <w:t>11,</w:t>
            </w:r>
            <w:r w:rsidR="00762057">
              <w:rPr>
                <w:rFonts w:ascii="Arial" w:hAnsi="Arial" w:cs="Arial"/>
                <w:color w:val="000000"/>
                <w:sz w:val="24"/>
                <w:szCs w:val="24"/>
              </w:rPr>
              <w:t>982</w:t>
            </w:r>
            <w:r w:rsidRPr="00632F88">
              <w:rPr>
                <w:rFonts w:ascii="Arial" w:hAnsi="Arial" w:cs="Arial"/>
                <w:color w:val="000000"/>
                <w:sz w:val="24"/>
                <w:szCs w:val="24"/>
              </w:rPr>
              <w:t>,</w:t>
            </w:r>
            <w:r w:rsidR="00762057">
              <w:rPr>
                <w:rFonts w:ascii="Arial" w:hAnsi="Arial" w:cs="Arial"/>
                <w:color w:val="000000"/>
                <w:sz w:val="24"/>
                <w:szCs w:val="24"/>
              </w:rPr>
              <w:t>073</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632F88" w:rsidRPr="00632F88" w:rsidRDefault="00632F88" w:rsidP="00515D23">
            <w:pPr>
              <w:ind w:right="72"/>
              <w:jc w:val="right"/>
              <w:rPr>
                <w:rFonts w:ascii="Arial" w:hAnsi="Arial" w:cs="Arial"/>
                <w:color w:val="000000"/>
                <w:sz w:val="24"/>
                <w:szCs w:val="24"/>
              </w:rPr>
            </w:pPr>
            <w:r w:rsidRPr="00632F88">
              <w:rPr>
                <w:rFonts w:ascii="Arial" w:hAnsi="Arial" w:cs="Arial"/>
                <w:color w:val="000000"/>
                <w:sz w:val="24"/>
                <w:szCs w:val="24"/>
              </w:rPr>
              <w:t>1</w:t>
            </w:r>
            <w:r w:rsidR="00515D23">
              <w:rPr>
                <w:rFonts w:ascii="Arial" w:hAnsi="Arial" w:cs="Arial"/>
                <w:color w:val="000000"/>
                <w:sz w:val="24"/>
                <w:szCs w:val="24"/>
              </w:rPr>
              <w:t>3</w:t>
            </w:r>
            <w:r w:rsidRPr="00632F88">
              <w:rPr>
                <w:rFonts w:ascii="Arial" w:hAnsi="Arial" w:cs="Arial"/>
                <w:color w:val="000000"/>
                <w:sz w:val="24"/>
                <w:szCs w:val="24"/>
              </w:rPr>
              <w:t>,</w:t>
            </w:r>
            <w:r w:rsidR="00515D23">
              <w:rPr>
                <w:rFonts w:ascii="Arial" w:hAnsi="Arial" w:cs="Arial"/>
                <w:color w:val="000000"/>
                <w:sz w:val="24"/>
                <w:szCs w:val="24"/>
              </w:rPr>
              <w:t>299</w:t>
            </w:r>
            <w:r w:rsidRPr="00632F88">
              <w:rPr>
                <w:rFonts w:ascii="Arial" w:hAnsi="Arial" w:cs="Arial"/>
                <w:color w:val="000000"/>
                <w:sz w:val="24"/>
                <w:szCs w:val="24"/>
              </w:rPr>
              <w:t>,</w:t>
            </w:r>
            <w:r w:rsidR="00515D23">
              <w:rPr>
                <w:rFonts w:ascii="Arial" w:hAnsi="Arial" w:cs="Arial"/>
                <w:color w:val="000000"/>
                <w:sz w:val="24"/>
                <w:szCs w:val="24"/>
              </w:rPr>
              <w:t>609</w:t>
            </w:r>
            <w:r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632F88" w:rsidRPr="00632F88" w:rsidRDefault="00780B7C" w:rsidP="00762057">
            <w:pPr>
              <w:jc w:val="right"/>
              <w:rPr>
                <w:rFonts w:ascii="Arial" w:hAnsi="Arial" w:cs="Arial"/>
                <w:color w:val="000000"/>
                <w:sz w:val="24"/>
                <w:szCs w:val="24"/>
              </w:rPr>
            </w:pPr>
            <w:r>
              <w:rPr>
                <w:rFonts w:ascii="Arial" w:hAnsi="Arial" w:cs="Arial"/>
                <w:color w:val="000000"/>
                <w:sz w:val="24"/>
                <w:szCs w:val="24"/>
              </w:rPr>
              <w:t>(</w:t>
            </w:r>
            <w:r w:rsidR="00632F88" w:rsidRPr="00632F88">
              <w:rPr>
                <w:rFonts w:ascii="Arial" w:hAnsi="Arial" w:cs="Arial"/>
                <w:color w:val="000000"/>
                <w:sz w:val="24"/>
                <w:szCs w:val="24"/>
              </w:rPr>
              <w:t>1,</w:t>
            </w:r>
            <w:r w:rsidR="00762057">
              <w:rPr>
                <w:rFonts w:ascii="Arial" w:hAnsi="Arial" w:cs="Arial"/>
                <w:color w:val="000000"/>
                <w:sz w:val="24"/>
                <w:szCs w:val="24"/>
              </w:rPr>
              <w:t>317</w:t>
            </w:r>
            <w:r w:rsidR="00632F88" w:rsidRPr="00632F88">
              <w:rPr>
                <w:rFonts w:ascii="Arial" w:hAnsi="Arial" w:cs="Arial"/>
                <w:color w:val="000000"/>
                <w:sz w:val="24"/>
                <w:szCs w:val="24"/>
              </w:rPr>
              <w:t>,</w:t>
            </w:r>
            <w:r w:rsidR="00762057">
              <w:rPr>
                <w:rFonts w:ascii="Arial" w:hAnsi="Arial" w:cs="Arial"/>
                <w:color w:val="000000"/>
                <w:sz w:val="24"/>
                <w:szCs w:val="24"/>
              </w:rPr>
              <w:t>536</w:t>
            </w:r>
            <w:r>
              <w:rPr>
                <w:rFonts w:ascii="Arial" w:hAnsi="Arial" w:cs="Arial"/>
                <w:color w:val="000000"/>
                <w:sz w:val="24"/>
                <w:szCs w:val="24"/>
              </w:rPr>
              <w:t>)</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515D23">
            <w:pPr>
              <w:rPr>
                <w:rFonts w:ascii="Arial" w:hAnsi="Arial" w:cs="Arial"/>
                <w:color w:val="000000"/>
                <w:sz w:val="24"/>
                <w:szCs w:val="24"/>
              </w:rPr>
            </w:pPr>
            <w:r w:rsidRPr="00632F88">
              <w:rPr>
                <w:rFonts w:ascii="Arial" w:hAnsi="Arial" w:cs="Arial"/>
                <w:color w:val="000000"/>
                <w:sz w:val="24"/>
                <w:szCs w:val="24"/>
              </w:rPr>
              <w:t>January 201</w:t>
            </w:r>
            <w:r w:rsidR="00515D23">
              <w:rPr>
                <w:rFonts w:ascii="Arial" w:hAnsi="Arial" w:cs="Arial"/>
                <w:color w:val="000000"/>
                <w:sz w:val="24"/>
                <w:szCs w:val="24"/>
              </w:rPr>
              <w:t>4</w:t>
            </w:r>
          </w:p>
        </w:tc>
        <w:tc>
          <w:tcPr>
            <w:tcW w:w="1894" w:type="dxa"/>
            <w:tcBorders>
              <w:top w:val="nil"/>
              <w:left w:val="nil"/>
              <w:bottom w:val="nil"/>
              <w:right w:val="nil"/>
            </w:tcBorders>
            <w:shd w:val="clear" w:color="auto" w:fill="auto"/>
            <w:noWrap/>
            <w:vAlign w:val="bottom"/>
            <w:hideMark/>
          </w:tcPr>
          <w:p w:rsidR="00632F88" w:rsidRPr="00632F88" w:rsidRDefault="00632F88" w:rsidP="00762057">
            <w:pPr>
              <w:jc w:val="right"/>
              <w:rPr>
                <w:rFonts w:ascii="Arial" w:hAnsi="Arial" w:cs="Arial"/>
                <w:color w:val="000000"/>
                <w:sz w:val="24"/>
                <w:szCs w:val="24"/>
              </w:rPr>
            </w:pPr>
            <w:r w:rsidRPr="00632F88">
              <w:rPr>
                <w:rFonts w:ascii="Arial" w:hAnsi="Arial" w:cs="Arial"/>
                <w:color w:val="000000"/>
                <w:sz w:val="24"/>
                <w:szCs w:val="24"/>
              </w:rPr>
              <w:t>1</w:t>
            </w:r>
            <w:r w:rsidR="00762057">
              <w:rPr>
                <w:rFonts w:ascii="Arial" w:hAnsi="Arial" w:cs="Arial"/>
                <w:color w:val="000000"/>
                <w:sz w:val="24"/>
                <w:szCs w:val="24"/>
              </w:rPr>
              <w:t>5</w:t>
            </w:r>
            <w:r w:rsidRPr="00632F88">
              <w:rPr>
                <w:rFonts w:ascii="Arial" w:hAnsi="Arial" w:cs="Arial"/>
                <w:color w:val="000000"/>
                <w:sz w:val="24"/>
                <w:szCs w:val="24"/>
              </w:rPr>
              <w:t>,</w:t>
            </w:r>
            <w:r w:rsidR="00762057">
              <w:rPr>
                <w:rFonts w:ascii="Arial" w:hAnsi="Arial" w:cs="Arial"/>
                <w:color w:val="000000"/>
                <w:sz w:val="24"/>
                <w:szCs w:val="24"/>
              </w:rPr>
              <w:t>761</w:t>
            </w:r>
            <w:r w:rsidRPr="00632F88">
              <w:rPr>
                <w:rFonts w:ascii="Arial" w:hAnsi="Arial" w:cs="Arial"/>
                <w:color w:val="000000"/>
                <w:sz w:val="24"/>
                <w:szCs w:val="24"/>
              </w:rPr>
              <w:t>,</w:t>
            </w:r>
            <w:r w:rsidR="00762057">
              <w:rPr>
                <w:rFonts w:ascii="Arial" w:hAnsi="Arial" w:cs="Arial"/>
                <w:color w:val="000000"/>
                <w:sz w:val="24"/>
                <w:szCs w:val="24"/>
              </w:rPr>
              <w:t>699</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632F88" w:rsidRPr="00632F88" w:rsidRDefault="00515D23" w:rsidP="00515D23">
            <w:pPr>
              <w:ind w:right="72"/>
              <w:jc w:val="right"/>
              <w:rPr>
                <w:rFonts w:ascii="Arial" w:hAnsi="Arial" w:cs="Arial"/>
                <w:color w:val="000000"/>
                <w:sz w:val="24"/>
                <w:szCs w:val="24"/>
              </w:rPr>
            </w:pPr>
            <w:r>
              <w:rPr>
                <w:rFonts w:ascii="Arial" w:hAnsi="Arial" w:cs="Arial"/>
                <w:color w:val="000000"/>
                <w:sz w:val="24"/>
                <w:szCs w:val="24"/>
              </w:rPr>
              <w:t>17</w:t>
            </w:r>
            <w:r w:rsidR="00632F88" w:rsidRPr="00632F88">
              <w:rPr>
                <w:rFonts w:ascii="Arial" w:hAnsi="Arial" w:cs="Arial"/>
                <w:color w:val="000000"/>
                <w:sz w:val="24"/>
                <w:szCs w:val="24"/>
              </w:rPr>
              <w:t>,</w:t>
            </w:r>
            <w:r>
              <w:rPr>
                <w:rFonts w:ascii="Arial" w:hAnsi="Arial" w:cs="Arial"/>
                <w:color w:val="000000"/>
                <w:sz w:val="24"/>
                <w:szCs w:val="24"/>
              </w:rPr>
              <w:t>931</w:t>
            </w:r>
            <w:r w:rsidR="00632F88" w:rsidRPr="00632F88">
              <w:rPr>
                <w:rFonts w:ascii="Arial" w:hAnsi="Arial" w:cs="Arial"/>
                <w:color w:val="000000"/>
                <w:sz w:val="24"/>
                <w:szCs w:val="24"/>
              </w:rPr>
              <w:t>,</w:t>
            </w:r>
            <w:r>
              <w:rPr>
                <w:rFonts w:ascii="Arial" w:hAnsi="Arial" w:cs="Arial"/>
                <w:color w:val="000000"/>
                <w:sz w:val="24"/>
                <w:szCs w:val="24"/>
              </w:rPr>
              <w:t>169</w:t>
            </w:r>
            <w:r w:rsidR="00632F88"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632F88" w:rsidRPr="00632F88" w:rsidRDefault="00780B7C" w:rsidP="00762057">
            <w:pPr>
              <w:jc w:val="right"/>
              <w:rPr>
                <w:rFonts w:ascii="Arial" w:hAnsi="Arial" w:cs="Arial"/>
                <w:color w:val="000000"/>
                <w:sz w:val="24"/>
                <w:szCs w:val="24"/>
              </w:rPr>
            </w:pPr>
            <w:r>
              <w:rPr>
                <w:rFonts w:ascii="Arial" w:hAnsi="Arial" w:cs="Arial"/>
                <w:color w:val="000000"/>
                <w:sz w:val="24"/>
                <w:szCs w:val="24"/>
              </w:rPr>
              <w:t>(</w:t>
            </w:r>
            <w:r w:rsidR="00762057">
              <w:rPr>
                <w:rFonts w:ascii="Arial" w:hAnsi="Arial" w:cs="Arial"/>
                <w:color w:val="000000"/>
                <w:sz w:val="24"/>
                <w:szCs w:val="24"/>
              </w:rPr>
              <w:t>2</w:t>
            </w:r>
            <w:r w:rsidR="00632F88" w:rsidRPr="00632F88">
              <w:rPr>
                <w:rFonts w:ascii="Arial" w:hAnsi="Arial" w:cs="Arial"/>
                <w:color w:val="000000"/>
                <w:sz w:val="24"/>
                <w:szCs w:val="24"/>
              </w:rPr>
              <w:t>,</w:t>
            </w:r>
            <w:r w:rsidR="00762057">
              <w:rPr>
                <w:rFonts w:ascii="Arial" w:hAnsi="Arial" w:cs="Arial"/>
                <w:color w:val="000000"/>
                <w:sz w:val="24"/>
                <w:szCs w:val="24"/>
              </w:rPr>
              <w:t>169</w:t>
            </w:r>
            <w:r w:rsidR="00632F88" w:rsidRPr="00632F88">
              <w:rPr>
                <w:rFonts w:ascii="Arial" w:hAnsi="Arial" w:cs="Arial"/>
                <w:color w:val="000000"/>
                <w:sz w:val="24"/>
                <w:szCs w:val="24"/>
              </w:rPr>
              <w:t>,</w:t>
            </w:r>
            <w:r w:rsidR="00762057">
              <w:rPr>
                <w:rFonts w:ascii="Arial" w:hAnsi="Arial" w:cs="Arial"/>
                <w:color w:val="000000"/>
                <w:sz w:val="24"/>
                <w:szCs w:val="24"/>
              </w:rPr>
              <w:t>470</w:t>
            </w:r>
            <w:r>
              <w:rPr>
                <w:rFonts w:ascii="Arial" w:hAnsi="Arial" w:cs="Arial"/>
                <w:color w:val="000000"/>
                <w:sz w:val="24"/>
                <w:szCs w:val="24"/>
              </w:rPr>
              <w:t>)</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February</w:t>
            </w:r>
          </w:p>
        </w:tc>
        <w:tc>
          <w:tcPr>
            <w:tcW w:w="1894" w:type="dxa"/>
            <w:tcBorders>
              <w:top w:val="nil"/>
              <w:left w:val="nil"/>
              <w:bottom w:val="nil"/>
              <w:right w:val="nil"/>
            </w:tcBorders>
            <w:shd w:val="clear" w:color="auto" w:fill="auto"/>
            <w:noWrap/>
            <w:vAlign w:val="bottom"/>
            <w:hideMark/>
          </w:tcPr>
          <w:p w:rsidR="00632F88" w:rsidRPr="00632F88" w:rsidRDefault="00632F88" w:rsidP="00762057">
            <w:pPr>
              <w:jc w:val="right"/>
              <w:rPr>
                <w:rFonts w:ascii="Arial" w:hAnsi="Arial" w:cs="Arial"/>
                <w:color w:val="000000"/>
                <w:sz w:val="24"/>
                <w:szCs w:val="24"/>
              </w:rPr>
            </w:pPr>
            <w:r w:rsidRPr="00632F88">
              <w:rPr>
                <w:rFonts w:ascii="Arial" w:hAnsi="Arial" w:cs="Arial"/>
                <w:color w:val="000000"/>
                <w:sz w:val="24"/>
                <w:szCs w:val="24"/>
              </w:rPr>
              <w:t>1</w:t>
            </w:r>
            <w:r w:rsidR="00762057">
              <w:rPr>
                <w:rFonts w:ascii="Arial" w:hAnsi="Arial" w:cs="Arial"/>
                <w:color w:val="000000"/>
                <w:sz w:val="24"/>
                <w:szCs w:val="24"/>
              </w:rPr>
              <w:t>7</w:t>
            </w:r>
            <w:r w:rsidRPr="00632F88">
              <w:rPr>
                <w:rFonts w:ascii="Arial" w:hAnsi="Arial" w:cs="Arial"/>
                <w:color w:val="000000"/>
                <w:sz w:val="24"/>
                <w:szCs w:val="24"/>
              </w:rPr>
              <w:t>,</w:t>
            </w:r>
            <w:r w:rsidR="00762057">
              <w:rPr>
                <w:rFonts w:ascii="Arial" w:hAnsi="Arial" w:cs="Arial"/>
                <w:color w:val="000000"/>
                <w:sz w:val="24"/>
                <w:szCs w:val="24"/>
              </w:rPr>
              <w:t>699</w:t>
            </w:r>
            <w:r w:rsidRPr="00632F88">
              <w:rPr>
                <w:rFonts w:ascii="Arial" w:hAnsi="Arial" w:cs="Arial"/>
                <w:color w:val="000000"/>
                <w:sz w:val="24"/>
                <w:szCs w:val="24"/>
              </w:rPr>
              <w:t>,</w:t>
            </w:r>
            <w:r w:rsidR="00762057">
              <w:rPr>
                <w:rFonts w:ascii="Arial" w:hAnsi="Arial" w:cs="Arial"/>
                <w:color w:val="000000"/>
                <w:sz w:val="24"/>
                <w:szCs w:val="24"/>
              </w:rPr>
              <w:t>361</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632F88" w:rsidRPr="00632F88" w:rsidRDefault="00632F88" w:rsidP="00515D23">
            <w:pPr>
              <w:ind w:right="72"/>
              <w:jc w:val="right"/>
              <w:rPr>
                <w:rFonts w:ascii="Arial" w:hAnsi="Arial" w:cs="Arial"/>
                <w:color w:val="000000"/>
                <w:sz w:val="24"/>
                <w:szCs w:val="24"/>
              </w:rPr>
            </w:pPr>
            <w:r w:rsidRPr="00632F88">
              <w:rPr>
                <w:rFonts w:ascii="Arial" w:hAnsi="Arial" w:cs="Arial"/>
                <w:color w:val="000000"/>
                <w:sz w:val="24"/>
                <w:szCs w:val="24"/>
              </w:rPr>
              <w:t>21,</w:t>
            </w:r>
            <w:r w:rsidR="00515D23">
              <w:rPr>
                <w:rFonts w:ascii="Arial" w:hAnsi="Arial" w:cs="Arial"/>
                <w:color w:val="000000"/>
                <w:sz w:val="24"/>
                <w:szCs w:val="24"/>
              </w:rPr>
              <w:t>185</w:t>
            </w:r>
            <w:r w:rsidRPr="00632F88">
              <w:rPr>
                <w:rFonts w:ascii="Arial" w:hAnsi="Arial" w:cs="Arial"/>
                <w:color w:val="000000"/>
                <w:sz w:val="24"/>
                <w:szCs w:val="24"/>
              </w:rPr>
              <w:t>,</w:t>
            </w:r>
            <w:r w:rsidR="00515D23">
              <w:rPr>
                <w:rFonts w:ascii="Arial" w:hAnsi="Arial" w:cs="Arial"/>
                <w:color w:val="000000"/>
                <w:sz w:val="24"/>
                <w:szCs w:val="24"/>
              </w:rPr>
              <w:t>077</w:t>
            </w:r>
            <w:r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632F88" w:rsidRPr="00632F88" w:rsidRDefault="00780B7C" w:rsidP="00762057">
            <w:pPr>
              <w:jc w:val="right"/>
              <w:rPr>
                <w:rFonts w:ascii="Arial" w:hAnsi="Arial" w:cs="Arial"/>
                <w:color w:val="000000"/>
                <w:sz w:val="24"/>
                <w:szCs w:val="24"/>
              </w:rPr>
            </w:pPr>
            <w:r>
              <w:rPr>
                <w:rFonts w:ascii="Arial" w:hAnsi="Arial" w:cs="Arial"/>
                <w:color w:val="000000"/>
                <w:sz w:val="24"/>
                <w:szCs w:val="24"/>
              </w:rPr>
              <w:t>(</w:t>
            </w:r>
            <w:r w:rsidR="00762057">
              <w:rPr>
                <w:rFonts w:ascii="Arial" w:hAnsi="Arial" w:cs="Arial"/>
                <w:color w:val="000000"/>
                <w:sz w:val="24"/>
                <w:szCs w:val="24"/>
              </w:rPr>
              <w:t>3</w:t>
            </w:r>
            <w:r w:rsidR="00632F88" w:rsidRPr="00632F88">
              <w:rPr>
                <w:rFonts w:ascii="Arial" w:hAnsi="Arial" w:cs="Arial"/>
                <w:color w:val="000000"/>
                <w:sz w:val="24"/>
                <w:szCs w:val="24"/>
              </w:rPr>
              <w:t>,</w:t>
            </w:r>
            <w:r w:rsidR="00762057">
              <w:rPr>
                <w:rFonts w:ascii="Arial" w:hAnsi="Arial" w:cs="Arial"/>
                <w:color w:val="000000"/>
                <w:sz w:val="24"/>
                <w:szCs w:val="24"/>
              </w:rPr>
              <w:t>485</w:t>
            </w:r>
            <w:r w:rsidR="00632F88" w:rsidRPr="00632F88">
              <w:rPr>
                <w:rFonts w:ascii="Arial" w:hAnsi="Arial" w:cs="Arial"/>
                <w:color w:val="000000"/>
                <w:sz w:val="24"/>
                <w:szCs w:val="24"/>
              </w:rPr>
              <w:t>,</w:t>
            </w:r>
            <w:r w:rsidR="00762057">
              <w:rPr>
                <w:rFonts w:ascii="Arial" w:hAnsi="Arial" w:cs="Arial"/>
                <w:color w:val="000000"/>
                <w:sz w:val="24"/>
                <w:szCs w:val="24"/>
              </w:rPr>
              <w:t>717</w:t>
            </w:r>
            <w:r>
              <w:rPr>
                <w:rFonts w:ascii="Arial" w:hAnsi="Arial" w:cs="Arial"/>
                <w:color w:val="000000"/>
                <w:sz w:val="24"/>
                <w:szCs w:val="24"/>
              </w:rPr>
              <w:t>)</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March</w:t>
            </w:r>
          </w:p>
        </w:tc>
        <w:tc>
          <w:tcPr>
            <w:tcW w:w="1894" w:type="dxa"/>
            <w:tcBorders>
              <w:top w:val="nil"/>
              <w:left w:val="nil"/>
              <w:bottom w:val="nil"/>
              <w:right w:val="nil"/>
            </w:tcBorders>
            <w:shd w:val="clear" w:color="auto" w:fill="auto"/>
            <w:noWrap/>
            <w:vAlign w:val="bottom"/>
            <w:hideMark/>
          </w:tcPr>
          <w:p w:rsidR="00632F88" w:rsidRPr="00632F88" w:rsidRDefault="00632F88" w:rsidP="00762057">
            <w:pPr>
              <w:jc w:val="right"/>
              <w:rPr>
                <w:rFonts w:ascii="Arial" w:hAnsi="Arial" w:cs="Arial"/>
                <w:color w:val="000000"/>
                <w:sz w:val="24"/>
                <w:szCs w:val="24"/>
              </w:rPr>
            </w:pPr>
            <w:r w:rsidRPr="00632F88">
              <w:rPr>
                <w:rFonts w:ascii="Arial" w:hAnsi="Arial" w:cs="Arial"/>
                <w:color w:val="000000"/>
                <w:sz w:val="24"/>
                <w:szCs w:val="24"/>
              </w:rPr>
              <w:t>1</w:t>
            </w:r>
            <w:r w:rsidR="00762057">
              <w:rPr>
                <w:rFonts w:ascii="Arial" w:hAnsi="Arial" w:cs="Arial"/>
                <w:color w:val="000000"/>
                <w:sz w:val="24"/>
                <w:szCs w:val="24"/>
              </w:rPr>
              <w:t>6</w:t>
            </w:r>
            <w:r w:rsidRPr="00632F88">
              <w:rPr>
                <w:rFonts w:ascii="Arial" w:hAnsi="Arial" w:cs="Arial"/>
                <w:color w:val="000000"/>
                <w:sz w:val="24"/>
                <w:szCs w:val="24"/>
              </w:rPr>
              <w:t>,</w:t>
            </w:r>
            <w:r w:rsidR="00762057">
              <w:rPr>
                <w:rFonts w:ascii="Arial" w:hAnsi="Arial" w:cs="Arial"/>
                <w:color w:val="000000"/>
                <w:sz w:val="24"/>
                <w:szCs w:val="24"/>
              </w:rPr>
              <w:t>397</w:t>
            </w:r>
            <w:r w:rsidRPr="00632F88">
              <w:rPr>
                <w:rFonts w:ascii="Arial" w:hAnsi="Arial" w:cs="Arial"/>
                <w:color w:val="000000"/>
                <w:sz w:val="24"/>
                <w:szCs w:val="24"/>
              </w:rPr>
              <w:t>,</w:t>
            </w:r>
            <w:r w:rsidR="00762057">
              <w:rPr>
                <w:rFonts w:ascii="Arial" w:hAnsi="Arial" w:cs="Arial"/>
                <w:color w:val="000000"/>
                <w:sz w:val="24"/>
                <w:szCs w:val="24"/>
              </w:rPr>
              <w:t>519</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632F88" w:rsidRPr="00632F88" w:rsidRDefault="00632F88" w:rsidP="00515D23">
            <w:pPr>
              <w:ind w:right="72"/>
              <w:jc w:val="right"/>
              <w:rPr>
                <w:rFonts w:ascii="Arial" w:hAnsi="Arial" w:cs="Arial"/>
                <w:color w:val="000000"/>
                <w:sz w:val="24"/>
                <w:szCs w:val="24"/>
              </w:rPr>
            </w:pPr>
            <w:r w:rsidRPr="00632F88">
              <w:rPr>
                <w:rFonts w:ascii="Arial" w:hAnsi="Arial" w:cs="Arial"/>
                <w:color w:val="000000"/>
                <w:sz w:val="24"/>
                <w:szCs w:val="24"/>
              </w:rPr>
              <w:t>1</w:t>
            </w:r>
            <w:r w:rsidR="00515D23">
              <w:rPr>
                <w:rFonts w:ascii="Arial" w:hAnsi="Arial" w:cs="Arial"/>
                <w:color w:val="000000"/>
                <w:sz w:val="24"/>
                <w:szCs w:val="24"/>
              </w:rPr>
              <w:t>7</w:t>
            </w:r>
            <w:r w:rsidRPr="00632F88">
              <w:rPr>
                <w:rFonts w:ascii="Arial" w:hAnsi="Arial" w:cs="Arial"/>
                <w:color w:val="000000"/>
                <w:sz w:val="24"/>
                <w:szCs w:val="24"/>
              </w:rPr>
              <w:t>,</w:t>
            </w:r>
            <w:r w:rsidR="00515D23">
              <w:rPr>
                <w:rFonts w:ascii="Arial" w:hAnsi="Arial" w:cs="Arial"/>
                <w:color w:val="000000"/>
                <w:sz w:val="24"/>
                <w:szCs w:val="24"/>
              </w:rPr>
              <w:t>616</w:t>
            </w:r>
            <w:r w:rsidRPr="00632F88">
              <w:rPr>
                <w:rFonts w:ascii="Arial" w:hAnsi="Arial" w:cs="Arial"/>
                <w:color w:val="000000"/>
                <w:sz w:val="24"/>
                <w:szCs w:val="24"/>
              </w:rPr>
              <w:t>,</w:t>
            </w:r>
            <w:r w:rsidR="00515D23">
              <w:rPr>
                <w:rFonts w:ascii="Arial" w:hAnsi="Arial" w:cs="Arial"/>
                <w:color w:val="000000"/>
                <w:sz w:val="24"/>
                <w:szCs w:val="24"/>
              </w:rPr>
              <w:t>543</w:t>
            </w:r>
            <w:r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632F88" w:rsidRPr="00632F88" w:rsidRDefault="00780B7C" w:rsidP="00762057">
            <w:pPr>
              <w:jc w:val="right"/>
              <w:rPr>
                <w:rFonts w:ascii="Arial" w:hAnsi="Arial" w:cs="Arial"/>
                <w:color w:val="000000"/>
                <w:sz w:val="24"/>
                <w:szCs w:val="24"/>
              </w:rPr>
            </w:pPr>
            <w:r>
              <w:rPr>
                <w:rFonts w:ascii="Arial" w:hAnsi="Arial" w:cs="Arial"/>
                <w:color w:val="000000"/>
                <w:sz w:val="24"/>
                <w:szCs w:val="24"/>
              </w:rPr>
              <w:t>(</w:t>
            </w:r>
            <w:r w:rsidR="00762057">
              <w:rPr>
                <w:rFonts w:ascii="Arial" w:hAnsi="Arial" w:cs="Arial"/>
                <w:color w:val="000000"/>
                <w:sz w:val="24"/>
                <w:szCs w:val="24"/>
              </w:rPr>
              <w:t>1</w:t>
            </w:r>
            <w:r w:rsidR="00632F88" w:rsidRPr="00632F88">
              <w:rPr>
                <w:rFonts w:ascii="Arial" w:hAnsi="Arial" w:cs="Arial"/>
                <w:color w:val="000000"/>
                <w:sz w:val="24"/>
                <w:szCs w:val="24"/>
              </w:rPr>
              <w:t>,</w:t>
            </w:r>
            <w:r w:rsidR="00762057">
              <w:rPr>
                <w:rFonts w:ascii="Arial" w:hAnsi="Arial" w:cs="Arial"/>
                <w:color w:val="000000"/>
                <w:sz w:val="24"/>
                <w:szCs w:val="24"/>
              </w:rPr>
              <w:t>219</w:t>
            </w:r>
            <w:r w:rsidR="00632F88" w:rsidRPr="00632F88">
              <w:rPr>
                <w:rFonts w:ascii="Arial" w:hAnsi="Arial" w:cs="Arial"/>
                <w:color w:val="000000"/>
                <w:sz w:val="24"/>
                <w:szCs w:val="24"/>
              </w:rPr>
              <w:t>,</w:t>
            </w:r>
            <w:r w:rsidR="00762057">
              <w:rPr>
                <w:rFonts w:ascii="Arial" w:hAnsi="Arial" w:cs="Arial"/>
                <w:color w:val="000000"/>
                <w:sz w:val="24"/>
                <w:szCs w:val="24"/>
              </w:rPr>
              <w:t>024</w:t>
            </w:r>
            <w:r>
              <w:rPr>
                <w:rFonts w:ascii="Arial" w:hAnsi="Arial" w:cs="Arial"/>
                <w:color w:val="000000"/>
                <w:sz w:val="24"/>
                <w:szCs w:val="24"/>
              </w:rPr>
              <w:t>)</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April</w:t>
            </w:r>
          </w:p>
        </w:tc>
        <w:tc>
          <w:tcPr>
            <w:tcW w:w="1894" w:type="dxa"/>
            <w:tcBorders>
              <w:top w:val="nil"/>
              <w:left w:val="nil"/>
              <w:bottom w:val="nil"/>
              <w:right w:val="nil"/>
            </w:tcBorders>
            <w:shd w:val="clear" w:color="auto" w:fill="auto"/>
            <w:noWrap/>
            <w:vAlign w:val="bottom"/>
            <w:hideMark/>
          </w:tcPr>
          <w:p w:rsidR="00632F88" w:rsidRPr="00632F88" w:rsidRDefault="00762057" w:rsidP="001A2EEC">
            <w:pPr>
              <w:jc w:val="right"/>
              <w:rPr>
                <w:rFonts w:ascii="Arial" w:hAnsi="Arial" w:cs="Arial"/>
                <w:color w:val="000000"/>
                <w:sz w:val="24"/>
                <w:szCs w:val="24"/>
              </w:rPr>
            </w:pPr>
            <w:r>
              <w:rPr>
                <w:rFonts w:ascii="Arial" w:hAnsi="Arial" w:cs="Arial"/>
                <w:color w:val="000000"/>
                <w:sz w:val="24"/>
                <w:szCs w:val="24"/>
              </w:rPr>
              <w:t>10</w:t>
            </w:r>
            <w:r w:rsidR="00632F88" w:rsidRPr="00632F88">
              <w:rPr>
                <w:rFonts w:ascii="Arial" w:hAnsi="Arial" w:cs="Arial"/>
                <w:color w:val="000000"/>
                <w:sz w:val="24"/>
                <w:szCs w:val="24"/>
              </w:rPr>
              <w:t>,</w:t>
            </w:r>
            <w:r w:rsidR="001A2EEC">
              <w:rPr>
                <w:rFonts w:ascii="Arial" w:hAnsi="Arial" w:cs="Arial"/>
                <w:color w:val="000000"/>
                <w:sz w:val="24"/>
                <w:szCs w:val="24"/>
              </w:rPr>
              <w:t>063,293</w:t>
            </w:r>
            <w:r w:rsidR="00632F88"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632F88" w:rsidRPr="00632F88" w:rsidRDefault="00515D23" w:rsidP="00515D23">
            <w:pPr>
              <w:ind w:right="72"/>
              <w:jc w:val="right"/>
              <w:rPr>
                <w:rFonts w:ascii="Arial" w:hAnsi="Arial" w:cs="Arial"/>
                <w:color w:val="000000"/>
                <w:sz w:val="24"/>
                <w:szCs w:val="24"/>
              </w:rPr>
            </w:pPr>
            <w:r>
              <w:rPr>
                <w:rFonts w:ascii="Arial" w:hAnsi="Arial" w:cs="Arial"/>
                <w:color w:val="000000"/>
                <w:sz w:val="24"/>
                <w:szCs w:val="24"/>
              </w:rPr>
              <w:t>10</w:t>
            </w:r>
            <w:r w:rsidR="00632F88" w:rsidRPr="00632F88">
              <w:rPr>
                <w:rFonts w:ascii="Arial" w:hAnsi="Arial" w:cs="Arial"/>
                <w:color w:val="000000"/>
                <w:sz w:val="24"/>
                <w:szCs w:val="24"/>
              </w:rPr>
              <w:t>,</w:t>
            </w:r>
            <w:r>
              <w:rPr>
                <w:rFonts w:ascii="Arial" w:hAnsi="Arial" w:cs="Arial"/>
                <w:color w:val="000000"/>
                <w:sz w:val="24"/>
                <w:szCs w:val="24"/>
              </w:rPr>
              <w:t>726</w:t>
            </w:r>
            <w:r w:rsidR="00632F88" w:rsidRPr="00632F88">
              <w:rPr>
                <w:rFonts w:ascii="Arial" w:hAnsi="Arial" w:cs="Arial"/>
                <w:color w:val="000000"/>
                <w:sz w:val="24"/>
                <w:szCs w:val="24"/>
              </w:rPr>
              <w:t>,</w:t>
            </w:r>
            <w:r>
              <w:rPr>
                <w:rFonts w:ascii="Arial" w:hAnsi="Arial" w:cs="Arial"/>
                <w:color w:val="000000"/>
                <w:sz w:val="24"/>
                <w:szCs w:val="24"/>
              </w:rPr>
              <w:t>160</w:t>
            </w:r>
            <w:r w:rsidR="00632F88"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632F88" w:rsidRPr="00632F88" w:rsidRDefault="00780B7C" w:rsidP="00762057">
            <w:pPr>
              <w:jc w:val="right"/>
              <w:rPr>
                <w:rFonts w:ascii="Arial" w:hAnsi="Arial" w:cs="Arial"/>
                <w:color w:val="000000"/>
                <w:sz w:val="24"/>
                <w:szCs w:val="24"/>
              </w:rPr>
            </w:pPr>
            <w:r>
              <w:rPr>
                <w:rFonts w:ascii="Arial" w:hAnsi="Arial" w:cs="Arial"/>
                <w:color w:val="000000"/>
                <w:sz w:val="24"/>
                <w:szCs w:val="24"/>
              </w:rPr>
              <w:t>(</w:t>
            </w:r>
            <w:r w:rsidR="00762057">
              <w:rPr>
                <w:rFonts w:ascii="Arial" w:hAnsi="Arial" w:cs="Arial"/>
                <w:color w:val="000000"/>
                <w:sz w:val="24"/>
                <w:szCs w:val="24"/>
              </w:rPr>
              <w:t>662</w:t>
            </w:r>
            <w:r w:rsidR="00632F88" w:rsidRPr="00632F88">
              <w:rPr>
                <w:rFonts w:ascii="Arial" w:hAnsi="Arial" w:cs="Arial"/>
                <w:color w:val="000000"/>
                <w:sz w:val="24"/>
                <w:szCs w:val="24"/>
              </w:rPr>
              <w:t>,</w:t>
            </w:r>
            <w:r w:rsidR="00762057">
              <w:rPr>
                <w:rFonts w:ascii="Arial" w:hAnsi="Arial" w:cs="Arial"/>
                <w:color w:val="000000"/>
                <w:sz w:val="24"/>
                <w:szCs w:val="24"/>
              </w:rPr>
              <w:t>866</w:t>
            </w:r>
            <w:r>
              <w:rPr>
                <w:rFonts w:ascii="Arial" w:hAnsi="Arial" w:cs="Arial"/>
                <w:color w:val="000000"/>
                <w:sz w:val="24"/>
                <w:szCs w:val="24"/>
              </w:rPr>
              <w:t>)</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May</w:t>
            </w:r>
          </w:p>
        </w:tc>
        <w:tc>
          <w:tcPr>
            <w:tcW w:w="1894" w:type="dxa"/>
            <w:tcBorders>
              <w:top w:val="nil"/>
              <w:left w:val="nil"/>
              <w:bottom w:val="nil"/>
              <w:right w:val="nil"/>
            </w:tcBorders>
            <w:shd w:val="clear" w:color="auto" w:fill="auto"/>
            <w:noWrap/>
            <w:vAlign w:val="bottom"/>
            <w:hideMark/>
          </w:tcPr>
          <w:p w:rsidR="00632F88" w:rsidRPr="00632F88" w:rsidRDefault="00632F88" w:rsidP="00762057">
            <w:pPr>
              <w:jc w:val="right"/>
              <w:rPr>
                <w:rFonts w:ascii="Arial" w:hAnsi="Arial" w:cs="Arial"/>
                <w:color w:val="000000"/>
                <w:sz w:val="24"/>
                <w:szCs w:val="24"/>
              </w:rPr>
            </w:pPr>
            <w:r w:rsidRPr="00632F88">
              <w:rPr>
                <w:rFonts w:ascii="Arial" w:hAnsi="Arial" w:cs="Arial"/>
                <w:color w:val="000000"/>
                <w:sz w:val="24"/>
                <w:szCs w:val="24"/>
              </w:rPr>
              <w:t>4,</w:t>
            </w:r>
            <w:r w:rsidR="00762057">
              <w:rPr>
                <w:rFonts w:ascii="Arial" w:hAnsi="Arial" w:cs="Arial"/>
                <w:color w:val="000000"/>
                <w:sz w:val="24"/>
                <w:szCs w:val="24"/>
              </w:rPr>
              <w:t>722</w:t>
            </w:r>
            <w:r w:rsidRPr="00632F88">
              <w:rPr>
                <w:rFonts w:ascii="Arial" w:hAnsi="Arial" w:cs="Arial"/>
                <w:color w:val="000000"/>
                <w:sz w:val="24"/>
                <w:szCs w:val="24"/>
              </w:rPr>
              <w:t>,</w:t>
            </w:r>
            <w:r w:rsidR="00762057">
              <w:rPr>
                <w:rFonts w:ascii="Arial" w:hAnsi="Arial" w:cs="Arial"/>
                <w:color w:val="000000"/>
                <w:sz w:val="24"/>
                <w:szCs w:val="24"/>
              </w:rPr>
              <w:t>817</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632F88" w:rsidRPr="00632F88" w:rsidRDefault="00515D23" w:rsidP="00515D23">
            <w:pPr>
              <w:ind w:right="72"/>
              <w:jc w:val="right"/>
              <w:rPr>
                <w:rFonts w:ascii="Arial" w:hAnsi="Arial" w:cs="Arial"/>
                <w:color w:val="000000"/>
                <w:sz w:val="24"/>
                <w:szCs w:val="24"/>
              </w:rPr>
            </w:pPr>
            <w:r>
              <w:rPr>
                <w:rFonts w:ascii="Arial" w:hAnsi="Arial" w:cs="Arial"/>
                <w:color w:val="000000"/>
                <w:sz w:val="24"/>
                <w:szCs w:val="24"/>
              </w:rPr>
              <w:t>3</w:t>
            </w:r>
            <w:r w:rsidR="00632F88" w:rsidRPr="00632F88">
              <w:rPr>
                <w:rFonts w:ascii="Arial" w:hAnsi="Arial" w:cs="Arial"/>
                <w:color w:val="000000"/>
                <w:sz w:val="24"/>
                <w:szCs w:val="24"/>
              </w:rPr>
              <w:t>,</w:t>
            </w:r>
            <w:r>
              <w:rPr>
                <w:rFonts w:ascii="Arial" w:hAnsi="Arial" w:cs="Arial"/>
                <w:color w:val="000000"/>
                <w:sz w:val="24"/>
                <w:szCs w:val="24"/>
              </w:rPr>
              <w:t>242</w:t>
            </w:r>
            <w:r w:rsidR="00632F88" w:rsidRPr="00632F88">
              <w:rPr>
                <w:rFonts w:ascii="Arial" w:hAnsi="Arial" w:cs="Arial"/>
                <w:color w:val="000000"/>
                <w:sz w:val="24"/>
                <w:szCs w:val="24"/>
              </w:rPr>
              <w:t>,</w:t>
            </w:r>
            <w:r>
              <w:rPr>
                <w:rFonts w:ascii="Arial" w:hAnsi="Arial" w:cs="Arial"/>
                <w:color w:val="000000"/>
                <w:sz w:val="24"/>
                <w:szCs w:val="24"/>
              </w:rPr>
              <w:t>330</w:t>
            </w:r>
            <w:r w:rsidR="00632F88"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632F88" w:rsidRPr="00632F88" w:rsidRDefault="00762057" w:rsidP="00762057">
            <w:pPr>
              <w:ind w:right="72"/>
              <w:jc w:val="right"/>
              <w:rPr>
                <w:rFonts w:ascii="Arial" w:hAnsi="Arial" w:cs="Arial"/>
                <w:color w:val="000000"/>
                <w:sz w:val="24"/>
                <w:szCs w:val="24"/>
              </w:rPr>
            </w:pPr>
            <w:r>
              <w:rPr>
                <w:rFonts w:ascii="Arial" w:hAnsi="Arial" w:cs="Arial"/>
                <w:color w:val="000000"/>
                <w:sz w:val="24"/>
                <w:szCs w:val="24"/>
              </w:rPr>
              <w:t>1</w:t>
            </w:r>
            <w:r w:rsidR="00632F88" w:rsidRPr="00632F88">
              <w:rPr>
                <w:rFonts w:ascii="Arial" w:hAnsi="Arial" w:cs="Arial"/>
                <w:color w:val="000000"/>
                <w:sz w:val="24"/>
                <w:szCs w:val="24"/>
              </w:rPr>
              <w:t>,</w:t>
            </w:r>
            <w:r>
              <w:rPr>
                <w:rFonts w:ascii="Arial" w:hAnsi="Arial" w:cs="Arial"/>
                <w:color w:val="000000"/>
                <w:sz w:val="24"/>
                <w:szCs w:val="24"/>
              </w:rPr>
              <w:t>480</w:t>
            </w:r>
            <w:r w:rsidR="00632F88" w:rsidRPr="00632F88">
              <w:rPr>
                <w:rFonts w:ascii="Arial" w:hAnsi="Arial" w:cs="Arial"/>
                <w:color w:val="000000"/>
                <w:sz w:val="24"/>
                <w:szCs w:val="24"/>
              </w:rPr>
              <w:t>,</w:t>
            </w:r>
            <w:r>
              <w:rPr>
                <w:rFonts w:ascii="Arial" w:hAnsi="Arial" w:cs="Arial"/>
                <w:color w:val="000000"/>
                <w:sz w:val="24"/>
                <w:szCs w:val="24"/>
              </w:rPr>
              <w:t>487</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June</w:t>
            </w:r>
          </w:p>
        </w:tc>
        <w:tc>
          <w:tcPr>
            <w:tcW w:w="1894" w:type="dxa"/>
            <w:tcBorders>
              <w:top w:val="nil"/>
              <w:left w:val="nil"/>
              <w:bottom w:val="nil"/>
              <w:right w:val="nil"/>
            </w:tcBorders>
            <w:shd w:val="clear" w:color="auto" w:fill="auto"/>
            <w:noWrap/>
            <w:vAlign w:val="bottom"/>
            <w:hideMark/>
          </w:tcPr>
          <w:p w:rsidR="00632F88" w:rsidRPr="00632F88" w:rsidRDefault="00632F88" w:rsidP="00762057">
            <w:pPr>
              <w:jc w:val="right"/>
              <w:rPr>
                <w:rFonts w:ascii="Arial" w:hAnsi="Arial" w:cs="Arial"/>
                <w:color w:val="000000"/>
                <w:sz w:val="24"/>
                <w:szCs w:val="24"/>
              </w:rPr>
            </w:pPr>
            <w:r w:rsidRPr="00632F88">
              <w:rPr>
                <w:rFonts w:ascii="Arial" w:hAnsi="Arial" w:cs="Arial"/>
                <w:color w:val="000000"/>
                <w:sz w:val="24"/>
                <w:szCs w:val="24"/>
              </w:rPr>
              <w:t>2,</w:t>
            </w:r>
            <w:r w:rsidR="00762057">
              <w:rPr>
                <w:rFonts w:ascii="Arial" w:hAnsi="Arial" w:cs="Arial"/>
                <w:color w:val="000000"/>
                <w:sz w:val="24"/>
                <w:szCs w:val="24"/>
              </w:rPr>
              <w:t>693</w:t>
            </w:r>
            <w:r w:rsidRPr="00632F88">
              <w:rPr>
                <w:rFonts w:ascii="Arial" w:hAnsi="Arial" w:cs="Arial"/>
                <w:color w:val="000000"/>
                <w:sz w:val="24"/>
                <w:szCs w:val="24"/>
              </w:rPr>
              <w:t>,</w:t>
            </w:r>
            <w:r w:rsidR="00762057">
              <w:rPr>
                <w:rFonts w:ascii="Arial" w:hAnsi="Arial" w:cs="Arial"/>
                <w:color w:val="000000"/>
                <w:sz w:val="24"/>
                <w:szCs w:val="24"/>
              </w:rPr>
              <w:t>127</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632F88" w:rsidRPr="00632F88" w:rsidRDefault="00632F88" w:rsidP="00515D23">
            <w:pPr>
              <w:jc w:val="right"/>
              <w:rPr>
                <w:rFonts w:ascii="Arial" w:hAnsi="Arial" w:cs="Arial"/>
                <w:color w:val="000000"/>
                <w:sz w:val="24"/>
                <w:szCs w:val="24"/>
              </w:rPr>
            </w:pPr>
            <w:r w:rsidRPr="00632F88">
              <w:rPr>
                <w:rFonts w:ascii="Arial" w:hAnsi="Arial" w:cs="Arial"/>
                <w:color w:val="000000"/>
                <w:sz w:val="24"/>
                <w:szCs w:val="24"/>
              </w:rPr>
              <w:t>(</w:t>
            </w:r>
            <w:r w:rsidR="00515D23">
              <w:rPr>
                <w:rFonts w:ascii="Arial" w:hAnsi="Arial" w:cs="Arial"/>
                <w:color w:val="000000"/>
                <w:sz w:val="24"/>
                <w:szCs w:val="24"/>
              </w:rPr>
              <w:t>657</w:t>
            </w:r>
            <w:r w:rsidRPr="00632F88">
              <w:rPr>
                <w:rFonts w:ascii="Arial" w:hAnsi="Arial" w:cs="Arial"/>
                <w:color w:val="000000"/>
                <w:sz w:val="24"/>
                <w:szCs w:val="24"/>
              </w:rPr>
              <w:t>,</w:t>
            </w:r>
            <w:r w:rsidR="00515D23">
              <w:rPr>
                <w:rFonts w:ascii="Arial" w:hAnsi="Arial" w:cs="Arial"/>
                <w:color w:val="000000"/>
                <w:sz w:val="24"/>
                <w:szCs w:val="24"/>
              </w:rPr>
              <w:t>374</w:t>
            </w:r>
            <w:r w:rsidRPr="00632F88">
              <w:rPr>
                <w:rFonts w:ascii="Arial" w:hAnsi="Arial" w:cs="Arial"/>
                <w:color w:val="000000"/>
                <w:sz w:val="24"/>
                <w:szCs w:val="24"/>
              </w:rPr>
              <w:t>)</w:t>
            </w:r>
          </w:p>
        </w:tc>
        <w:tc>
          <w:tcPr>
            <w:tcW w:w="2070" w:type="dxa"/>
            <w:tcBorders>
              <w:top w:val="nil"/>
              <w:left w:val="nil"/>
              <w:bottom w:val="nil"/>
              <w:right w:val="nil"/>
            </w:tcBorders>
            <w:shd w:val="clear" w:color="auto" w:fill="auto"/>
            <w:noWrap/>
            <w:vAlign w:val="bottom"/>
            <w:hideMark/>
          </w:tcPr>
          <w:p w:rsidR="00632F88" w:rsidRPr="00632F88" w:rsidRDefault="00632F88" w:rsidP="00762057">
            <w:pPr>
              <w:ind w:right="72"/>
              <w:jc w:val="right"/>
              <w:rPr>
                <w:rFonts w:ascii="Arial" w:hAnsi="Arial" w:cs="Arial"/>
                <w:color w:val="000000"/>
                <w:sz w:val="24"/>
                <w:szCs w:val="24"/>
              </w:rPr>
            </w:pPr>
            <w:r w:rsidRPr="00632F88">
              <w:rPr>
                <w:rFonts w:ascii="Arial" w:hAnsi="Arial" w:cs="Arial"/>
                <w:color w:val="000000"/>
                <w:sz w:val="24"/>
                <w:szCs w:val="24"/>
              </w:rPr>
              <w:t>3,</w:t>
            </w:r>
            <w:r w:rsidR="00762057">
              <w:rPr>
                <w:rFonts w:ascii="Arial" w:hAnsi="Arial" w:cs="Arial"/>
                <w:color w:val="000000"/>
                <w:sz w:val="24"/>
                <w:szCs w:val="24"/>
              </w:rPr>
              <w:t>350</w:t>
            </w:r>
            <w:r w:rsidRPr="00632F88">
              <w:rPr>
                <w:rFonts w:ascii="Arial" w:hAnsi="Arial" w:cs="Arial"/>
                <w:color w:val="000000"/>
                <w:sz w:val="24"/>
                <w:szCs w:val="24"/>
              </w:rPr>
              <w:t>,</w:t>
            </w:r>
            <w:r w:rsidR="00762057">
              <w:rPr>
                <w:rFonts w:ascii="Arial" w:hAnsi="Arial" w:cs="Arial"/>
                <w:color w:val="000000"/>
                <w:sz w:val="24"/>
                <w:szCs w:val="24"/>
              </w:rPr>
              <w:t>501</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July</w:t>
            </w:r>
          </w:p>
        </w:tc>
        <w:tc>
          <w:tcPr>
            <w:tcW w:w="1894" w:type="dxa"/>
            <w:tcBorders>
              <w:top w:val="nil"/>
              <w:left w:val="nil"/>
              <w:bottom w:val="nil"/>
              <w:right w:val="nil"/>
            </w:tcBorders>
            <w:shd w:val="clear" w:color="auto" w:fill="auto"/>
            <w:noWrap/>
            <w:vAlign w:val="bottom"/>
            <w:hideMark/>
          </w:tcPr>
          <w:p w:rsidR="00632F88" w:rsidRPr="00632F88" w:rsidRDefault="00632F88" w:rsidP="00762057">
            <w:pPr>
              <w:jc w:val="right"/>
              <w:rPr>
                <w:rFonts w:ascii="Arial" w:hAnsi="Arial" w:cs="Arial"/>
                <w:color w:val="000000"/>
                <w:sz w:val="24"/>
                <w:szCs w:val="24"/>
              </w:rPr>
            </w:pPr>
            <w:r w:rsidRPr="00632F88">
              <w:rPr>
                <w:rFonts w:ascii="Arial" w:hAnsi="Arial" w:cs="Arial"/>
                <w:color w:val="000000"/>
                <w:sz w:val="24"/>
                <w:szCs w:val="24"/>
              </w:rPr>
              <w:t>2,</w:t>
            </w:r>
            <w:r w:rsidR="00762057">
              <w:rPr>
                <w:rFonts w:ascii="Arial" w:hAnsi="Arial" w:cs="Arial"/>
                <w:color w:val="000000"/>
                <w:sz w:val="24"/>
                <w:szCs w:val="24"/>
              </w:rPr>
              <w:t>127</w:t>
            </w:r>
            <w:r w:rsidRPr="00632F88">
              <w:rPr>
                <w:rFonts w:ascii="Arial" w:hAnsi="Arial" w:cs="Arial"/>
                <w:color w:val="000000"/>
                <w:sz w:val="24"/>
                <w:szCs w:val="24"/>
              </w:rPr>
              <w:t>,</w:t>
            </w:r>
            <w:r w:rsidR="00762057">
              <w:rPr>
                <w:rFonts w:ascii="Arial" w:hAnsi="Arial" w:cs="Arial"/>
                <w:color w:val="000000"/>
                <w:sz w:val="24"/>
                <w:szCs w:val="24"/>
              </w:rPr>
              <w:t>489</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632F88" w:rsidRPr="00632F88" w:rsidRDefault="00632F88" w:rsidP="00515D23">
            <w:pPr>
              <w:jc w:val="right"/>
              <w:rPr>
                <w:rFonts w:ascii="Arial" w:hAnsi="Arial" w:cs="Arial"/>
                <w:color w:val="000000"/>
                <w:sz w:val="24"/>
                <w:szCs w:val="24"/>
              </w:rPr>
            </w:pPr>
            <w:r w:rsidRPr="00632F88">
              <w:rPr>
                <w:rFonts w:ascii="Arial" w:hAnsi="Arial" w:cs="Arial"/>
                <w:color w:val="000000"/>
                <w:sz w:val="24"/>
                <w:szCs w:val="24"/>
              </w:rPr>
              <w:t>(</w:t>
            </w:r>
            <w:r w:rsidR="00515D23">
              <w:rPr>
                <w:rFonts w:ascii="Arial" w:hAnsi="Arial" w:cs="Arial"/>
                <w:color w:val="000000"/>
                <w:sz w:val="24"/>
                <w:szCs w:val="24"/>
              </w:rPr>
              <w:t>1</w:t>
            </w:r>
            <w:r w:rsidRPr="00632F88">
              <w:rPr>
                <w:rFonts w:ascii="Arial" w:hAnsi="Arial" w:cs="Arial"/>
                <w:color w:val="000000"/>
                <w:sz w:val="24"/>
                <w:szCs w:val="24"/>
              </w:rPr>
              <w:t>,</w:t>
            </w:r>
            <w:r w:rsidR="00515D23">
              <w:rPr>
                <w:rFonts w:ascii="Arial" w:hAnsi="Arial" w:cs="Arial"/>
                <w:color w:val="000000"/>
                <w:sz w:val="24"/>
                <w:szCs w:val="24"/>
              </w:rPr>
              <w:t>098</w:t>
            </w:r>
            <w:r w:rsidRPr="00632F88">
              <w:rPr>
                <w:rFonts w:ascii="Arial" w:hAnsi="Arial" w:cs="Arial"/>
                <w:color w:val="000000"/>
                <w:sz w:val="24"/>
                <w:szCs w:val="24"/>
              </w:rPr>
              <w:t>,</w:t>
            </w:r>
            <w:r w:rsidR="00515D23">
              <w:rPr>
                <w:rFonts w:ascii="Arial" w:hAnsi="Arial" w:cs="Arial"/>
                <w:color w:val="000000"/>
                <w:sz w:val="24"/>
                <w:szCs w:val="24"/>
              </w:rPr>
              <w:t>341</w:t>
            </w:r>
            <w:r w:rsidRPr="00632F88">
              <w:rPr>
                <w:rFonts w:ascii="Arial" w:hAnsi="Arial" w:cs="Arial"/>
                <w:color w:val="000000"/>
                <w:sz w:val="24"/>
                <w:szCs w:val="24"/>
              </w:rPr>
              <w:t>)</w:t>
            </w:r>
          </w:p>
        </w:tc>
        <w:tc>
          <w:tcPr>
            <w:tcW w:w="2070" w:type="dxa"/>
            <w:tcBorders>
              <w:top w:val="nil"/>
              <w:left w:val="nil"/>
              <w:bottom w:val="nil"/>
              <w:right w:val="nil"/>
            </w:tcBorders>
            <w:shd w:val="clear" w:color="auto" w:fill="auto"/>
            <w:noWrap/>
            <w:vAlign w:val="bottom"/>
            <w:hideMark/>
          </w:tcPr>
          <w:p w:rsidR="00632F88" w:rsidRPr="00632F88" w:rsidRDefault="00762057" w:rsidP="00762057">
            <w:pPr>
              <w:ind w:right="72"/>
              <w:jc w:val="right"/>
              <w:rPr>
                <w:rFonts w:ascii="Arial" w:hAnsi="Arial" w:cs="Arial"/>
                <w:color w:val="000000"/>
                <w:sz w:val="24"/>
                <w:szCs w:val="24"/>
              </w:rPr>
            </w:pPr>
            <w:r>
              <w:rPr>
                <w:rFonts w:ascii="Arial" w:hAnsi="Arial" w:cs="Arial"/>
                <w:color w:val="000000"/>
                <w:sz w:val="24"/>
                <w:szCs w:val="24"/>
              </w:rPr>
              <w:t>3</w:t>
            </w:r>
            <w:r w:rsidR="00632F88" w:rsidRPr="00632F88">
              <w:rPr>
                <w:rFonts w:ascii="Arial" w:hAnsi="Arial" w:cs="Arial"/>
                <w:color w:val="000000"/>
                <w:sz w:val="24"/>
                <w:szCs w:val="24"/>
              </w:rPr>
              <w:t>,</w:t>
            </w:r>
            <w:r>
              <w:rPr>
                <w:rFonts w:ascii="Arial" w:hAnsi="Arial" w:cs="Arial"/>
                <w:color w:val="000000"/>
                <w:sz w:val="24"/>
                <w:szCs w:val="24"/>
              </w:rPr>
              <w:t>225</w:t>
            </w:r>
            <w:r w:rsidR="00632F88" w:rsidRPr="00632F88">
              <w:rPr>
                <w:rFonts w:ascii="Arial" w:hAnsi="Arial" w:cs="Arial"/>
                <w:color w:val="000000"/>
                <w:sz w:val="24"/>
                <w:szCs w:val="24"/>
              </w:rPr>
              <w:t>,</w:t>
            </w:r>
            <w:r>
              <w:rPr>
                <w:rFonts w:ascii="Arial" w:hAnsi="Arial" w:cs="Arial"/>
                <w:color w:val="000000"/>
                <w:sz w:val="24"/>
                <w:szCs w:val="24"/>
              </w:rPr>
              <w:t>830</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August</w:t>
            </w:r>
          </w:p>
        </w:tc>
        <w:tc>
          <w:tcPr>
            <w:tcW w:w="1894" w:type="dxa"/>
            <w:tcBorders>
              <w:top w:val="nil"/>
              <w:left w:val="nil"/>
              <w:bottom w:val="nil"/>
              <w:right w:val="nil"/>
            </w:tcBorders>
            <w:shd w:val="clear" w:color="auto" w:fill="auto"/>
            <w:noWrap/>
            <w:vAlign w:val="bottom"/>
            <w:hideMark/>
          </w:tcPr>
          <w:p w:rsidR="00632F88" w:rsidRPr="00632F88" w:rsidRDefault="00780B7C" w:rsidP="00762057">
            <w:pPr>
              <w:jc w:val="right"/>
              <w:rPr>
                <w:rFonts w:ascii="Arial" w:hAnsi="Arial" w:cs="Arial"/>
                <w:color w:val="000000"/>
                <w:sz w:val="24"/>
                <w:szCs w:val="24"/>
                <w:u w:val="single"/>
              </w:rPr>
            </w:pPr>
            <w:r>
              <w:rPr>
                <w:rFonts w:ascii="Arial" w:hAnsi="Arial" w:cs="Arial"/>
                <w:color w:val="000000"/>
                <w:sz w:val="24"/>
                <w:szCs w:val="24"/>
                <w:u w:val="single"/>
              </w:rPr>
              <w:t xml:space="preserve">       </w:t>
            </w:r>
            <w:r w:rsidR="00762057">
              <w:rPr>
                <w:rFonts w:ascii="Arial" w:hAnsi="Arial" w:cs="Arial"/>
                <w:color w:val="000000"/>
                <w:sz w:val="24"/>
                <w:szCs w:val="24"/>
                <w:u w:val="single"/>
              </w:rPr>
              <w:t>1</w:t>
            </w:r>
            <w:r w:rsidR="00632F88" w:rsidRPr="00632F88">
              <w:rPr>
                <w:rFonts w:ascii="Arial" w:hAnsi="Arial" w:cs="Arial"/>
                <w:color w:val="000000"/>
                <w:sz w:val="24"/>
                <w:szCs w:val="24"/>
                <w:u w:val="single"/>
              </w:rPr>
              <w:t>,</w:t>
            </w:r>
            <w:r w:rsidR="00762057">
              <w:rPr>
                <w:rFonts w:ascii="Arial" w:hAnsi="Arial" w:cs="Arial"/>
                <w:color w:val="000000"/>
                <w:sz w:val="24"/>
                <w:szCs w:val="24"/>
                <w:u w:val="single"/>
              </w:rPr>
              <w:t>941</w:t>
            </w:r>
            <w:r w:rsidR="00632F88" w:rsidRPr="00632F88">
              <w:rPr>
                <w:rFonts w:ascii="Arial" w:hAnsi="Arial" w:cs="Arial"/>
                <w:color w:val="000000"/>
                <w:sz w:val="24"/>
                <w:szCs w:val="24"/>
                <w:u w:val="single"/>
              </w:rPr>
              <w:t>,</w:t>
            </w:r>
            <w:r w:rsidR="00762057">
              <w:rPr>
                <w:rFonts w:ascii="Arial" w:hAnsi="Arial" w:cs="Arial"/>
                <w:color w:val="000000"/>
                <w:sz w:val="24"/>
                <w:szCs w:val="24"/>
                <w:u w:val="single"/>
              </w:rPr>
              <w:t>293</w:t>
            </w:r>
            <w:r w:rsidR="00632F88" w:rsidRPr="00632F88">
              <w:rPr>
                <w:rFonts w:ascii="Arial" w:hAnsi="Arial" w:cs="Arial"/>
                <w:color w:val="000000"/>
                <w:sz w:val="24"/>
                <w:szCs w:val="24"/>
                <w:u w:val="single"/>
              </w:rPr>
              <w:t xml:space="preserve"> </w:t>
            </w:r>
          </w:p>
        </w:tc>
        <w:tc>
          <w:tcPr>
            <w:tcW w:w="1976" w:type="dxa"/>
            <w:tcBorders>
              <w:top w:val="nil"/>
              <w:left w:val="nil"/>
              <w:bottom w:val="nil"/>
              <w:right w:val="nil"/>
            </w:tcBorders>
            <w:shd w:val="clear" w:color="auto" w:fill="auto"/>
            <w:noWrap/>
            <w:vAlign w:val="bottom"/>
            <w:hideMark/>
          </w:tcPr>
          <w:p w:rsidR="00632F88" w:rsidRPr="00632F88" w:rsidRDefault="00515D23" w:rsidP="00515D23">
            <w:pPr>
              <w:tabs>
                <w:tab w:val="left" w:pos="1598"/>
              </w:tabs>
              <w:ind w:left="68"/>
              <w:rPr>
                <w:rFonts w:ascii="Arial" w:hAnsi="Arial" w:cs="Arial"/>
                <w:color w:val="000000"/>
                <w:sz w:val="24"/>
                <w:szCs w:val="24"/>
                <w:u w:val="single"/>
              </w:rPr>
            </w:pPr>
            <w:r w:rsidRPr="00515D23">
              <w:rPr>
                <w:rFonts w:ascii="Arial" w:hAnsi="Arial" w:cs="Arial"/>
                <w:color w:val="000000"/>
                <w:sz w:val="24"/>
                <w:szCs w:val="24"/>
              </w:rPr>
              <w:t xml:space="preserve"> </w:t>
            </w:r>
            <w:r w:rsidRPr="00515D23">
              <w:rPr>
                <w:rFonts w:ascii="Arial" w:hAnsi="Arial" w:cs="Arial"/>
                <w:color w:val="000000"/>
                <w:sz w:val="24"/>
                <w:szCs w:val="24"/>
                <w:u w:val="single"/>
              </w:rPr>
              <w:t xml:space="preserve"> </w:t>
            </w:r>
            <w:r>
              <w:rPr>
                <w:rFonts w:ascii="Arial" w:hAnsi="Arial" w:cs="Arial"/>
                <w:color w:val="000000"/>
                <w:sz w:val="24"/>
                <w:szCs w:val="24"/>
                <w:u w:val="single"/>
              </w:rPr>
              <w:t xml:space="preserve">      </w:t>
            </w:r>
            <w:r w:rsidR="00780B7C">
              <w:rPr>
                <w:rFonts w:ascii="Arial" w:hAnsi="Arial" w:cs="Arial"/>
                <w:color w:val="000000"/>
                <w:sz w:val="24"/>
                <w:szCs w:val="24"/>
                <w:u w:val="single"/>
              </w:rPr>
              <w:t xml:space="preserve">  </w:t>
            </w:r>
            <w:r w:rsidR="00E94EBF">
              <w:rPr>
                <w:rFonts w:ascii="Arial" w:hAnsi="Arial" w:cs="Arial"/>
                <w:color w:val="000000"/>
                <w:sz w:val="24"/>
                <w:szCs w:val="24"/>
                <w:u w:val="single"/>
              </w:rPr>
              <w:t xml:space="preserve"> </w:t>
            </w:r>
            <w:r>
              <w:rPr>
                <w:rFonts w:ascii="Arial" w:hAnsi="Arial" w:cs="Arial"/>
                <w:color w:val="000000"/>
                <w:sz w:val="24"/>
                <w:szCs w:val="24"/>
                <w:u w:val="single"/>
              </w:rPr>
              <w:t>586</w:t>
            </w:r>
            <w:r w:rsidR="00632F88" w:rsidRPr="00632F88">
              <w:rPr>
                <w:rFonts w:ascii="Arial" w:hAnsi="Arial" w:cs="Arial"/>
                <w:color w:val="000000"/>
                <w:sz w:val="24"/>
                <w:szCs w:val="24"/>
                <w:u w:val="single"/>
              </w:rPr>
              <w:t>,</w:t>
            </w:r>
            <w:r>
              <w:rPr>
                <w:rFonts w:ascii="Arial" w:hAnsi="Arial" w:cs="Arial"/>
                <w:color w:val="000000"/>
                <w:sz w:val="24"/>
                <w:szCs w:val="24"/>
                <w:u w:val="single"/>
              </w:rPr>
              <w:t>703</w:t>
            </w:r>
          </w:p>
        </w:tc>
        <w:tc>
          <w:tcPr>
            <w:tcW w:w="2070" w:type="dxa"/>
            <w:tcBorders>
              <w:top w:val="nil"/>
              <w:left w:val="nil"/>
              <w:bottom w:val="nil"/>
              <w:right w:val="nil"/>
            </w:tcBorders>
            <w:shd w:val="clear" w:color="auto" w:fill="auto"/>
            <w:noWrap/>
            <w:vAlign w:val="bottom"/>
            <w:hideMark/>
          </w:tcPr>
          <w:p w:rsidR="00632F88" w:rsidRPr="00632F88" w:rsidRDefault="00780B7C" w:rsidP="00762057">
            <w:pPr>
              <w:ind w:right="72"/>
              <w:jc w:val="right"/>
              <w:rPr>
                <w:rFonts w:ascii="Arial" w:hAnsi="Arial" w:cs="Arial"/>
                <w:color w:val="000000"/>
                <w:sz w:val="24"/>
                <w:szCs w:val="24"/>
                <w:u w:val="single"/>
              </w:rPr>
            </w:pPr>
            <w:r>
              <w:rPr>
                <w:rFonts w:ascii="Arial" w:hAnsi="Arial" w:cs="Arial"/>
                <w:color w:val="000000"/>
                <w:sz w:val="24"/>
                <w:szCs w:val="24"/>
                <w:u w:val="single"/>
              </w:rPr>
              <w:t xml:space="preserve">      </w:t>
            </w:r>
            <w:r w:rsidR="00762057">
              <w:rPr>
                <w:rFonts w:ascii="Arial" w:hAnsi="Arial" w:cs="Arial"/>
                <w:color w:val="000000"/>
                <w:sz w:val="24"/>
                <w:szCs w:val="24"/>
                <w:u w:val="single"/>
              </w:rPr>
              <w:t>1</w:t>
            </w:r>
            <w:r w:rsidR="00632F88" w:rsidRPr="00632F88">
              <w:rPr>
                <w:rFonts w:ascii="Arial" w:hAnsi="Arial" w:cs="Arial"/>
                <w:color w:val="000000"/>
                <w:sz w:val="24"/>
                <w:szCs w:val="24"/>
                <w:u w:val="single"/>
              </w:rPr>
              <w:t>,</w:t>
            </w:r>
            <w:r w:rsidR="00762057">
              <w:rPr>
                <w:rFonts w:ascii="Arial" w:hAnsi="Arial" w:cs="Arial"/>
                <w:color w:val="000000"/>
                <w:sz w:val="24"/>
                <w:szCs w:val="24"/>
                <w:u w:val="single"/>
              </w:rPr>
              <w:t>354</w:t>
            </w:r>
            <w:r w:rsidR="00632F88" w:rsidRPr="00632F88">
              <w:rPr>
                <w:rFonts w:ascii="Arial" w:hAnsi="Arial" w:cs="Arial"/>
                <w:color w:val="000000"/>
                <w:sz w:val="24"/>
                <w:szCs w:val="24"/>
                <w:u w:val="single"/>
              </w:rPr>
              <w:t>,</w:t>
            </w:r>
            <w:r w:rsidR="00762057">
              <w:rPr>
                <w:rFonts w:ascii="Arial" w:hAnsi="Arial" w:cs="Arial"/>
                <w:color w:val="000000"/>
                <w:sz w:val="24"/>
                <w:szCs w:val="24"/>
                <w:u w:val="single"/>
              </w:rPr>
              <w:t>590</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780B7C" w:rsidP="00632F88">
            <w:pPr>
              <w:rPr>
                <w:rFonts w:ascii="Arial" w:hAnsi="Arial" w:cs="Arial"/>
                <w:color w:val="000000"/>
                <w:sz w:val="24"/>
                <w:szCs w:val="24"/>
              </w:rPr>
            </w:pPr>
            <w:r>
              <w:rPr>
                <w:rFonts w:ascii="Arial" w:hAnsi="Arial" w:cs="Arial"/>
                <w:color w:val="000000"/>
                <w:sz w:val="24"/>
                <w:szCs w:val="24"/>
              </w:rPr>
              <w:t xml:space="preserve">     </w:t>
            </w:r>
            <w:r w:rsidR="00632F88" w:rsidRPr="00632F88">
              <w:rPr>
                <w:rFonts w:ascii="Arial" w:hAnsi="Arial" w:cs="Arial"/>
                <w:color w:val="000000"/>
                <w:sz w:val="24"/>
                <w:szCs w:val="24"/>
              </w:rPr>
              <w:t>Totals</w:t>
            </w:r>
          </w:p>
        </w:tc>
        <w:tc>
          <w:tcPr>
            <w:tcW w:w="1894" w:type="dxa"/>
            <w:tcBorders>
              <w:top w:val="nil"/>
              <w:left w:val="nil"/>
              <w:bottom w:val="nil"/>
              <w:right w:val="nil"/>
            </w:tcBorders>
            <w:shd w:val="clear" w:color="auto" w:fill="auto"/>
            <w:noWrap/>
            <w:vAlign w:val="bottom"/>
            <w:hideMark/>
          </w:tcPr>
          <w:p w:rsidR="00632F88" w:rsidRPr="00632F88" w:rsidRDefault="00780B7C" w:rsidP="001A2EEC">
            <w:pPr>
              <w:jc w:val="right"/>
              <w:rPr>
                <w:rFonts w:ascii="Arial" w:hAnsi="Arial" w:cs="Arial"/>
                <w:color w:val="000000"/>
                <w:sz w:val="24"/>
                <w:szCs w:val="24"/>
                <w:u w:val="double"/>
              </w:rPr>
            </w:pPr>
            <w:r w:rsidRPr="001A2EEC">
              <w:rPr>
                <w:rFonts w:ascii="Arial" w:hAnsi="Arial" w:cs="Arial"/>
                <w:color w:val="000000"/>
                <w:sz w:val="24"/>
                <w:szCs w:val="24"/>
                <w:u w:val="double"/>
              </w:rPr>
              <w:t xml:space="preserve">$   </w:t>
            </w:r>
            <w:r w:rsidR="00632F88" w:rsidRPr="001A2EEC">
              <w:rPr>
                <w:rFonts w:ascii="Arial" w:hAnsi="Arial" w:cs="Arial"/>
                <w:color w:val="000000"/>
                <w:sz w:val="24"/>
                <w:szCs w:val="24"/>
                <w:u w:val="double"/>
              </w:rPr>
              <w:t>9</w:t>
            </w:r>
            <w:r w:rsidR="001A2EEC">
              <w:rPr>
                <w:rFonts w:ascii="Arial" w:hAnsi="Arial" w:cs="Arial"/>
                <w:color w:val="000000"/>
                <w:sz w:val="24"/>
                <w:szCs w:val="24"/>
                <w:u w:val="double"/>
              </w:rPr>
              <w:t>4,777,879</w:t>
            </w:r>
            <w:r w:rsidR="00632F88" w:rsidRPr="00632F88">
              <w:rPr>
                <w:rFonts w:ascii="Arial" w:hAnsi="Arial" w:cs="Arial"/>
                <w:color w:val="000000"/>
                <w:sz w:val="24"/>
                <w:szCs w:val="24"/>
                <w:u w:val="double"/>
              </w:rPr>
              <w:t xml:space="preserve"> </w:t>
            </w:r>
          </w:p>
        </w:tc>
        <w:tc>
          <w:tcPr>
            <w:tcW w:w="1976" w:type="dxa"/>
            <w:tcBorders>
              <w:top w:val="nil"/>
              <w:left w:val="nil"/>
              <w:bottom w:val="nil"/>
              <w:right w:val="nil"/>
            </w:tcBorders>
            <w:shd w:val="clear" w:color="auto" w:fill="auto"/>
            <w:noWrap/>
            <w:vAlign w:val="bottom"/>
            <w:hideMark/>
          </w:tcPr>
          <w:p w:rsidR="00632F88" w:rsidRPr="00632F88" w:rsidRDefault="00780B7C" w:rsidP="003939EC">
            <w:pPr>
              <w:ind w:right="72"/>
              <w:jc w:val="right"/>
              <w:rPr>
                <w:rFonts w:ascii="Arial" w:hAnsi="Arial" w:cs="Arial"/>
                <w:color w:val="000000"/>
                <w:sz w:val="24"/>
                <w:szCs w:val="24"/>
                <w:u w:val="double"/>
              </w:rPr>
            </w:pPr>
            <w:r w:rsidRPr="00780B7C">
              <w:rPr>
                <w:rFonts w:ascii="Arial" w:hAnsi="Arial" w:cs="Arial"/>
                <w:color w:val="000000"/>
                <w:sz w:val="24"/>
                <w:szCs w:val="24"/>
                <w:u w:val="double"/>
              </w:rPr>
              <w:t xml:space="preserve">$   </w:t>
            </w:r>
            <w:r w:rsidR="00632F88" w:rsidRPr="00632F88">
              <w:rPr>
                <w:rFonts w:ascii="Arial" w:hAnsi="Arial" w:cs="Arial"/>
                <w:color w:val="000000"/>
                <w:sz w:val="24"/>
                <w:szCs w:val="24"/>
                <w:u w:val="double"/>
              </w:rPr>
              <w:t>8</w:t>
            </w:r>
            <w:r w:rsidR="003939EC">
              <w:rPr>
                <w:rFonts w:ascii="Arial" w:hAnsi="Arial" w:cs="Arial"/>
                <w:color w:val="000000"/>
                <w:sz w:val="24"/>
                <w:szCs w:val="24"/>
                <w:u w:val="double"/>
              </w:rPr>
              <w:t>6</w:t>
            </w:r>
            <w:r w:rsidR="00632F88" w:rsidRPr="00632F88">
              <w:rPr>
                <w:rFonts w:ascii="Arial" w:hAnsi="Arial" w:cs="Arial"/>
                <w:color w:val="000000"/>
                <w:sz w:val="24"/>
                <w:szCs w:val="24"/>
                <w:u w:val="double"/>
              </w:rPr>
              <w:t>,</w:t>
            </w:r>
            <w:r w:rsidR="003939EC">
              <w:rPr>
                <w:rFonts w:ascii="Arial" w:hAnsi="Arial" w:cs="Arial"/>
                <w:color w:val="000000"/>
                <w:sz w:val="24"/>
                <w:szCs w:val="24"/>
                <w:u w:val="double"/>
              </w:rPr>
              <w:t>519</w:t>
            </w:r>
            <w:r w:rsidR="00632F88" w:rsidRPr="00632F88">
              <w:rPr>
                <w:rFonts w:ascii="Arial" w:hAnsi="Arial" w:cs="Arial"/>
                <w:color w:val="000000"/>
                <w:sz w:val="24"/>
                <w:szCs w:val="24"/>
                <w:u w:val="double"/>
              </w:rPr>
              <w:t>,</w:t>
            </w:r>
            <w:r w:rsidR="003939EC">
              <w:rPr>
                <w:rFonts w:ascii="Arial" w:hAnsi="Arial" w:cs="Arial"/>
                <w:color w:val="000000"/>
                <w:sz w:val="24"/>
                <w:szCs w:val="24"/>
                <w:u w:val="double"/>
              </w:rPr>
              <w:t>258</w:t>
            </w:r>
            <w:r>
              <w:rPr>
                <w:rFonts w:ascii="Arial" w:hAnsi="Arial" w:cs="Arial"/>
                <w:color w:val="000000"/>
                <w:sz w:val="24"/>
                <w:szCs w:val="24"/>
                <w:u w:val="double"/>
              </w:rPr>
              <w:t xml:space="preserve"> </w:t>
            </w:r>
            <w:r w:rsidR="00632F88" w:rsidRPr="00632F88">
              <w:rPr>
                <w:rFonts w:ascii="Arial" w:hAnsi="Arial" w:cs="Arial"/>
                <w:color w:val="000000"/>
                <w:sz w:val="24"/>
                <w:szCs w:val="24"/>
                <w:u w:val="double"/>
              </w:rPr>
              <w:t xml:space="preserve"> </w:t>
            </w:r>
          </w:p>
        </w:tc>
        <w:tc>
          <w:tcPr>
            <w:tcW w:w="2070" w:type="dxa"/>
            <w:tcBorders>
              <w:top w:val="nil"/>
              <w:left w:val="nil"/>
              <w:bottom w:val="nil"/>
              <w:right w:val="nil"/>
            </w:tcBorders>
            <w:shd w:val="clear" w:color="auto" w:fill="auto"/>
            <w:noWrap/>
            <w:vAlign w:val="bottom"/>
            <w:hideMark/>
          </w:tcPr>
          <w:p w:rsidR="00632F88" w:rsidRPr="00632F88" w:rsidRDefault="00780B7C" w:rsidP="001A2EEC">
            <w:pPr>
              <w:ind w:right="72"/>
              <w:jc w:val="right"/>
              <w:rPr>
                <w:rFonts w:ascii="Arial" w:hAnsi="Arial" w:cs="Arial"/>
                <w:color w:val="000000"/>
                <w:sz w:val="24"/>
                <w:szCs w:val="24"/>
                <w:u w:val="double"/>
              </w:rPr>
            </w:pPr>
            <w:r w:rsidRPr="001A2EEC">
              <w:rPr>
                <w:rFonts w:ascii="Arial" w:hAnsi="Arial" w:cs="Arial"/>
                <w:color w:val="000000"/>
                <w:sz w:val="24"/>
                <w:szCs w:val="24"/>
                <w:u w:val="double"/>
              </w:rPr>
              <w:t xml:space="preserve">$    </w:t>
            </w:r>
            <w:r w:rsidR="001A2EEC">
              <w:rPr>
                <w:rFonts w:ascii="Arial" w:hAnsi="Arial" w:cs="Arial"/>
                <w:color w:val="000000"/>
                <w:sz w:val="24"/>
                <w:szCs w:val="24"/>
                <w:u w:val="double"/>
              </w:rPr>
              <w:t>8,258,620</w:t>
            </w:r>
            <w:r w:rsidR="00632F88" w:rsidRPr="00632F88">
              <w:rPr>
                <w:rFonts w:ascii="Arial" w:hAnsi="Arial" w:cs="Arial"/>
                <w:color w:val="000000"/>
                <w:sz w:val="24"/>
                <w:szCs w:val="24"/>
                <w:u w:val="double"/>
              </w:rPr>
              <w:t xml:space="preserve"> </w:t>
            </w:r>
          </w:p>
        </w:tc>
      </w:tr>
    </w:tbl>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8B5C54" w:rsidRDefault="008B5C54" w:rsidP="008B5C54">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8B5C54" w:rsidRDefault="008B5C54" w:rsidP="008B5C54">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8B5C54" w:rsidRDefault="008B5C54" w:rsidP="008B5C54">
      <w:pPr>
        <w:tabs>
          <w:tab w:val="left" w:pos="0"/>
          <w:tab w:val="left" w:pos="1800"/>
          <w:tab w:val="decimal" w:pos="6300"/>
          <w:tab w:val="decimal" w:pos="8550"/>
          <w:tab w:val="decimal" w:pos="10350"/>
          <w:tab w:val="left" w:pos="10800"/>
        </w:tabs>
        <w:ind w:right="-144" w:firstLine="540"/>
        <w:jc w:val="both"/>
        <w:rPr>
          <w:rFonts w:ascii="Arial" w:hAnsi="Arial" w:cs="Arial"/>
          <w:sz w:val="24"/>
          <w:szCs w:val="24"/>
        </w:rPr>
      </w:pPr>
      <w:r>
        <w:rPr>
          <w:rFonts w:ascii="Arial" w:hAnsi="Arial" w:cs="Arial"/>
          <w:sz w:val="24"/>
          <w:szCs w:val="24"/>
        </w:rPr>
        <w:t>* - As reported to the Commission at Docket No. R-201</w:t>
      </w:r>
      <w:r w:rsidR="00D93152">
        <w:rPr>
          <w:rFonts w:ascii="Arial" w:hAnsi="Arial" w:cs="Arial"/>
          <w:sz w:val="24"/>
          <w:szCs w:val="24"/>
        </w:rPr>
        <w:t>4</w:t>
      </w:r>
      <w:r>
        <w:rPr>
          <w:rFonts w:ascii="Arial" w:hAnsi="Arial" w:cs="Arial"/>
          <w:sz w:val="24"/>
          <w:szCs w:val="24"/>
        </w:rPr>
        <w:t>-</w:t>
      </w:r>
      <w:r w:rsidR="00D93152">
        <w:rPr>
          <w:rFonts w:ascii="Arial" w:hAnsi="Arial" w:cs="Arial"/>
          <w:sz w:val="24"/>
          <w:szCs w:val="24"/>
        </w:rPr>
        <w:t>2404355</w:t>
      </w:r>
      <w:r>
        <w:rPr>
          <w:rFonts w:ascii="Arial" w:hAnsi="Arial" w:cs="Arial"/>
          <w:sz w:val="24"/>
          <w:szCs w:val="24"/>
        </w:rPr>
        <w:t>.</w:t>
      </w:r>
    </w:p>
    <w:p w:rsidR="003A3226" w:rsidRDefault="003A3226" w:rsidP="008B5C54">
      <w:pPr>
        <w:tabs>
          <w:tab w:val="left" w:pos="0"/>
          <w:tab w:val="left" w:pos="1800"/>
          <w:tab w:val="decimal" w:pos="6300"/>
          <w:tab w:val="decimal" w:pos="8550"/>
          <w:tab w:val="decimal" w:pos="10350"/>
          <w:tab w:val="left" w:pos="10800"/>
        </w:tabs>
        <w:ind w:right="-144" w:firstLine="540"/>
        <w:jc w:val="both"/>
        <w:rPr>
          <w:rFonts w:ascii="Arial" w:hAnsi="Arial" w:cs="Arial"/>
          <w:sz w:val="24"/>
          <w:szCs w:val="24"/>
        </w:rPr>
      </w:pPr>
    </w:p>
    <w:p w:rsidR="003A3226" w:rsidRDefault="003A3226" w:rsidP="003A3226">
      <w:pPr>
        <w:tabs>
          <w:tab w:val="left" w:pos="0"/>
          <w:tab w:val="left" w:pos="1800"/>
          <w:tab w:val="decimal" w:pos="6300"/>
          <w:tab w:val="decimal" w:pos="8550"/>
          <w:tab w:val="decimal" w:pos="10350"/>
          <w:tab w:val="left" w:pos="10800"/>
        </w:tabs>
        <w:ind w:right="-144" w:firstLine="540"/>
        <w:jc w:val="both"/>
        <w:rPr>
          <w:rFonts w:ascii="Arial" w:hAnsi="Arial" w:cs="Arial"/>
          <w:sz w:val="24"/>
          <w:szCs w:val="24"/>
        </w:rPr>
      </w:pPr>
      <w:r>
        <w:rPr>
          <w:rFonts w:ascii="Arial" w:hAnsi="Arial" w:cs="Arial"/>
          <w:sz w:val="24"/>
          <w:szCs w:val="24"/>
        </w:rPr>
        <w:t>Arithmetic differences are due to rounding.</w:t>
      </w:r>
    </w:p>
    <w:p w:rsidR="008B5C54" w:rsidRDefault="008B5C54" w:rsidP="008B5C54">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8B5C54" w:rsidRPr="00C20F64" w:rsidRDefault="008B5C54" w:rsidP="008B5C54">
      <w:pPr>
        <w:tabs>
          <w:tab w:val="left" w:pos="0"/>
          <w:tab w:val="left" w:pos="1800"/>
          <w:tab w:val="decimal" w:pos="6300"/>
          <w:tab w:val="decimal" w:pos="8550"/>
          <w:tab w:val="decimal" w:pos="10350"/>
          <w:tab w:val="left" w:pos="10800"/>
        </w:tabs>
        <w:ind w:right="-144" w:firstLine="540"/>
        <w:jc w:val="both"/>
        <w:rPr>
          <w:rFonts w:ascii="Arial" w:hAnsi="Arial" w:cs="Arial"/>
          <w:sz w:val="24"/>
          <w:szCs w:val="24"/>
          <w:highlight w:val="lightGray"/>
        </w:rPr>
      </w:pPr>
      <w:r w:rsidRPr="00C20F64">
        <w:rPr>
          <w:rFonts w:ascii="Arial" w:hAnsi="Arial" w:cs="Arial"/>
          <w:sz w:val="24"/>
          <w:szCs w:val="24"/>
        </w:rPr>
        <w:t>Notes to the Financial Statements are an integral part of this report.</w:t>
      </w:r>
    </w:p>
    <w:p w:rsidR="005B0907" w:rsidRDefault="005B0907">
      <w:pPr>
        <w:rPr>
          <w:rFonts w:ascii="Arial" w:hAnsi="Arial" w:cs="Arial"/>
          <w:sz w:val="24"/>
          <w:szCs w:val="24"/>
        </w:rPr>
      </w:pPr>
      <w:r>
        <w:rPr>
          <w:rFonts w:ascii="Arial" w:hAnsi="Arial" w:cs="Arial"/>
          <w:sz w:val="24"/>
          <w:szCs w:val="24"/>
        </w:rPr>
        <w:br w:type="page"/>
      </w:r>
    </w:p>
    <w:p w:rsidR="005B2B51" w:rsidRPr="003C5B41" w:rsidRDefault="005B2B51" w:rsidP="005B2B51">
      <w:pPr>
        <w:tabs>
          <w:tab w:val="left" w:pos="0"/>
          <w:tab w:val="left" w:pos="1800"/>
          <w:tab w:val="decimal" w:pos="6300"/>
          <w:tab w:val="decimal" w:pos="8550"/>
          <w:tab w:val="decimal" w:pos="10350"/>
          <w:tab w:val="left" w:pos="10800"/>
        </w:tabs>
        <w:ind w:right="-144"/>
        <w:jc w:val="center"/>
        <w:rPr>
          <w:rFonts w:ascii="Arial" w:hAnsi="Arial" w:cs="Arial"/>
          <w:b/>
          <w:sz w:val="26"/>
          <w:szCs w:val="26"/>
        </w:rPr>
      </w:pPr>
      <w:r w:rsidRPr="001A2EEC">
        <w:rPr>
          <w:rFonts w:ascii="Arial" w:hAnsi="Arial" w:cs="Arial"/>
          <w:b/>
          <w:sz w:val="26"/>
          <w:szCs w:val="26"/>
        </w:rPr>
        <w:lastRenderedPageBreak/>
        <w:t>PHILADELPHIA GAS WORKS</w:t>
      </w:r>
    </w:p>
    <w:p w:rsidR="005B2B51" w:rsidRPr="003C5B41" w:rsidRDefault="005B2B51" w:rsidP="005B2B51">
      <w:pPr>
        <w:jc w:val="both"/>
        <w:rPr>
          <w:rFonts w:ascii="Arial" w:hAnsi="Arial" w:cs="Arial"/>
          <w:sz w:val="26"/>
          <w:szCs w:val="26"/>
        </w:rPr>
      </w:pPr>
    </w:p>
    <w:p w:rsidR="00323E06" w:rsidRDefault="005B2B51" w:rsidP="005B2B51">
      <w:pPr>
        <w:jc w:val="center"/>
        <w:outlineLvl w:val="0"/>
        <w:rPr>
          <w:rFonts w:ascii="Arial" w:hAnsi="Arial" w:cs="Arial"/>
          <w:b/>
          <w:sz w:val="26"/>
          <w:szCs w:val="26"/>
        </w:rPr>
      </w:pPr>
      <w:r w:rsidRPr="00B92235">
        <w:rPr>
          <w:rFonts w:ascii="Arial" w:hAnsi="Arial" w:cs="Arial"/>
          <w:b/>
          <w:sz w:val="26"/>
          <w:szCs w:val="26"/>
        </w:rPr>
        <w:t>Condensed (Note 1)</w:t>
      </w:r>
      <w:r w:rsidR="0095085A" w:rsidRPr="0095085A">
        <w:rPr>
          <w:rFonts w:ascii="Arial" w:hAnsi="Arial" w:cs="Arial"/>
          <w:b/>
          <w:sz w:val="26"/>
          <w:szCs w:val="26"/>
        </w:rPr>
        <w:t xml:space="preserve"> </w:t>
      </w:r>
    </w:p>
    <w:p w:rsidR="005B2B51" w:rsidRPr="00B92235" w:rsidRDefault="005C54A5" w:rsidP="00500402">
      <w:pPr>
        <w:jc w:val="center"/>
        <w:outlineLvl w:val="0"/>
        <w:rPr>
          <w:rFonts w:ascii="Arial" w:hAnsi="Arial" w:cs="Arial"/>
          <w:b/>
          <w:sz w:val="26"/>
          <w:szCs w:val="26"/>
        </w:rPr>
      </w:pPr>
      <w:r>
        <w:rPr>
          <w:rFonts w:ascii="Arial" w:hAnsi="Arial" w:cs="Arial"/>
          <w:b/>
          <w:sz w:val="26"/>
          <w:szCs w:val="26"/>
        </w:rPr>
        <w:t>Statement O</w:t>
      </w:r>
      <w:r w:rsidR="0095085A" w:rsidRPr="00B92235">
        <w:rPr>
          <w:rFonts w:ascii="Arial" w:hAnsi="Arial" w:cs="Arial"/>
          <w:b/>
          <w:sz w:val="26"/>
          <w:szCs w:val="26"/>
        </w:rPr>
        <w:t>f</w:t>
      </w:r>
      <w:r w:rsidR="00323E06">
        <w:rPr>
          <w:rFonts w:ascii="Arial" w:hAnsi="Arial" w:cs="Arial"/>
          <w:b/>
          <w:sz w:val="26"/>
          <w:szCs w:val="26"/>
        </w:rPr>
        <w:t xml:space="preserve"> </w:t>
      </w:r>
      <w:r w:rsidR="005B2B51" w:rsidRPr="003C5B41">
        <w:rPr>
          <w:rFonts w:ascii="Arial" w:hAnsi="Arial" w:cs="Arial"/>
          <w:b/>
          <w:sz w:val="26"/>
          <w:szCs w:val="26"/>
        </w:rPr>
        <w:t xml:space="preserve">Universal Service and Energy Conservation </w:t>
      </w:r>
      <w:r w:rsidR="00500402">
        <w:rPr>
          <w:rFonts w:ascii="Arial" w:hAnsi="Arial" w:cs="Arial"/>
          <w:b/>
          <w:sz w:val="26"/>
          <w:szCs w:val="26"/>
        </w:rPr>
        <w:t xml:space="preserve">(USEC) Surcharge </w:t>
      </w:r>
      <w:r w:rsidR="005B2B51" w:rsidRPr="00B92235">
        <w:rPr>
          <w:rFonts w:ascii="Arial" w:hAnsi="Arial" w:cs="Arial"/>
          <w:b/>
          <w:sz w:val="26"/>
          <w:szCs w:val="26"/>
        </w:rPr>
        <w:t>Over/</w:t>
      </w:r>
      <w:r w:rsidR="005B2B51">
        <w:rPr>
          <w:rFonts w:ascii="Arial" w:hAnsi="Arial" w:cs="Arial"/>
          <w:b/>
          <w:sz w:val="26"/>
          <w:szCs w:val="26"/>
        </w:rPr>
        <w:t>(</w:t>
      </w:r>
      <w:r w:rsidR="005B2B51" w:rsidRPr="00B92235">
        <w:rPr>
          <w:rFonts w:ascii="Arial" w:hAnsi="Arial" w:cs="Arial"/>
          <w:b/>
          <w:sz w:val="26"/>
          <w:szCs w:val="26"/>
        </w:rPr>
        <w:t>Under</w:t>
      </w:r>
      <w:r w:rsidR="005B2B51">
        <w:rPr>
          <w:rFonts w:ascii="Arial" w:hAnsi="Arial" w:cs="Arial"/>
          <w:b/>
          <w:sz w:val="26"/>
          <w:szCs w:val="26"/>
        </w:rPr>
        <w:t>)</w:t>
      </w:r>
      <w:r w:rsidR="005B2B51" w:rsidRPr="00B92235">
        <w:rPr>
          <w:rFonts w:ascii="Arial" w:hAnsi="Arial" w:cs="Arial"/>
          <w:b/>
          <w:sz w:val="26"/>
          <w:szCs w:val="26"/>
        </w:rPr>
        <w:t xml:space="preserve"> Collections (Section 1307(</w:t>
      </w:r>
      <w:r w:rsidR="005B2B51">
        <w:rPr>
          <w:rFonts w:ascii="Arial" w:hAnsi="Arial" w:cs="Arial"/>
          <w:b/>
          <w:sz w:val="26"/>
          <w:szCs w:val="26"/>
        </w:rPr>
        <w:t>f</w:t>
      </w:r>
      <w:r w:rsidR="005B2B51" w:rsidRPr="00B92235">
        <w:rPr>
          <w:rFonts w:ascii="Arial" w:hAnsi="Arial" w:cs="Arial"/>
          <w:b/>
          <w:sz w:val="26"/>
          <w:szCs w:val="26"/>
        </w:rPr>
        <w:t xml:space="preserve">)) </w:t>
      </w:r>
    </w:p>
    <w:p w:rsidR="005B2B51" w:rsidRPr="00B92235" w:rsidRDefault="005B2B51" w:rsidP="005B2B51">
      <w:pPr>
        <w:jc w:val="center"/>
        <w:outlineLvl w:val="0"/>
        <w:rPr>
          <w:rFonts w:ascii="Arial" w:hAnsi="Arial" w:cs="Arial"/>
          <w:sz w:val="26"/>
          <w:szCs w:val="26"/>
        </w:rPr>
      </w:pPr>
      <w:r w:rsidRPr="00B92235">
        <w:rPr>
          <w:rFonts w:ascii="Arial" w:hAnsi="Arial" w:cs="Arial"/>
          <w:b/>
          <w:sz w:val="26"/>
          <w:szCs w:val="26"/>
        </w:rPr>
        <w:t>For The Twelve Months Ended August 31, 201</w:t>
      </w:r>
      <w:r w:rsidR="00D93152">
        <w:rPr>
          <w:rFonts w:ascii="Arial" w:hAnsi="Arial" w:cs="Arial"/>
          <w:b/>
          <w:sz w:val="26"/>
          <w:szCs w:val="26"/>
        </w:rPr>
        <w:t>3</w:t>
      </w:r>
      <w:r>
        <w:rPr>
          <w:rFonts w:ascii="Arial" w:hAnsi="Arial" w:cs="Arial"/>
          <w:b/>
          <w:sz w:val="26"/>
          <w:szCs w:val="26"/>
        </w:rPr>
        <w:t>*</w:t>
      </w: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tbl>
      <w:tblPr>
        <w:tblpPr w:leftFromText="180" w:rightFromText="180" w:vertAnchor="text" w:horzAnchor="margin" w:tblpXSpec="center" w:tblpY="130"/>
        <w:tblW w:w="8208" w:type="dxa"/>
        <w:tblLook w:val="04A0" w:firstRow="1" w:lastRow="0" w:firstColumn="1" w:lastColumn="0" w:noHBand="0" w:noVBand="1"/>
      </w:tblPr>
      <w:tblGrid>
        <w:gridCol w:w="2268"/>
        <w:gridCol w:w="1894"/>
        <w:gridCol w:w="1976"/>
        <w:gridCol w:w="2070"/>
      </w:tblGrid>
      <w:tr w:rsidR="005B2B51" w:rsidRPr="00632F88" w:rsidTr="00A572A0">
        <w:trPr>
          <w:trHeight w:val="290"/>
        </w:trPr>
        <w:tc>
          <w:tcPr>
            <w:tcW w:w="2268" w:type="dxa"/>
            <w:tcBorders>
              <w:top w:val="nil"/>
              <w:left w:val="nil"/>
              <w:bottom w:val="nil"/>
              <w:right w:val="nil"/>
            </w:tcBorders>
            <w:shd w:val="clear" w:color="auto" w:fill="auto"/>
            <w:noWrap/>
            <w:vAlign w:val="bottom"/>
            <w:hideMark/>
          </w:tcPr>
          <w:p w:rsidR="005B2B51" w:rsidRPr="00632F88" w:rsidRDefault="005B2B51" w:rsidP="00791678">
            <w:pPr>
              <w:jc w:val="center"/>
              <w:rPr>
                <w:rFonts w:ascii="Arial" w:hAnsi="Arial" w:cs="Arial"/>
                <w:b/>
                <w:color w:val="000000"/>
                <w:sz w:val="24"/>
                <w:szCs w:val="24"/>
                <w:u w:val="single"/>
              </w:rPr>
            </w:pPr>
            <w:r w:rsidRPr="00632F88">
              <w:rPr>
                <w:rFonts w:ascii="Arial" w:hAnsi="Arial" w:cs="Arial"/>
                <w:b/>
                <w:color w:val="000000"/>
                <w:sz w:val="24"/>
                <w:szCs w:val="24"/>
                <w:u w:val="single"/>
              </w:rPr>
              <w:t>Month</w:t>
            </w:r>
          </w:p>
        </w:tc>
        <w:tc>
          <w:tcPr>
            <w:tcW w:w="1894" w:type="dxa"/>
            <w:tcBorders>
              <w:top w:val="nil"/>
              <w:left w:val="nil"/>
              <w:bottom w:val="nil"/>
              <w:right w:val="nil"/>
            </w:tcBorders>
            <w:shd w:val="clear" w:color="auto" w:fill="auto"/>
            <w:noWrap/>
            <w:vAlign w:val="bottom"/>
            <w:hideMark/>
          </w:tcPr>
          <w:p w:rsidR="005B2B51" w:rsidRPr="00632F88" w:rsidRDefault="005B2B51" w:rsidP="00A572A0">
            <w:pPr>
              <w:jc w:val="center"/>
              <w:rPr>
                <w:rFonts w:ascii="Arial" w:hAnsi="Arial" w:cs="Arial"/>
                <w:b/>
                <w:color w:val="000000"/>
                <w:sz w:val="24"/>
                <w:szCs w:val="24"/>
              </w:rPr>
            </w:pPr>
            <w:r w:rsidRPr="00632F88">
              <w:rPr>
                <w:rFonts w:ascii="Arial" w:hAnsi="Arial" w:cs="Arial"/>
                <w:b/>
                <w:color w:val="000000"/>
                <w:sz w:val="24"/>
                <w:szCs w:val="24"/>
              </w:rPr>
              <w:t xml:space="preserve">USEC </w:t>
            </w:r>
            <w:r w:rsidRPr="00632F88">
              <w:rPr>
                <w:rFonts w:ascii="Arial" w:hAnsi="Arial" w:cs="Arial"/>
                <w:b/>
                <w:color w:val="000000"/>
                <w:sz w:val="24"/>
                <w:szCs w:val="24"/>
                <w:u w:val="single"/>
              </w:rPr>
              <w:t>Revenues</w:t>
            </w:r>
          </w:p>
        </w:tc>
        <w:tc>
          <w:tcPr>
            <w:tcW w:w="1976" w:type="dxa"/>
            <w:tcBorders>
              <w:top w:val="nil"/>
              <w:left w:val="nil"/>
              <w:bottom w:val="nil"/>
              <w:right w:val="nil"/>
            </w:tcBorders>
            <w:shd w:val="clear" w:color="auto" w:fill="auto"/>
            <w:noWrap/>
            <w:vAlign w:val="bottom"/>
            <w:hideMark/>
          </w:tcPr>
          <w:p w:rsidR="005B2B51" w:rsidRPr="00632F88" w:rsidRDefault="005B2B51" w:rsidP="00A572A0">
            <w:pPr>
              <w:jc w:val="center"/>
              <w:rPr>
                <w:rFonts w:ascii="Arial" w:hAnsi="Arial" w:cs="Arial"/>
                <w:b/>
                <w:color w:val="000000"/>
                <w:sz w:val="24"/>
                <w:szCs w:val="24"/>
              </w:rPr>
            </w:pPr>
            <w:r w:rsidRPr="00632F88">
              <w:rPr>
                <w:rFonts w:ascii="Arial" w:hAnsi="Arial" w:cs="Arial"/>
                <w:b/>
                <w:color w:val="000000"/>
                <w:sz w:val="24"/>
                <w:szCs w:val="24"/>
              </w:rPr>
              <w:t xml:space="preserve">USEC </w:t>
            </w:r>
            <w:r w:rsidRPr="00632F88">
              <w:rPr>
                <w:rFonts w:ascii="Arial" w:hAnsi="Arial" w:cs="Arial"/>
                <w:b/>
                <w:color w:val="000000"/>
                <w:sz w:val="24"/>
                <w:szCs w:val="24"/>
                <w:u w:val="single"/>
              </w:rPr>
              <w:t>Expenses</w:t>
            </w:r>
          </w:p>
        </w:tc>
        <w:tc>
          <w:tcPr>
            <w:tcW w:w="2070" w:type="dxa"/>
            <w:tcBorders>
              <w:top w:val="nil"/>
              <w:left w:val="nil"/>
              <w:bottom w:val="nil"/>
              <w:right w:val="nil"/>
            </w:tcBorders>
            <w:shd w:val="clear" w:color="auto" w:fill="auto"/>
            <w:noWrap/>
            <w:vAlign w:val="bottom"/>
            <w:hideMark/>
          </w:tcPr>
          <w:p w:rsidR="005B2B51" w:rsidRPr="00632F88" w:rsidRDefault="005B2B51" w:rsidP="00A572A0">
            <w:pPr>
              <w:jc w:val="center"/>
              <w:rPr>
                <w:rFonts w:ascii="Arial" w:hAnsi="Arial" w:cs="Arial"/>
                <w:b/>
                <w:color w:val="000000"/>
                <w:sz w:val="24"/>
                <w:szCs w:val="24"/>
              </w:rPr>
            </w:pPr>
            <w:r w:rsidRPr="00632F88">
              <w:rPr>
                <w:rFonts w:ascii="Arial" w:hAnsi="Arial" w:cs="Arial"/>
                <w:b/>
                <w:color w:val="000000"/>
                <w:sz w:val="24"/>
                <w:szCs w:val="24"/>
              </w:rPr>
              <w:t xml:space="preserve">Over /(Under) </w:t>
            </w:r>
            <w:r w:rsidRPr="00632F88">
              <w:rPr>
                <w:rFonts w:ascii="Arial" w:hAnsi="Arial" w:cs="Arial"/>
                <w:b/>
                <w:color w:val="000000"/>
                <w:sz w:val="24"/>
                <w:szCs w:val="24"/>
                <w:u w:val="single"/>
              </w:rPr>
              <w:t>Collections</w:t>
            </w:r>
          </w:p>
        </w:tc>
      </w:tr>
      <w:tr w:rsidR="005B2B51" w:rsidRPr="00632F88" w:rsidTr="00A572A0">
        <w:trPr>
          <w:trHeight w:val="290"/>
        </w:trPr>
        <w:tc>
          <w:tcPr>
            <w:tcW w:w="2268" w:type="dxa"/>
            <w:tcBorders>
              <w:top w:val="nil"/>
              <w:left w:val="nil"/>
              <w:bottom w:val="nil"/>
              <w:right w:val="nil"/>
            </w:tcBorders>
            <w:shd w:val="clear" w:color="auto" w:fill="auto"/>
            <w:noWrap/>
            <w:vAlign w:val="bottom"/>
          </w:tcPr>
          <w:p w:rsidR="005B2B51" w:rsidRPr="00632F88" w:rsidRDefault="005B2B51" w:rsidP="00A572A0">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5B2B51" w:rsidRPr="00632F88" w:rsidRDefault="005B2B51" w:rsidP="00A572A0">
            <w:pPr>
              <w:jc w:val="center"/>
              <w:rPr>
                <w:rFonts w:ascii="Arial" w:hAnsi="Arial" w:cs="Arial"/>
                <w:color w:val="000000"/>
                <w:sz w:val="24"/>
                <w:szCs w:val="24"/>
              </w:rPr>
            </w:pPr>
            <w:r>
              <w:rPr>
                <w:rFonts w:ascii="Arial" w:hAnsi="Arial" w:cs="Arial"/>
                <w:color w:val="000000"/>
                <w:sz w:val="24"/>
                <w:szCs w:val="24"/>
              </w:rPr>
              <w:t>(1)</w:t>
            </w:r>
          </w:p>
        </w:tc>
        <w:tc>
          <w:tcPr>
            <w:tcW w:w="1976" w:type="dxa"/>
            <w:tcBorders>
              <w:top w:val="nil"/>
              <w:left w:val="nil"/>
              <w:bottom w:val="nil"/>
              <w:right w:val="nil"/>
            </w:tcBorders>
            <w:shd w:val="clear" w:color="auto" w:fill="auto"/>
            <w:noWrap/>
            <w:vAlign w:val="bottom"/>
          </w:tcPr>
          <w:p w:rsidR="005B2B51" w:rsidRPr="00632F88" w:rsidRDefault="005B2B51" w:rsidP="00A572A0">
            <w:pPr>
              <w:jc w:val="center"/>
              <w:rPr>
                <w:rFonts w:ascii="Arial" w:hAnsi="Arial" w:cs="Arial"/>
                <w:color w:val="000000"/>
                <w:sz w:val="24"/>
                <w:szCs w:val="24"/>
              </w:rPr>
            </w:pPr>
            <w:r>
              <w:rPr>
                <w:rFonts w:ascii="Arial" w:hAnsi="Arial" w:cs="Arial"/>
                <w:color w:val="000000"/>
                <w:sz w:val="24"/>
                <w:szCs w:val="24"/>
              </w:rPr>
              <w:t>(2)</w:t>
            </w:r>
          </w:p>
        </w:tc>
        <w:tc>
          <w:tcPr>
            <w:tcW w:w="2070" w:type="dxa"/>
            <w:tcBorders>
              <w:top w:val="nil"/>
              <w:left w:val="nil"/>
              <w:bottom w:val="nil"/>
              <w:right w:val="nil"/>
            </w:tcBorders>
            <w:shd w:val="clear" w:color="auto" w:fill="auto"/>
            <w:noWrap/>
            <w:vAlign w:val="bottom"/>
          </w:tcPr>
          <w:p w:rsidR="005B2B51" w:rsidRPr="00632F88" w:rsidRDefault="005B2B51" w:rsidP="00A572A0">
            <w:pPr>
              <w:jc w:val="center"/>
              <w:rPr>
                <w:rFonts w:ascii="Arial" w:hAnsi="Arial" w:cs="Arial"/>
                <w:color w:val="000000"/>
                <w:sz w:val="24"/>
                <w:szCs w:val="24"/>
              </w:rPr>
            </w:pPr>
            <w:r>
              <w:rPr>
                <w:rFonts w:ascii="Arial" w:hAnsi="Arial" w:cs="Arial"/>
                <w:color w:val="000000"/>
                <w:sz w:val="24"/>
                <w:szCs w:val="24"/>
              </w:rPr>
              <w:t>(3)=(1)-(2)</w:t>
            </w:r>
          </w:p>
        </w:tc>
      </w:tr>
      <w:tr w:rsidR="005B2B51" w:rsidRPr="00632F88" w:rsidTr="00A572A0">
        <w:trPr>
          <w:trHeight w:val="290"/>
        </w:trPr>
        <w:tc>
          <w:tcPr>
            <w:tcW w:w="2268" w:type="dxa"/>
            <w:tcBorders>
              <w:top w:val="nil"/>
              <w:left w:val="nil"/>
              <w:bottom w:val="nil"/>
              <w:right w:val="nil"/>
            </w:tcBorders>
            <w:shd w:val="clear" w:color="auto" w:fill="auto"/>
            <w:noWrap/>
            <w:vAlign w:val="bottom"/>
          </w:tcPr>
          <w:p w:rsidR="005B2B51" w:rsidRPr="00632F88" w:rsidRDefault="005B2B51" w:rsidP="00A572A0">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5B2B51" w:rsidRPr="00632F88" w:rsidRDefault="005B2B51" w:rsidP="00A572A0">
            <w:pPr>
              <w:jc w:val="center"/>
              <w:rPr>
                <w:rFonts w:ascii="Arial" w:hAnsi="Arial" w:cs="Arial"/>
                <w:color w:val="000000"/>
                <w:sz w:val="24"/>
                <w:szCs w:val="24"/>
              </w:rPr>
            </w:pPr>
            <w:r>
              <w:rPr>
                <w:rFonts w:ascii="Arial" w:hAnsi="Arial" w:cs="Arial"/>
                <w:color w:val="000000"/>
                <w:sz w:val="24"/>
                <w:szCs w:val="24"/>
              </w:rPr>
              <w:t>Note 2</w:t>
            </w:r>
          </w:p>
        </w:tc>
        <w:tc>
          <w:tcPr>
            <w:tcW w:w="1976" w:type="dxa"/>
            <w:tcBorders>
              <w:top w:val="nil"/>
              <w:left w:val="nil"/>
              <w:bottom w:val="nil"/>
              <w:right w:val="nil"/>
            </w:tcBorders>
            <w:shd w:val="clear" w:color="auto" w:fill="auto"/>
            <w:noWrap/>
            <w:vAlign w:val="bottom"/>
          </w:tcPr>
          <w:p w:rsidR="005B2B51" w:rsidRPr="00632F88" w:rsidRDefault="005B2B51" w:rsidP="00A572A0">
            <w:pPr>
              <w:jc w:val="center"/>
              <w:rPr>
                <w:rFonts w:ascii="Arial" w:hAnsi="Arial" w:cs="Arial"/>
                <w:color w:val="000000"/>
                <w:sz w:val="24"/>
                <w:szCs w:val="24"/>
              </w:rPr>
            </w:pPr>
            <w:r>
              <w:rPr>
                <w:rFonts w:ascii="Arial" w:hAnsi="Arial" w:cs="Arial"/>
                <w:color w:val="000000"/>
                <w:sz w:val="24"/>
                <w:szCs w:val="24"/>
              </w:rPr>
              <w:t>Note 3</w:t>
            </w:r>
          </w:p>
        </w:tc>
        <w:tc>
          <w:tcPr>
            <w:tcW w:w="2070" w:type="dxa"/>
            <w:tcBorders>
              <w:top w:val="nil"/>
              <w:left w:val="nil"/>
              <w:bottom w:val="nil"/>
              <w:right w:val="nil"/>
            </w:tcBorders>
            <w:shd w:val="clear" w:color="auto" w:fill="auto"/>
            <w:noWrap/>
            <w:vAlign w:val="bottom"/>
          </w:tcPr>
          <w:p w:rsidR="005B2B51" w:rsidRPr="00632F88" w:rsidRDefault="005B2B51" w:rsidP="00A572A0">
            <w:pPr>
              <w:jc w:val="center"/>
              <w:rPr>
                <w:rFonts w:ascii="Arial" w:hAnsi="Arial" w:cs="Arial"/>
                <w:color w:val="000000"/>
                <w:sz w:val="24"/>
                <w:szCs w:val="24"/>
              </w:rPr>
            </w:pPr>
            <w:r>
              <w:rPr>
                <w:rFonts w:ascii="Arial" w:hAnsi="Arial" w:cs="Arial"/>
                <w:color w:val="000000"/>
                <w:sz w:val="24"/>
                <w:szCs w:val="24"/>
              </w:rPr>
              <w:t>Note 4</w:t>
            </w:r>
          </w:p>
        </w:tc>
      </w:tr>
      <w:tr w:rsidR="005B2B51" w:rsidRPr="00632F88" w:rsidTr="00A572A0">
        <w:trPr>
          <w:trHeight w:val="290"/>
        </w:trPr>
        <w:tc>
          <w:tcPr>
            <w:tcW w:w="2268" w:type="dxa"/>
            <w:tcBorders>
              <w:top w:val="nil"/>
              <w:left w:val="nil"/>
              <w:bottom w:val="nil"/>
              <w:right w:val="nil"/>
            </w:tcBorders>
            <w:shd w:val="clear" w:color="auto" w:fill="auto"/>
            <w:noWrap/>
            <w:vAlign w:val="bottom"/>
          </w:tcPr>
          <w:p w:rsidR="005B2B51" w:rsidRPr="00632F88" w:rsidRDefault="005B2B51" w:rsidP="00A572A0">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5B2B51" w:rsidRPr="00632F88" w:rsidRDefault="005B2B51" w:rsidP="00A572A0">
            <w:pPr>
              <w:jc w:val="right"/>
              <w:rPr>
                <w:rFonts w:ascii="Arial" w:hAnsi="Arial" w:cs="Arial"/>
                <w:color w:val="000000"/>
                <w:sz w:val="24"/>
                <w:szCs w:val="24"/>
              </w:rPr>
            </w:pPr>
          </w:p>
        </w:tc>
        <w:tc>
          <w:tcPr>
            <w:tcW w:w="1976" w:type="dxa"/>
            <w:tcBorders>
              <w:top w:val="nil"/>
              <w:left w:val="nil"/>
              <w:bottom w:val="nil"/>
              <w:right w:val="nil"/>
            </w:tcBorders>
            <w:shd w:val="clear" w:color="auto" w:fill="auto"/>
            <w:noWrap/>
            <w:vAlign w:val="bottom"/>
          </w:tcPr>
          <w:p w:rsidR="005B2B51" w:rsidRPr="00632F88" w:rsidRDefault="005B2B51" w:rsidP="00A572A0">
            <w:pPr>
              <w:jc w:val="right"/>
              <w:rPr>
                <w:rFonts w:ascii="Arial" w:hAnsi="Arial" w:cs="Arial"/>
                <w:color w:val="000000"/>
                <w:sz w:val="24"/>
                <w:szCs w:val="24"/>
              </w:rPr>
            </w:pPr>
          </w:p>
        </w:tc>
        <w:tc>
          <w:tcPr>
            <w:tcW w:w="2070" w:type="dxa"/>
            <w:tcBorders>
              <w:top w:val="nil"/>
              <w:left w:val="nil"/>
              <w:bottom w:val="nil"/>
              <w:right w:val="nil"/>
            </w:tcBorders>
            <w:shd w:val="clear" w:color="auto" w:fill="auto"/>
            <w:noWrap/>
            <w:vAlign w:val="bottom"/>
          </w:tcPr>
          <w:p w:rsidR="005B2B51" w:rsidRPr="00632F88" w:rsidRDefault="005B2B51" w:rsidP="00A572A0">
            <w:pPr>
              <w:jc w:val="right"/>
              <w:rPr>
                <w:rFonts w:ascii="Arial" w:hAnsi="Arial" w:cs="Arial"/>
                <w:color w:val="000000"/>
                <w:sz w:val="24"/>
                <w:szCs w:val="24"/>
              </w:rPr>
            </w:pP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7A0D0F">
            <w:pPr>
              <w:rPr>
                <w:rFonts w:ascii="Arial" w:hAnsi="Arial" w:cs="Arial"/>
                <w:color w:val="000000"/>
                <w:sz w:val="24"/>
                <w:szCs w:val="24"/>
              </w:rPr>
            </w:pPr>
            <w:r w:rsidRPr="00632F88">
              <w:rPr>
                <w:rFonts w:ascii="Arial" w:hAnsi="Arial" w:cs="Arial"/>
                <w:color w:val="000000"/>
                <w:sz w:val="24"/>
                <w:szCs w:val="24"/>
              </w:rPr>
              <w:t>September 201</w:t>
            </w:r>
            <w:r w:rsidR="007A0D0F">
              <w:rPr>
                <w:rFonts w:ascii="Arial" w:hAnsi="Arial" w:cs="Arial"/>
                <w:color w:val="000000"/>
                <w:sz w:val="24"/>
                <w:szCs w:val="24"/>
              </w:rPr>
              <w:t>2</w:t>
            </w:r>
          </w:p>
        </w:tc>
        <w:tc>
          <w:tcPr>
            <w:tcW w:w="1894" w:type="dxa"/>
            <w:tcBorders>
              <w:top w:val="nil"/>
              <w:left w:val="nil"/>
              <w:bottom w:val="nil"/>
              <w:right w:val="nil"/>
            </w:tcBorders>
            <w:shd w:val="clear" w:color="auto" w:fill="auto"/>
            <w:noWrap/>
            <w:vAlign w:val="bottom"/>
            <w:hideMark/>
          </w:tcPr>
          <w:p w:rsidR="005B2B51" w:rsidRPr="00632F88" w:rsidRDefault="005B2B51" w:rsidP="00256A2F">
            <w:pPr>
              <w:jc w:val="right"/>
              <w:rPr>
                <w:rFonts w:ascii="Arial" w:hAnsi="Arial" w:cs="Arial"/>
                <w:color w:val="000000"/>
                <w:sz w:val="24"/>
                <w:szCs w:val="24"/>
              </w:rPr>
            </w:pPr>
            <w:r>
              <w:rPr>
                <w:rFonts w:ascii="Arial" w:hAnsi="Arial" w:cs="Arial"/>
                <w:color w:val="000000"/>
                <w:sz w:val="24"/>
                <w:szCs w:val="24"/>
              </w:rPr>
              <w:t xml:space="preserve">  $ </w:t>
            </w:r>
            <w:r w:rsidR="00A5644A">
              <w:rPr>
                <w:rFonts w:ascii="Arial" w:hAnsi="Arial" w:cs="Arial"/>
                <w:color w:val="000000"/>
                <w:sz w:val="24"/>
                <w:szCs w:val="24"/>
              </w:rPr>
              <w:t xml:space="preserve"> </w:t>
            </w:r>
            <w:r>
              <w:rPr>
                <w:rFonts w:ascii="Arial" w:hAnsi="Arial" w:cs="Arial"/>
                <w:color w:val="000000"/>
                <w:sz w:val="24"/>
                <w:szCs w:val="24"/>
              </w:rPr>
              <w:t xml:space="preserve">   2</w:t>
            </w:r>
            <w:r w:rsidRPr="00632F88">
              <w:rPr>
                <w:rFonts w:ascii="Arial" w:hAnsi="Arial" w:cs="Arial"/>
                <w:color w:val="000000"/>
                <w:sz w:val="24"/>
                <w:szCs w:val="24"/>
              </w:rPr>
              <w:t>,</w:t>
            </w:r>
            <w:r w:rsidR="00256A2F">
              <w:rPr>
                <w:rFonts w:ascii="Arial" w:hAnsi="Arial" w:cs="Arial"/>
                <w:color w:val="000000"/>
                <w:sz w:val="24"/>
                <w:szCs w:val="24"/>
              </w:rPr>
              <w:t>420</w:t>
            </w:r>
            <w:r w:rsidRPr="00632F88">
              <w:rPr>
                <w:rFonts w:ascii="Arial" w:hAnsi="Arial" w:cs="Arial"/>
                <w:color w:val="000000"/>
                <w:sz w:val="24"/>
                <w:szCs w:val="24"/>
              </w:rPr>
              <w:t>,</w:t>
            </w:r>
            <w:r w:rsidR="00256A2F">
              <w:rPr>
                <w:rFonts w:ascii="Arial" w:hAnsi="Arial" w:cs="Arial"/>
                <w:color w:val="000000"/>
                <w:sz w:val="24"/>
                <w:szCs w:val="24"/>
              </w:rPr>
              <w:t>289</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5B2B51" w:rsidRPr="00632F88" w:rsidRDefault="005B2B51" w:rsidP="00F462D6">
            <w:pPr>
              <w:jc w:val="right"/>
              <w:rPr>
                <w:rFonts w:ascii="Arial" w:hAnsi="Arial" w:cs="Arial"/>
                <w:color w:val="000000"/>
                <w:sz w:val="24"/>
                <w:szCs w:val="24"/>
              </w:rPr>
            </w:pPr>
            <w:r>
              <w:rPr>
                <w:rFonts w:ascii="Arial" w:hAnsi="Arial" w:cs="Arial"/>
                <w:color w:val="000000"/>
                <w:sz w:val="24"/>
                <w:szCs w:val="24"/>
              </w:rPr>
              <w:t>$</w:t>
            </w:r>
            <w:r w:rsidR="00F462D6">
              <w:rPr>
                <w:rFonts w:ascii="Arial" w:hAnsi="Arial" w:cs="Arial"/>
                <w:color w:val="000000"/>
                <w:sz w:val="24"/>
                <w:szCs w:val="24"/>
              </w:rPr>
              <w:t xml:space="preserve"> </w:t>
            </w:r>
            <w:r w:rsidR="00A5644A">
              <w:rPr>
                <w:rFonts w:ascii="Arial" w:hAnsi="Arial" w:cs="Arial"/>
                <w:color w:val="000000"/>
                <w:sz w:val="24"/>
                <w:szCs w:val="24"/>
              </w:rPr>
              <w:t xml:space="preserve">  </w:t>
            </w:r>
            <w:r>
              <w:rPr>
                <w:rFonts w:ascii="Arial" w:hAnsi="Arial" w:cs="Arial"/>
                <w:color w:val="000000"/>
                <w:sz w:val="24"/>
                <w:szCs w:val="24"/>
              </w:rPr>
              <w:t xml:space="preserve"> </w:t>
            </w:r>
            <w:r w:rsidRPr="00632F88">
              <w:rPr>
                <w:rFonts w:ascii="Arial" w:hAnsi="Arial" w:cs="Arial"/>
                <w:color w:val="000000"/>
                <w:sz w:val="24"/>
                <w:szCs w:val="24"/>
              </w:rPr>
              <w:t>(</w:t>
            </w:r>
            <w:r>
              <w:rPr>
                <w:rFonts w:ascii="Arial" w:hAnsi="Arial" w:cs="Arial"/>
                <w:color w:val="000000"/>
                <w:sz w:val="24"/>
                <w:szCs w:val="24"/>
              </w:rPr>
              <w:t>2</w:t>
            </w:r>
            <w:r w:rsidRPr="00632F88">
              <w:rPr>
                <w:rFonts w:ascii="Arial" w:hAnsi="Arial" w:cs="Arial"/>
                <w:color w:val="000000"/>
                <w:sz w:val="24"/>
                <w:szCs w:val="24"/>
              </w:rPr>
              <w:t>,</w:t>
            </w:r>
            <w:r w:rsidR="00256A2F">
              <w:rPr>
                <w:rFonts w:ascii="Arial" w:hAnsi="Arial" w:cs="Arial"/>
                <w:color w:val="000000"/>
                <w:sz w:val="24"/>
                <w:szCs w:val="24"/>
              </w:rPr>
              <w:t>095</w:t>
            </w:r>
            <w:r w:rsidRPr="00632F88">
              <w:rPr>
                <w:rFonts w:ascii="Arial" w:hAnsi="Arial" w:cs="Arial"/>
                <w:color w:val="000000"/>
                <w:sz w:val="24"/>
                <w:szCs w:val="24"/>
              </w:rPr>
              <w:t>,</w:t>
            </w:r>
            <w:r w:rsidR="00256A2F">
              <w:rPr>
                <w:rFonts w:ascii="Arial" w:hAnsi="Arial" w:cs="Arial"/>
                <w:color w:val="000000"/>
                <w:sz w:val="24"/>
                <w:szCs w:val="24"/>
              </w:rPr>
              <w:t>896</w:t>
            </w:r>
            <w:r w:rsidRPr="00632F88">
              <w:rPr>
                <w:rFonts w:ascii="Arial" w:hAnsi="Arial" w:cs="Arial"/>
                <w:color w:val="000000"/>
                <w:sz w:val="24"/>
                <w:szCs w:val="24"/>
              </w:rPr>
              <w:t>)</w:t>
            </w:r>
          </w:p>
        </w:tc>
        <w:tc>
          <w:tcPr>
            <w:tcW w:w="2070" w:type="dxa"/>
            <w:tcBorders>
              <w:top w:val="nil"/>
              <w:left w:val="nil"/>
              <w:bottom w:val="nil"/>
              <w:right w:val="nil"/>
            </w:tcBorders>
            <w:shd w:val="clear" w:color="auto" w:fill="auto"/>
            <w:noWrap/>
            <w:vAlign w:val="bottom"/>
            <w:hideMark/>
          </w:tcPr>
          <w:p w:rsidR="005B2B51" w:rsidRPr="00632F88" w:rsidRDefault="005B2B51" w:rsidP="00256A2F">
            <w:pPr>
              <w:ind w:right="72"/>
              <w:jc w:val="right"/>
              <w:rPr>
                <w:rFonts w:ascii="Arial" w:hAnsi="Arial" w:cs="Arial"/>
                <w:color w:val="000000"/>
                <w:sz w:val="24"/>
                <w:szCs w:val="24"/>
              </w:rPr>
            </w:pPr>
            <w:r>
              <w:rPr>
                <w:rFonts w:ascii="Arial" w:hAnsi="Arial" w:cs="Arial"/>
                <w:color w:val="000000"/>
                <w:sz w:val="24"/>
                <w:szCs w:val="24"/>
              </w:rPr>
              <w:t xml:space="preserve">$  </w:t>
            </w:r>
            <w:r w:rsidR="00A5644A">
              <w:rPr>
                <w:rFonts w:ascii="Arial" w:hAnsi="Arial" w:cs="Arial"/>
                <w:color w:val="000000"/>
                <w:sz w:val="24"/>
                <w:szCs w:val="24"/>
              </w:rPr>
              <w:t xml:space="preserve"> </w:t>
            </w:r>
            <w:r>
              <w:rPr>
                <w:rFonts w:ascii="Arial" w:hAnsi="Arial" w:cs="Arial"/>
                <w:color w:val="000000"/>
                <w:sz w:val="24"/>
                <w:szCs w:val="24"/>
              </w:rPr>
              <w:t xml:space="preserve">  4</w:t>
            </w:r>
            <w:r w:rsidRPr="00632F88">
              <w:rPr>
                <w:rFonts w:ascii="Arial" w:hAnsi="Arial" w:cs="Arial"/>
                <w:color w:val="000000"/>
                <w:sz w:val="24"/>
                <w:szCs w:val="24"/>
              </w:rPr>
              <w:t>,</w:t>
            </w:r>
            <w:r w:rsidR="00256A2F">
              <w:rPr>
                <w:rFonts w:ascii="Arial" w:hAnsi="Arial" w:cs="Arial"/>
                <w:color w:val="000000"/>
                <w:sz w:val="24"/>
                <w:szCs w:val="24"/>
              </w:rPr>
              <w:t>516</w:t>
            </w:r>
            <w:r w:rsidRPr="00632F88">
              <w:rPr>
                <w:rFonts w:ascii="Arial" w:hAnsi="Arial" w:cs="Arial"/>
                <w:color w:val="000000"/>
                <w:sz w:val="24"/>
                <w:szCs w:val="24"/>
              </w:rPr>
              <w:t>,</w:t>
            </w:r>
            <w:r w:rsidR="00256A2F">
              <w:rPr>
                <w:rFonts w:ascii="Arial" w:hAnsi="Arial" w:cs="Arial"/>
                <w:color w:val="000000"/>
                <w:sz w:val="24"/>
                <w:szCs w:val="24"/>
              </w:rPr>
              <w:t>185</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color w:val="000000"/>
                <w:sz w:val="24"/>
                <w:szCs w:val="24"/>
              </w:rPr>
            </w:pPr>
            <w:r w:rsidRPr="00632F88">
              <w:rPr>
                <w:rFonts w:ascii="Arial" w:hAnsi="Arial" w:cs="Arial"/>
                <w:color w:val="000000"/>
                <w:sz w:val="24"/>
                <w:szCs w:val="24"/>
              </w:rPr>
              <w:t>October</w:t>
            </w:r>
          </w:p>
        </w:tc>
        <w:tc>
          <w:tcPr>
            <w:tcW w:w="1894" w:type="dxa"/>
            <w:tcBorders>
              <w:top w:val="nil"/>
              <w:left w:val="nil"/>
              <w:bottom w:val="nil"/>
              <w:right w:val="nil"/>
            </w:tcBorders>
            <w:shd w:val="clear" w:color="auto" w:fill="auto"/>
            <w:noWrap/>
            <w:vAlign w:val="bottom"/>
            <w:hideMark/>
          </w:tcPr>
          <w:p w:rsidR="005B2B51" w:rsidRPr="00632F88" w:rsidRDefault="005B2B51" w:rsidP="00256A2F">
            <w:pPr>
              <w:jc w:val="right"/>
              <w:rPr>
                <w:rFonts w:ascii="Arial" w:hAnsi="Arial" w:cs="Arial"/>
                <w:color w:val="000000"/>
                <w:sz w:val="24"/>
                <w:szCs w:val="24"/>
              </w:rPr>
            </w:pPr>
            <w:r w:rsidRPr="00632F88">
              <w:rPr>
                <w:rFonts w:ascii="Arial" w:hAnsi="Arial" w:cs="Arial"/>
                <w:color w:val="000000"/>
                <w:sz w:val="24"/>
                <w:szCs w:val="24"/>
              </w:rPr>
              <w:t>3,</w:t>
            </w:r>
            <w:r w:rsidR="00256A2F">
              <w:rPr>
                <w:rFonts w:ascii="Arial" w:hAnsi="Arial" w:cs="Arial"/>
                <w:color w:val="000000"/>
                <w:sz w:val="24"/>
                <w:szCs w:val="24"/>
              </w:rPr>
              <w:t>268</w:t>
            </w:r>
            <w:r w:rsidRPr="00632F88">
              <w:rPr>
                <w:rFonts w:ascii="Arial" w:hAnsi="Arial" w:cs="Arial"/>
                <w:color w:val="000000"/>
                <w:sz w:val="24"/>
                <w:szCs w:val="24"/>
              </w:rPr>
              <w:t>,</w:t>
            </w:r>
            <w:r w:rsidR="00256A2F">
              <w:rPr>
                <w:rFonts w:ascii="Arial" w:hAnsi="Arial" w:cs="Arial"/>
                <w:color w:val="000000"/>
                <w:sz w:val="24"/>
                <w:szCs w:val="24"/>
              </w:rPr>
              <w:t>371</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5B2B51" w:rsidRPr="00632F88" w:rsidRDefault="005B2B51" w:rsidP="00256A2F">
            <w:pPr>
              <w:jc w:val="right"/>
              <w:rPr>
                <w:rFonts w:ascii="Arial" w:hAnsi="Arial" w:cs="Arial"/>
                <w:color w:val="000000"/>
                <w:sz w:val="24"/>
                <w:szCs w:val="24"/>
              </w:rPr>
            </w:pPr>
            <w:r w:rsidRPr="00632F88">
              <w:rPr>
                <w:rFonts w:ascii="Arial" w:hAnsi="Arial" w:cs="Arial"/>
                <w:color w:val="000000"/>
                <w:sz w:val="24"/>
                <w:szCs w:val="24"/>
              </w:rPr>
              <w:t>(</w:t>
            </w:r>
            <w:r w:rsidR="00256A2F">
              <w:rPr>
                <w:rFonts w:ascii="Arial" w:hAnsi="Arial" w:cs="Arial"/>
                <w:color w:val="000000"/>
                <w:sz w:val="24"/>
                <w:szCs w:val="24"/>
              </w:rPr>
              <w:t>87</w:t>
            </w:r>
            <w:r w:rsidRPr="00632F88">
              <w:rPr>
                <w:rFonts w:ascii="Arial" w:hAnsi="Arial" w:cs="Arial"/>
                <w:color w:val="000000"/>
                <w:sz w:val="24"/>
                <w:szCs w:val="24"/>
              </w:rPr>
              <w:t>,</w:t>
            </w:r>
            <w:r w:rsidR="00256A2F">
              <w:rPr>
                <w:rFonts w:ascii="Arial" w:hAnsi="Arial" w:cs="Arial"/>
                <w:color w:val="000000"/>
                <w:sz w:val="24"/>
                <w:szCs w:val="24"/>
              </w:rPr>
              <w:t>330</w:t>
            </w:r>
            <w:r w:rsidRPr="00632F88">
              <w:rPr>
                <w:rFonts w:ascii="Arial" w:hAnsi="Arial" w:cs="Arial"/>
                <w:color w:val="000000"/>
                <w:sz w:val="24"/>
                <w:szCs w:val="24"/>
              </w:rPr>
              <w:t>)</w:t>
            </w:r>
          </w:p>
        </w:tc>
        <w:tc>
          <w:tcPr>
            <w:tcW w:w="2070" w:type="dxa"/>
            <w:tcBorders>
              <w:top w:val="nil"/>
              <w:left w:val="nil"/>
              <w:bottom w:val="nil"/>
              <w:right w:val="nil"/>
            </w:tcBorders>
            <w:shd w:val="clear" w:color="auto" w:fill="auto"/>
            <w:noWrap/>
            <w:vAlign w:val="bottom"/>
            <w:hideMark/>
          </w:tcPr>
          <w:p w:rsidR="005B2B51" w:rsidRPr="00632F88" w:rsidRDefault="00256A2F" w:rsidP="00256A2F">
            <w:pPr>
              <w:ind w:right="72"/>
              <w:jc w:val="right"/>
              <w:rPr>
                <w:rFonts w:ascii="Arial" w:hAnsi="Arial" w:cs="Arial"/>
                <w:color w:val="000000"/>
                <w:sz w:val="24"/>
                <w:szCs w:val="24"/>
              </w:rPr>
            </w:pPr>
            <w:r>
              <w:rPr>
                <w:rFonts w:ascii="Arial" w:hAnsi="Arial" w:cs="Arial"/>
                <w:color w:val="000000"/>
                <w:sz w:val="24"/>
                <w:szCs w:val="24"/>
              </w:rPr>
              <w:t>3</w:t>
            </w:r>
            <w:r w:rsidR="005B2B51" w:rsidRPr="00632F88">
              <w:rPr>
                <w:rFonts w:ascii="Arial" w:hAnsi="Arial" w:cs="Arial"/>
                <w:color w:val="000000"/>
                <w:sz w:val="24"/>
                <w:szCs w:val="24"/>
              </w:rPr>
              <w:t>,</w:t>
            </w:r>
            <w:r>
              <w:rPr>
                <w:rFonts w:ascii="Arial" w:hAnsi="Arial" w:cs="Arial"/>
                <w:color w:val="000000"/>
                <w:sz w:val="24"/>
                <w:szCs w:val="24"/>
              </w:rPr>
              <w:t>355</w:t>
            </w:r>
            <w:r w:rsidR="005B2B51" w:rsidRPr="00632F88">
              <w:rPr>
                <w:rFonts w:ascii="Arial" w:hAnsi="Arial" w:cs="Arial"/>
                <w:color w:val="000000"/>
                <w:sz w:val="24"/>
                <w:szCs w:val="24"/>
              </w:rPr>
              <w:t>,</w:t>
            </w:r>
            <w:r>
              <w:rPr>
                <w:rFonts w:ascii="Arial" w:hAnsi="Arial" w:cs="Arial"/>
                <w:color w:val="000000"/>
                <w:sz w:val="24"/>
                <w:szCs w:val="24"/>
              </w:rPr>
              <w:t>701</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color w:val="000000"/>
                <w:sz w:val="24"/>
                <w:szCs w:val="24"/>
              </w:rPr>
            </w:pPr>
            <w:r w:rsidRPr="00632F88">
              <w:rPr>
                <w:rFonts w:ascii="Arial" w:hAnsi="Arial" w:cs="Arial"/>
                <w:color w:val="000000"/>
                <w:sz w:val="24"/>
                <w:szCs w:val="24"/>
              </w:rPr>
              <w:t>November</w:t>
            </w:r>
          </w:p>
        </w:tc>
        <w:tc>
          <w:tcPr>
            <w:tcW w:w="1894" w:type="dxa"/>
            <w:tcBorders>
              <w:top w:val="nil"/>
              <w:left w:val="nil"/>
              <w:bottom w:val="nil"/>
              <w:right w:val="nil"/>
            </w:tcBorders>
            <w:shd w:val="clear" w:color="auto" w:fill="auto"/>
            <w:noWrap/>
            <w:vAlign w:val="bottom"/>
            <w:hideMark/>
          </w:tcPr>
          <w:p w:rsidR="005B2B51" w:rsidRPr="00632F88" w:rsidRDefault="00256A2F" w:rsidP="00256A2F">
            <w:pPr>
              <w:jc w:val="right"/>
              <w:rPr>
                <w:rFonts w:ascii="Arial" w:hAnsi="Arial" w:cs="Arial"/>
                <w:color w:val="000000"/>
                <w:sz w:val="24"/>
                <w:szCs w:val="24"/>
              </w:rPr>
            </w:pPr>
            <w:r>
              <w:rPr>
                <w:rFonts w:ascii="Arial" w:hAnsi="Arial" w:cs="Arial"/>
                <w:color w:val="000000"/>
                <w:sz w:val="24"/>
                <w:szCs w:val="24"/>
              </w:rPr>
              <w:t>8</w:t>
            </w:r>
            <w:r w:rsidR="005B2B51" w:rsidRPr="00632F88">
              <w:rPr>
                <w:rFonts w:ascii="Arial" w:hAnsi="Arial" w:cs="Arial"/>
                <w:color w:val="000000"/>
                <w:sz w:val="24"/>
                <w:szCs w:val="24"/>
              </w:rPr>
              <w:t>,</w:t>
            </w:r>
            <w:r>
              <w:rPr>
                <w:rFonts w:ascii="Arial" w:hAnsi="Arial" w:cs="Arial"/>
                <w:color w:val="000000"/>
                <w:sz w:val="24"/>
                <w:szCs w:val="24"/>
              </w:rPr>
              <w:t>019</w:t>
            </w:r>
            <w:r w:rsidR="005B2B51" w:rsidRPr="00632F88">
              <w:rPr>
                <w:rFonts w:ascii="Arial" w:hAnsi="Arial" w:cs="Arial"/>
                <w:color w:val="000000"/>
                <w:sz w:val="24"/>
                <w:szCs w:val="24"/>
              </w:rPr>
              <w:t>,</w:t>
            </w:r>
            <w:r>
              <w:rPr>
                <w:rFonts w:ascii="Arial" w:hAnsi="Arial" w:cs="Arial"/>
                <w:color w:val="000000"/>
                <w:sz w:val="24"/>
                <w:szCs w:val="24"/>
              </w:rPr>
              <w:t>127</w:t>
            </w:r>
            <w:r w:rsidR="005B2B5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5B2B51" w:rsidRPr="00632F88" w:rsidRDefault="00256A2F" w:rsidP="00256A2F">
            <w:pPr>
              <w:ind w:right="72"/>
              <w:jc w:val="right"/>
              <w:rPr>
                <w:rFonts w:ascii="Arial" w:hAnsi="Arial" w:cs="Arial"/>
                <w:color w:val="000000"/>
                <w:sz w:val="24"/>
                <w:szCs w:val="24"/>
              </w:rPr>
            </w:pPr>
            <w:r>
              <w:rPr>
                <w:rFonts w:ascii="Arial" w:hAnsi="Arial" w:cs="Arial"/>
                <w:color w:val="000000"/>
                <w:sz w:val="24"/>
                <w:szCs w:val="24"/>
              </w:rPr>
              <w:t>6</w:t>
            </w:r>
            <w:r w:rsidR="005B2B51" w:rsidRPr="00632F88">
              <w:rPr>
                <w:rFonts w:ascii="Arial" w:hAnsi="Arial" w:cs="Arial"/>
                <w:color w:val="000000"/>
                <w:sz w:val="24"/>
                <w:szCs w:val="24"/>
              </w:rPr>
              <w:t>,</w:t>
            </w:r>
            <w:r>
              <w:rPr>
                <w:rFonts w:ascii="Arial" w:hAnsi="Arial" w:cs="Arial"/>
                <w:color w:val="000000"/>
                <w:sz w:val="24"/>
                <w:szCs w:val="24"/>
              </w:rPr>
              <w:t>832</w:t>
            </w:r>
            <w:r w:rsidR="005B2B51" w:rsidRPr="00632F88">
              <w:rPr>
                <w:rFonts w:ascii="Arial" w:hAnsi="Arial" w:cs="Arial"/>
                <w:color w:val="000000"/>
                <w:sz w:val="24"/>
                <w:szCs w:val="24"/>
              </w:rPr>
              <w:t>,</w:t>
            </w:r>
            <w:r>
              <w:rPr>
                <w:rFonts w:ascii="Arial" w:hAnsi="Arial" w:cs="Arial"/>
                <w:color w:val="000000"/>
                <w:sz w:val="24"/>
                <w:szCs w:val="24"/>
              </w:rPr>
              <w:t>776</w:t>
            </w:r>
            <w:r w:rsidR="005B2B51"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5B2B51" w:rsidRPr="00632F88" w:rsidRDefault="00256A2F" w:rsidP="00256A2F">
            <w:pPr>
              <w:ind w:right="72"/>
              <w:jc w:val="right"/>
              <w:rPr>
                <w:rFonts w:ascii="Arial" w:hAnsi="Arial" w:cs="Arial"/>
                <w:color w:val="000000"/>
                <w:sz w:val="24"/>
                <w:szCs w:val="24"/>
              </w:rPr>
            </w:pPr>
            <w:r>
              <w:rPr>
                <w:rFonts w:ascii="Arial" w:hAnsi="Arial" w:cs="Arial"/>
                <w:color w:val="000000"/>
                <w:sz w:val="24"/>
                <w:szCs w:val="24"/>
              </w:rPr>
              <w:t>1,186</w:t>
            </w:r>
            <w:r w:rsidR="005B2B51" w:rsidRPr="00632F88">
              <w:rPr>
                <w:rFonts w:ascii="Arial" w:hAnsi="Arial" w:cs="Arial"/>
                <w:color w:val="000000"/>
                <w:sz w:val="24"/>
                <w:szCs w:val="24"/>
              </w:rPr>
              <w:t>,</w:t>
            </w:r>
            <w:r>
              <w:rPr>
                <w:rFonts w:ascii="Arial" w:hAnsi="Arial" w:cs="Arial"/>
                <w:color w:val="000000"/>
                <w:sz w:val="24"/>
                <w:szCs w:val="24"/>
              </w:rPr>
              <w:t>351</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color w:val="000000"/>
                <w:sz w:val="24"/>
                <w:szCs w:val="24"/>
              </w:rPr>
            </w:pPr>
            <w:r w:rsidRPr="00632F88">
              <w:rPr>
                <w:rFonts w:ascii="Arial" w:hAnsi="Arial" w:cs="Arial"/>
                <w:color w:val="000000"/>
                <w:sz w:val="24"/>
                <w:szCs w:val="24"/>
              </w:rPr>
              <w:t>December</w:t>
            </w:r>
          </w:p>
        </w:tc>
        <w:tc>
          <w:tcPr>
            <w:tcW w:w="1894" w:type="dxa"/>
            <w:tcBorders>
              <w:top w:val="nil"/>
              <w:left w:val="nil"/>
              <w:bottom w:val="nil"/>
              <w:right w:val="nil"/>
            </w:tcBorders>
            <w:shd w:val="clear" w:color="auto" w:fill="auto"/>
            <w:noWrap/>
            <w:vAlign w:val="bottom"/>
            <w:hideMark/>
          </w:tcPr>
          <w:p w:rsidR="005B2B51" w:rsidRPr="00632F88" w:rsidRDefault="005B2B51" w:rsidP="00256A2F">
            <w:pPr>
              <w:jc w:val="right"/>
              <w:rPr>
                <w:rFonts w:ascii="Arial" w:hAnsi="Arial" w:cs="Arial"/>
                <w:color w:val="000000"/>
                <w:sz w:val="24"/>
                <w:szCs w:val="24"/>
              </w:rPr>
            </w:pPr>
            <w:r w:rsidRPr="00632F88">
              <w:rPr>
                <w:rFonts w:ascii="Arial" w:hAnsi="Arial" w:cs="Arial"/>
                <w:color w:val="000000"/>
                <w:sz w:val="24"/>
                <w:szCs w:val="24"/>
              </w:rPr>
              <w:t>1</w:t>
            </w:r>
            <w:r w:rsidR="00256A2F">
              <w:rPr>
                <w:rFonts w:ascii="Arial" w:hAnsi="Arial" w:cs="Arial"/>
                <w:color w:val="000000"/>
                <w:sz w:val="24"/>
                <w:szCs w:val="24"/>
              </w:rPr>
              <w:t>2</w:t>
            </w:r>
            <w:r w:rsidRPr="00632F88">
              <w:rPr>
                <w:rFonts w:ascii="Arial" w:hAnsi="Arial" w:cs="Arial"/>
                <w:color w:val="000000"/>
                <w:sz w:val="24"/>
                <w:szCs w:val="24"/>
              </w:rPr>
              <w:t>,</w:t>
            </w:r>
            <w:r w:rsidR="00256A2F">
              <w:rPr>
                <w:rFonts w:ascii="Arial" w:hAnsi="Arial" w:cs="Arial"/>
                <w:color w:val="000000"/>
                <w:sz w:val="24"/>
                <w:szCs w:val="24"/>
              </w:rPr>
              <w:t>249</w:t>
            </w:r>
            <w:r w:rsidRPr="00632F88">
              <w:rPr>
                <w:rFonts w:ascii="Arial" w:hAnsi="Arial" w:cs="Arial"/>
                <w:color w:val="000000"/>
                <w:sz w:val="24"/>
                <w:szCs w:val="24"/>
              </w:rPr>
              <w:t>,</w:t>
            </w:r>
            <w:r w:rsidR="00256A2F">
              <w:rPr>
                <w:rFonts w:ascii="Arial" w:hAnsi="Arial" w:cs="Arial"/>
                <w:color w:val="000000"/>
                <w:sz w:val="24"/>
                <w:szCs w:val="24"/>
              </w:rPr>
              <w:t>595</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5B2B51" w:rsidRPr="00632F88" w:rsidRDefault="005B2B51" w:rsidP="00256A2F">
            <w:pPr>
              <w:ind w:right="72"/>
              <w:jc w:val="right"/>
              <w:rPr>
                <w:rFonts w:ascii="Arial" w:hAnsi="Arial" w:cs="Arial"/>
                <w:color w:val="000000"/>
                <w:sz w:val="24"/>
                <w:szCs w:val="24"/>
              </w:rPr>
            </w:pPr>
            <w:r>
              <w:rPr>
                <w:rFonts w:ascii="Arial" w:hAnsi="Arial" w:cs="Arial"/>
                <w:color w:val="000000"/>
                <w:sz w:val="24"/>
                <w:szCs w:val="24"/>
              </w:rPr>
              <w:t>1</w:t>
            </w:r>
            <w:r w:rsidR="00256A2F">
              <w:rPr>
                <w:rFonts w:ascii="Arial" w:hAnsi="Arial" w:cs="Arial"/>
                <w:color w:val="000000"/>
                <w:sz w:val="24"/>
                <w:szCs w:val="24"/>
              </w:rPr>
              <w:t>3</w:t>
            </w:r>
            <w:r>
              <w:rPr>
                <w:rFonts w:ascii="Arial" w:hAnsi="Arial" w:cs="Arial"/>
                <w:color w:val="000000"/>
                <w:sz w:val="24"/>
                <w:szCs w:val="24"/>
              </w:rPr>
              <w:t>,</w:t>
            </w:r>
            <w:r w:rsidR="00256A2F">
              <w:rPr>
                <w:rFonts w:ascii="Arial" w:hAnsi="Arial" w:cs="Arial"/>
                <w:color w:val="000000"/>
                <w:sz w:val="24"/>
                <w:szCs w:val="24"/>
              </w:rPr>
              <w:t>512</w:t>
            </w:r>
            <w:r w:rsidRPr="00632F88">
              <w:rPr>
                <w:rFonts w:ascii="Arial" w:hAnsi="Arial" w:cs="Arial"/>
                <w:color w:val="000000"/>
                <w:sz w:val="24"/>
                <w:szCs w:val="24"/>
              </w:rPr>
              <w:t>,</w:t>
            </w:r>
            <w:r w:rsidR="00256A2F">
              <w:rPr>
                <w:rFonts w:ascii="Arial" w:hAnsi="Arial" w:cs="Arial"/>
                <w:color w:val="000000"/>
                <w:sz w:val="24"/>
                <w:szCs w:val="24"/>
              </w:rPr>
              <w:t>866</w:t>
            </w:r>
            <w:r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5B2B51" w:rsidRPr="00632F88" w:rsidRDefault="005B2B51" w:rsidP="00256A2F">
            <w:pPr>
              <w:jc w:val="right"/>
              <w:rPr>
                <w:rFonts w:ascii="Arial" w:hAnsi="Arial" w:cs="Arial"/>
                <w:color w:val="000000"/>
                <w:sz w:val="24"/>
                <w:szCs w:val="24"/>
              </w:rPr>
            </w:pPr>
            <w:r>
              <w:rPr>
                <w:rFonts w:ascii="Arial" w:hAnsi="Arial" w:cs="Arial"/>
                <w:color w:val="000000"/>
                <w:sz w:val="24"/>
                <w:szCs w:val="24"/>
              </w:rPr>
              <w:t>(</w:t>
            </w:r>
            <w:r w:rsidR="00256A2F">
              <w:rPr>
                <w:rFonts w:ascii="Arial" w:hAnsi="Arial" w:cs="Arial"/>
                <w:color w:val="000000"/>
                <w:sz w:val="24"/>
                <w:szCs w:val="24"/>
              </w:rPr>
              <w:t>1</w:t>
            </w:r>
            <w:r w:rsidRPr="00632F88">
              <w:rPr>
                <w:rFonts w:ascii="Arial" w:hAnsi="Arial" w:cs="Arial"/>
                <w:color w:val="000000"/>
                <w:sz w:val="24"/>
                <w:szCs w:val="24"/>
              </w:rPr>
              <w:t>,</w:t>
            </w:r>
            <w:r w:rsidR="00256A2F">
              <w:rPr>
                <w:rFonts w:ascii="Arial" w:hAnsi="Arial" w:cs="Arial"/>
                <w:color w:val="000000"/>
                <w:sz w:val="24"/>
                <w:szCs w:val="24"/>
              </w:rPr>
              <w:t>263</w:t>
            </w:r>
            <w:r w:rsidRPr="00632F88">
              <w:rPr>
                <w:rFonts w:ascii="Arial" w:hAnsi="Arial" w:cs="Arial"/>
                <w:color w:val="000000"/>
                <w:sz w:val="24"/>
                <w:szCs w:val="24"/>
              </w:rPr>
              <w:t>,</w:t>
            </w:r>
            <w:r w:rsidR="00256A2F">
              <w:rPr>
                <w:rFonts w:ascii="Arial" w:hAnsi="Arial" w:cs="Arial"/>
                <w:color w:val="000000"/>
                <w:sz w:val="24"/>
                <w:szCs w:val="24"/>
              </w:rPr>
              <w:t>271</w:t>
            </w:r>
            <w:r>
              <w:rPr>
                <w:rFonts w:ascii="Arial" w:hAnsi="Arial" w:cs="Arial"/>
                <w:color w:val="000000"/>
                <w:sz w:val="24"/>
                <w:szCs w:val="24"/>
              </w:rPr>
              <w:t>)</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7A0D0F">
            <w:pPr>
              <w:rPr>
                <w:rFonts w:ascii="Arial" w:hAnsi="Arial" w:cs="Arial"/>
                <w:color w:val="000000"/>
                <w:sz w:val="24"/>
                <w:szCs w:val="24"/>
              </w:rPr>
            </w:pPr>
            <w:r w:rsidRPr="00632F88">
              <w:rPr>
                <w:rFonts w:ascii="Arial" w:hAnsi="Arial" w:cs="Arial"/>
                <w:color w:val="000000"/>
                <w:sz w:val="24"/>
                <w:szCs w:val="24"/>
              </w:rPr>
              <w:t>January 201</w:t>
            </w:r>
            <w:r w:rsidR="007A0D0F">
              <w:rPr>
                <w:rFonts w:ascii="Arial" w:hAnsi="Arial" w:cs="Arial"/>
                <w:color w:val="000000"/>
                <w:sz w:val="24"/>
                <w:szCs w:val="24"/>
              </w:rPr>
              <w:t>3</w:t>
            </w:r>
          </w:p>
        </w:tc>
        <w:tc>
          <w:tcPr>
            <w:tcW w:w="1894" w:type="dxa"/>
            <w:tcBorders>
              <w:top w:val="nil"/>
              <w:left w:val="nil"/>
              <w:bottom w:val="nil"/>
              <w:right w:val="nil"/>
            </w:tcBorders>
            <w:shd w:val="clear" w:color="auto" w:fill="auto"/>
            <w:noWrap/>
            <w:vAlign w:val="bottom"/>
            <w:hideMark/>
          </w:tcPr>
          <w:p w:rsidR="005B2B51" w:rsidRPr="00632F88" w:rsidRDefault="00256A2F" w:rsidP="00256A2F">
            <w:pPr>
              <w:jc w:val="right"/>
              <w:rPr>
                <w:rFonts w:ascii="Arial" w:hAnsi="Arial" w:cs="Arial"/>
                <w:color w:val="000000"/>
                <w:sz w:val="24"/>
                <w:szCs w:val="24"/>
              </w:rPr>
            </w:pPr>
            <w:r>
              <w:rPr>
                <w:rFonts w:ascii="Arial" w:hAnsi="Arial" w:cs="Arial"/>
                <w:color w:val="000000"/>
                <w:sz w:val="24"/>
                <w:szCs w:val="24"/>
              </w:rPr>
              <w:t>16</w:t>
            </w:r>
            <w:r w:rsidR="005B2B51" w:rsidRPr="00632F88">
              <w:rPr>
                <w:rFonts w:ascii="Arial" w:hAnsi="Arial" w:cs="Arial"/>
                <w:color w:val="000000"/>
                <w:sz w:val="24"/>
                <w:szCs w:val="24"/>
              </w:rPr>
              <w:t>,</w:t>
            </w:r>
            <w:r>
              <w:rPr>
                <w:rFonts w:ascii="Arial" w:hAnsi="Arial" w:cs="Arial"/>
                <w:color w:val="000000"/>
                <w:sz w:val="24"/>
                <w:szCs w:val="24"/>
              </w:rPr>
              <w:t>207</w:t>
            </w:r>
            <w:r w:rsidR="005B2B51" w:rsidRPr="00632F88">
              <w:rPr>
                <w:rFonts w:ascii="Arial" w:hAnsi="Arial" w:cs="Arial"/>
                <w:color w:val="000000"/>
                <w:sz w:val="24"/>
                <w:szCs w:val="24"/>
              </w:rPr>
              <w:t>,</w:t>
            </w:r>
            <w:r>
              <w:rPr>
                <w:rFonts w:ascii="Arial" w:hAnsi="Arial" w:cs="Arial"/>
                <w:color w:val="000000"/>
                <w:sz w:val="24"/>
                <w:szCs w:val="24"/>
              </w:rPr>
              <w:t>185</w:t>
            </w:r>
            <w:r w:rsidR="005B2B5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5B2B51" w:rsidRPr="00632F88" w:rsidRDefault="00F00CD7" w:rsidP="00256A2F">
            <w:pPr>
              <w:ind w:right="72"/>
              <w:jc w:val="right"/>
              <w:rPr>
                <w:rFonts w:ascii="Arial" w:hAnsi="Arial" w:cs="Arial"/>
                <w:color w:val="000000"/>
                <w:sz w:val="24"/>
                <w:szCs w:val="24"/>
              </w:rPr>
            </w:pPr>
            <w:r>
              <w:rPr>
                <w:rFonts w:ascii="Arial" w:hAnsi="Arial" w:cs="Arial"/>
                <w:color w:val="000000"/>
                <w:sz w:val="24"/>
                <w:szCs w:val="24"/>
              </w:rPr>
              <w:t>2</w:t>
            </w:r>
            <w:r w:rsidR="00256A2F">
              <w:rPr>
                <w:rFonts w:ascii="Arial" w:hAnsi="Arial" w:cs="Arial"/>
                <w:color w:val="000000"/>
                <w:sz w:val="24"/>
                <w:szCs w:val="24"/>
              </w:rPr>
              <w:t>0</w:t>
            </w:r>
            <w:r w:rsidR="005B2B51" w:rsidRPr="00632F88">
              <w:rPr>
                <w:rFonts w:ascii="Arial" w:hAnsi="Arial" w:cs="Arial"/>
                <w:color w:val="000000"/>
                <w:sz w:val="24"/>
                <w:szCs w:val="24"/>
              </w:rPr>
              <w:t>,</w:t>
            </w:r>
            <w:r w:rsidR="00256A2F">
              <w:rPr>
                <w:rFonts w:ascii="Arial" w:hAnsi="Arial" w:cs="Arial"/>
                <w:color w:val="000000"/>
                <w:sz w:val="24"/>
                <w:szCs w:val="24"/>
              </w:rPr>
              <w:t>806</w:t>
            </w:r>
            <w:r w:rsidR="005B2B51" w:rsidRPr="00632F88">
              <w:rPr>
                <w:rFonts w:ascii="Arial" w:hAnsi="Arial" w:cs="Arial"/>
                <w:color w:val="000000"/>
                <w:sz w:val="24"/>
                <w:szCs w:val="24"/>
              </w:rPr>
              <w:t>,</w:t>
            </w:r>
            <w:r w:rsidR="00256A2F">
              <w:rPr>
                <w:rFonts w:ascii="Arial" w:hAnsi="Arial" w:cs="Arial"/>
                <w:color w:val="000000"/>
                <w:sz w:val="24"/>
                <w:szCs w:val="24"/>
              </w:rPr>
              <w:t>264</w:t>
            </w:r>
            <w:r w:rsidR="005B2B51"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5B2B51" w:rsidRPr="00632F88" w:rsidRDefault="005B2B51" w:rsidP="00256A2F">
            <w:pPr>
              <w:jc w:val="right"/>
              <w:rPr>
                <w:rFonts w:ascii="Arial" w:hAnsi="Arial" w:cs="Arial"/>
                <w:color w:val="000000"/>
                <w:sz w:val="24"/>
                <w:szCs w:val="24"/>
              </w:rPr>
            </w:pPr>
            <w:r>
              <w:rPr>
                <w:rFonts w:ascii="Arial" w:hAnsi="Arial" w:cs="Arial"/>
                <w:color w:val="000000"/>
                <w:sz w:val="24"/>
                <w:szCs w:val="24"/>
              </w:rPr>
              <w:t>(</w:t>
            </w:r>
            <w:r w:rsidR="00256A2F">
              <w:rPr>
                <w:rFonts w:ascii="Arial" w:hAnsi="Arial" w:cs="Arial"/>
                <w:color w:val="000000"/>
                <w:sz w:val="24"/>
                <w:szCs w:val="24"/>
              </w:rPr>
              <w:t>4</w:t>
            </w:r>
            <w:r w:rsidRPr="00632F88">
              <w:rPr>
                <w:rFonts w:ascii="Arial" w:hAnsi="Arial" w:cs="Arial"/>
                <w:color w:val="000000"/>
                <w:sz w:val="24"/>
                <w:szCs w:val="24"/>
              </w:rPr>
              <w:t>,</w:t>
            </w:r>
            <w:r w:rsidR="00256A2F">
              <w:rPr>
                <w:rFonts w:ascii="Arial" w:hAnsi="Arial" w:cs="Arial"/>
                <w:color w:val="000000"/>
                <w:sz w:val="24"/>
                <w:szCs w:val="24"/>
              </w:rPr>
              <w:t>599</w:t>
            </w:r>
            <w:r w:rsidRPr="00632F88">
              <w:rPr>
                <w:rFonts w:ascii="Arial" w:hAnsi="Arial" w:cs="Arial"/>
                <w:color w:val="000000"/>
                <w:sz w:val="24"/>
                <w:szCs w:val="24"/>
              </w:rPr>
              <w:t>,</w:t>
            </w:r>
            <w:r w:rsidR="00256A2F">
              <w:rPr>
                <w:rFonts w:ascii="Arial" w:hAnsi="Arial" w:cs="Arial"/>
                <w:color w:val="000000"/>
                <w:sz w:val="24"/>
                <w:szCs w:val="24"/>
              </w:rPr>
              <w:t>079</w:t>
            </w:r>
            <w:r>
              <w:rPr>
                <w:rFonts w:ascii="Arial" w:hAnsi="Arial" w:cs="Arial"/>
                <w:color w:val="000000"/>
                <w:sz w:val="24"/>
                <w:szCs w:val="24"/>
              </w:rPr>
              <w:t>)</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color w:val="000000"/>
                <w:sz w:val="24"/>
                <w:szCs w:val="24"/>
              </w:rPr>
            </w:pPr>
            <w:r w:rsidRPr="00632F88">
              <w:rPr>
                <w:rFonts w:ascii="Arial" w:hAnsi="Arial" w:cs="Arial"/>
                <w:color w:val="000000"/>
                <w:sz w:val="24"/>
                <w:szCs w:val="24"/>
              </w:rPr>
              <w:t>February</w:t>
            </w:r>
          </w:p>
        </w:tc>
        <w:tc>
          <w:tcPr>
            <w:tcW w:w="1894" w:type="dxa"/>
            <w:tcBorders>
              <w:top w:val="nil"/>
              <w:left w:val="nil"/>
              <w:bottom w:val="nil"/>
              <w:right w:val="nil"/>
            </w:tcBorders>
            <w:shd w:val="clear" w:color="auto" w:fill="auto"/>
            <w:noWrap/>
            <w:vAlign w:val="bottom"/>
            <w:hideMark/>
          </w:tcPr>
          <w:p w:rsidR="005B2B51" w:rsidRPr="00632F88" w:rsidRDefault="005B2B51" w:rsidP="00256A2F">
            <w:pPr>
              <w:jc w:val="right"/>
              <w:rPr>
                <w:rFonts w:ascii="Arial" w:hAnsi="Arial" w:cs="Arial"/>
                <w:color w:val="000000"/>
                <w:sz w:val="24"/>
                <w:szCs w:val="24"/>
              </w:rPr>
            </w:pPr>
            <w:r w:rsidRPr="00632F88">
              <w:rPr>
                <w:rFonts w:ascii="Arial" w:hAnsi="Arial" w:cs="Arial"/>
                <w:color w:val="000000"/>
                <w:sz w:val="24"/>
                <w:szCs w:val="24"/>
              </w:rPr>
              <w:t>1</w:t>
            </w:r>
            <w:r w:rsidR="00256A2F">
              <w:rPr>
                <w:rFonts w:ascii="Arial" w:hAnsi="Arial" w:cs="Arial"/>
                <w:color w:val="000000"/>
                <w:sz w:val="24"/>
                <w:szCs w:val="24"/>
              </w:rPr>
              <w:t>7</w:t>
            </w:r>
            <w:r w:rsidRPr="00632F88">
              <w:rPr>
                <w:rFonts w:ascii="Arial" w:hAnsi="Arial" w:cs="Arial"/>
                <w:color w:val="000000"/>
                <w:sz w:val="24"/>
                <w:szCs w:val="24"/>
              </w:rPr>
              <w:t>,</w:t>
            </w:r>
            <w:r w:rsidR="00C816B2">
              <w:rPr>
                <w:rFonts w:ascii="Arial" w:hAnsi="Arial" w:cs="Arial"/>
                <w:color w:val="000000"/>
                <w:sz w:val="24"/>
                <w:szCs w:val="24"/>
              </w:rPr>
              <w:t>66</w:t>
            </w:r>
            <w:r w:rsidR="00256A2F">
              <w:rPr>
                <w:rFonts w:ascii="Arial" w:hAnsi="Arial" w:cs="Arial"/>
                <w:color w:val="000000"/>
                <w:sz w:val="24"/>
                <w:szCs w:val="24"/>
              </w:rPr>
              <w:t>9</w:t>
            </w:r>
            <w:r w:rsidRPr="00632F88">
              <w:rPr>
                <w:rFonts w:ascii="Arial" w:hAnsi="Arial" w:cs="Arial"/>
                <w:color w:val="000000"/>
                <w:sz w:val="24"/>
                <w:szCs w:val="24"/>
              </w:rPr>
              <w:t>,</w:t>
            </w:r>
            <w:r w:rsidR="00256A2F">
              <w:rPr>
                <w:rFonts w:ascii="Arial" w:hAnsi="Arial" w:cs="Arial"/>
                <w:color w:val="000000"/>
                <w:sz w:val="24"/>
                <w:szCs w:val="24"/>
              </w:rPr>
              <w:t>619</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5B2B51" w:rsidRPr="00632F88" w:rsidRDefault="005B2B51" w:rsidP="00256A2F">
            <w:pPr>
              <w:ind w:right="72"/>
              <w:jc w:val="right"/>
              <w:rPr>
                <w:rFonts w:ascii="Arial" w:hAnsi="Arial" w:cs="Arial"/>
                <w:color w:val="000000"/>
                <w:sz w:val="24"/>
                <w:szCs w:val="24"/>
              </w:rPr>
            </w:pPr>
            <w:r w:rsidRPr="00632F88">
              <w:rPr>
                <w:rFonts w:ascii="Arial" w:hAnsi="Arial" w:cs="Arial"/>
                <w:color w:val="000000"/>
                <w:sz w:val="24"/>
                <w:szCs w:val="24"/>
              </w:rPr>
              <w:t>2</w:t>
            </w:r>
            <w:r w:rsidR="00256A2F">
              <w:rPr>
                <w:rFonts w:ascii="Arial" w:hAnsi="Arial" w:cs="Arial"/>
                <w:color w:val="000000"/>
                <w:sz w:val="24"/>
                <w:szCs w:val="24"/>
              </w:rPr>
              <w:t>1</w:t>
            </w:r>
            <w:r w:rsidRPr="00632F88">
              <w:rPr>
                <w:rFonts w:ascii="Arial" w:hAnsi="Arial" w:cs="Arial"/>
                <w:color w:val="000000"/>
                <w:sz w:val="24"/>
                <w:szCs w:val="24"/>
              </w:rPr>
              <w:t>,</w:t>
            </w:r>
            <w:r w:rsidR="00256A2F">
              <w:rPr>
                <w:rFonts w:ascii="Arial" w:hAnsi="Arial" w:cs="Arial"/>
                <w:color w:val="000000"/>
                <w:sz w:val="24"/>
                <w:szCs w:val="24"/>
              </w:rPr>
              <w:t>468</w:t>
            </w:r>
            <w:r w:rsidRPr="00632F88">
              <w:rPr>
                <w:rFonts w:ascii="Arial" w:hAnsi="Arial" w:cs="Arial"/>
                <w:color w:val="000000"/>
                <w:sz w:val="24"/>
                <w:szCs w:val="24"/>
              </w:rPr>
              <w:t>,</w:t>
            </w:r>
            <w:r w:rsidR="00256A2F">
              <w:rPr>
                <w:rFonts w:ascii="Arial" w:hAnsi="Arial" w:cs="Arial"/>
                <w:color w:val="000000"/>
                <w:sz w:val="24"/>
                <w:szCs w:val="24"/>
              </w:rPr>
              <w:t>788</w:t>
            </w:r>
            <w:r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5B2B51" w:rsidRPr="00632F88" w:rsidRDefault="005B2B51" w:rsidP="00256A2F">
            <w:pPr>
              <w:jc w:val="right"/>
              <w:rPr>
                <w:rFonts w:ascii="Arial" w:hAnsi="Arial" w:cs="Arial"/>
                <w:color w:val="000000"/>
                <w:sz w:val="24"/>
                <w:szCs w:val="24"/>
              </w:rPr>
            </w:pPr>
            <w:r>
              <w:rPr>
                <w:rFonts w:ascii="Arial" w:hAnsi="Arial" w:cs="Arial"/>
                <w:color w:val="000000"/>
                <w:sz w:val="24"/>
                <w:szCs w:val="24"/>
              </w:rPr>
              <w:t>(</w:t>
            </w:r>
            <w:r w:rsidR="00256A2F">
              <w:rPr>
                <w:rFonts w:ascii="Arial" w:hAnsi="Arial" w:cs="Arial"/>
                <w:color w:val="000000"/>
                <w:sz w:val="24"/>
                <w:szCs w:val="24"/>
              </w:rPr>
              <w:t>3</w:t>
            </w:r>
            <w:r w:rsidRPr="00632F88">
              <w:rPr>
                <w:rFonts w:ascii="Arial" w:hAnsi="Arial" w:cs="Arial"/>
                <w:color w:val="000000"/>
                <w:sz w:val="24"/>
                <w:szCs w:val="24"/>
              </w:rPr>
              <w:t>,</w:t>
            </w:r>
            <w:r w:rsidR="00256A2F">
              <w:rPr>
                <w:rFonts w:ascii="Arial" w:hAnsi="Arial" w:cs="Arial"/>
                <w:color w:val="000000"/>
                <w:sz w:val="24"/>
                <w:szCs w:val="24"/>
              </w:rPr>
              <w:t>799</w:t>
            </w:r>
            <w:r w:rsidRPr="00632F88">
              <w:rPr>
                <w:rFonts w:ascii="Arial" w:hAnsi="Arial" w:cs="Arial"/>
                <w:color w:val="000000"/>
                <w:sz w:val="24"/>
                <w:szCs w:val="24"/>
              </w:rPr>
              <w:t>,</w:t>
            </w:r>
            <w:r w:rsidR="00256A2F">
              <w:rPr>
                <w:rFonts w:ascii="Arial" w:hAnsi="Arial" w:cs="Arial"/>
                <w:color w:val="000000"/>
                <w:sz w:val="24"/>
                <w:szCs w:val="24"/>
              </w:rPr>
              <w:t>170</w:t>
            </w:r>
            <w:r>
              <w:rPr>
                <w:rFonts w:ascii="Arial" w:hAnsi="Arial" w:cs="Arial"/>
                <w:color w:val="000000"/>
                <w:sz w:val="24"/>
                <w:szCs w:val="24"/>
              </w:rPr>
              <w:t>)</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color w:val="000000"/>
                <w:sz w:val="24"/>
                <w:szCs w:val="24"/>
              </w:rPr>
            </w:pPr>
            <w:r w:rsidRPr="00632F88">
              <w:rPr>
                <w:rFonts w:ascii="Arial" w:hAnsi="Arial" w:cs="Arial"/>
                <w:color w:val="000000"/>
                <w:sz w:val="24"/>
                <w:szCs w:val="24"/>
              </w:rPr>
              <w:t>March</w:t>
            </w:r>
          </w:p>
        </w:tc>
        <w:tc>
          <w:tcPr>
            <w:tcW w:w="1894" w:type="dxa"/>
            <w:tcBorders>
              <w:top w:val="nil"/>
              <w:left w:val="nil"/>
              <w:bottom w:val="nil"/>
              <w:right w:val="nil"/>
            </w:tcBorders>
            <w:shd w:val="clear" w:color="auto" w:fill="auto"/>
            <w:noWrap/>
            <w:vAlign w:val="bottom"/>
            <w:hideMark/>
          </w:tcPr>
          <w:p w:rsidR="005B2B51" w:rsidRPr="00632F88" w:rsidRDefault="005B2B51" w:rsidP="00256A2F">
            <w:pPr>
              <w:jc w:val="right"/>
              <w:rPr>
                <w:rFonts w:ascii="Arial" w:hAnsi="Arial" w:cs="Arial"/>
                <w:color w:val="000000"/>
                <w:sz w:val="24"/>
                <w:szCs w:val="24"/>
              </w:rPr>
            </w:pPr>
            <w:r w:rsidRPr="00632F88">
              <w:rPr>
                <w:rFonts w:ascii="Arial" w:hAnsi="Arial" w:cs="Arial"/>
                <w:color w:val="000000"/>
                <w:sz w:val="24"/>
                <w:szCs w:val="24"/>
              </w:rPr>
              <w:t>1</w:t>
            </w:r>
            <w:r w:rsidR="00256A2F">
              <w:rPr>
                <w:rFonts w:ascii="Arial" w:hAnsi="Arial" w:cs="Arial"/>
                <w:color w:val="000000"/>
                <w:sz w:val="24"/>
                <w:szCs w:val="24"/>
              </w:rPr>
              <w:t>5</w:t>
            </w:r>
            <w:r w:rsidRPr="00632F88">
              <w:rPr>
                <w:rFonts w:ascii="Arial" w:hAnsi="Arial" w:cs="Arial"/>
                <w:color w:val="000000"/>
                <w:sz w:val="24"/>
                <w:szCs w:val="24"/>
              </w:rPr>
              <w:t>,</w:t>
            </w:r>
            <w:r w:rsidR="00256A2F">
              <w:rPr>
                <w:rFonts w:ascii="Arial" w:hAnsi="Arial" w:cs="Arial"/>
                <w:color w:val="000000"/>
                <w:sz w:val="24"/>
                <w:szCs w:val="24"/>
              </w:rPr>
              <w:t>208</w:t>
            </w:r>
            <w:r w:rsidRPr="00632F88">
              <w:rPr>
                <w:rFonts w:ascii="Arial" w:hAnsi="Arial" w:cs="Arial"/>
                <w:color w:val="000000"/>
                <w:sz w:val="24"/>
                <w:szCs w:val="24"/>
              </w:rPr>
              <w:t>,</w:t>
            </w:r>
            <w:r w:rsidR="00256A2F">
              <w:rPr>
                <w:rFonts w:ascii="Arial" w:hAnsi="Arial" w:cs="Arial"/>
                <w:color w:val="000000"/>
                <w:sz w:val="24"/>
                <w:szCs w:val="24"/>
              </w:rPr>
              <w:t>817</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5B2B51" w:rsidRPr="00632F88" w:rsidRDefault="00256A2F" w:rsidP="00256A2F">
            <w:pPr>
              <w:ind w:right="72"/>
              <w:jc w:val="right"/>
              <w:rPr>
                <w:rFonts w:ascii="Arial" w:hAnsi="Arial" w:cs="Arial"/>
                <w:color w:val="000000"/>
                <w:sz w:val="24"/>
                <w:szCs w:val="24"/>
              </w:rPr>
            </w:pPr>
            <w:r>
              <w:rPr>
                <w:rFonts w:ascii="Arial" w:hAnsi="Arial" w:cs="Arial"/>
                <w:color w:val="000000"/>
                <w:sz w:val="24"/>
                <w:szCs w:val="24"/>
              </w:rPr>
              <w:t>18</w:t>
            </w:r>
            <w:r w:rsidR="005B2B51" w:rsidRPr="00632F88">
              <w:rPr>
                <w:rFonts w:ascii="Arial" w:hAnsi="Arial" w:cs="Arial"/>
                <w:color w:val="000000"/>
                <w:sz w:val="24"/>
                <w:szCs w:val="24"/>
              </w:rPr>
              <w:t>,</w:t>
            </w:r>
            <w:r>
              <w:rPr>
                <w:rFonts w:ascii="Arial" w:hAnsi="Arial" w:cs="Arial"/>
                <w:color w:val="000000"/>
                <w:sz w:val="24"/>
                <w:szCs w:val="24"/>
              </w:rPr>
              <w:t>309</w:t>
            </w:r>
            <w:r w:rsidR="005B2B51" w:rsidRPr="00632F88">
              <w:rPr>
                <w:rFonts w:ascii="Arial" w:hAnsi="Arial" w:cs="Arial"/>
                <w:color w:val="000000"/>
                <w:sz w:val="24"/>
                <w:szCs w:val="24"/>
              </w:rPr>
              <w:t>,</w:t>
            </w:r>
            <w:r>
              <w:rPr>
                <w:rFonts w:ascii="Arial" w:hAnsi="Arial" w:cs="Arial"/>
                <w:color w:val="000000"/>
                <w:sz w:val="24"/>
                <w:szCs w:val="24"/>
              </w:rPr>
              <w:t>930</w:t>
            </w:r>
            <w:r w:rsidR="005B2B51"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5B2B51" w:rsidRPr="00632F88" w:rsidRDefault="005B2B51" w:rsidP="00256A2F">
            <w:pPr>
              <w:jc w:val="right"/>
              <w:rPr>
                <w:rFonts w:ascii="Arial" w:hAnsi="Arial" w:cs="Arial"/>
                <w:color w:val="000000"/>
                <w:sz w:val="24"/>
                <w:szCs w:val="24"/>
              </w:rPr>
            </w:pPr>
            <w:r>
              <w:rPr>
                <w:rFonts w:ascii="Arial" w:hAnsi="Arial" w:cs="Arial"/>
                <w:color w:val="000000"/>
                <w:sz w:val="24"/>
                <w:szCs w:val="24"/>
              </w:rPr>
              <w:t>(</w:t>
            </w:r>
            <w:r w:rsidR="00256A2F">
              <w:rPr>
                <w:rFonts w:ascii="Arial" w:hAnsi="Arial" w:cs="Arial"/>
                <w:color w:val="000000"/>
                <w:sz w:val="24"/>
                <w:szCs w:val="24"/>
              </w:rPr>
              <w:t>3</w:t>
            </w:r>
            <w:r w:rsidRPr="00632F88">
              <w:rPr>
                <w:rFonts w:ascii="Arial" w:hAnsi="Arial" w:cs="Arial"/>
                <w:color w:val="000000"/>
                <w:sz w:val="24"/>
                <w:szCs w:val="24"/>
              </w:rPr>
              <w:t>,</w:t>
            </w:r>
            <w:r w:rsidR="00256A2F">
              <w:rPr>
                <w:rFonts w:ascii="Arial" w:hAnsi="Arial" w:cs="Arial"/>
                <w:color w:val="000000"/>
                <w:sz w:val="24"/>
                <w:szCs w:val="24"/>
              </w:rPr>
              <w:t>101</w:t>
            </w:r>
            <w:r w:rsidRPr="00632F88">
              <w:rPr>
                <w:rFonts w:ascii="Arial" w:hAnsi="Arial" w:cs="Arial"/>
                <w:color w:val="000000"/>
                <w:sz w:val="24"/>
                <w:szCs w:val="24"/>
              </w:rPr>
              <w:t>,</w:t>
            </w:r>
            <w:r w:rsidR="00256A2F">
              <w:rPr>
                <w:rFonts w:ascii="Arial" w:hAnsi="Arial" w:cs="Arial"/>
                <w:color w:val="000000"/>
                <w:sz w:val="24"/>
                <w:szCs w:val="24"/>
              </w:rPr>
              <w:t>113</w:t>
            </w:r>
            <w:r>
              <w:rPr>
                <w:rFonts w:ascii="Arial" w:hAnsi="Arial" w:cs="Arial"/>
                <w:color w:val="000000"/>
                <w:sz w:val="24"/>
                <w:szCs w:val="24"/>
              </w:rPr>
              <w:t>)</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color w:val="000000"/>
                <w:sz w:val="24"/>
                <w:szCs w:val="24"/>
              </w:rPr>
            </w:pPr>
            <w:r w:rsidRPr="00632F88">
              <w:rPr>
                <w:rFonts w:ascii="Arial" w:hAnsi="Arial" w:cs="Arial"/>
                <w:color w:val="000000"/>
                <w:sz w:val="24"/>
                <w:szCs w:val="24"/>
              </w:rPr>
              <w:t>April</w:t>
            </w:r>
          </w:p>
        </w:tc>
        <w:tc>
          <w:tcPr>
            <w:tcW w:w="1894" w:type="dxa"/>
            <w:tcBorders>
              <w:top w:val="nil"/>
              <w:left w:val="nil"/>
              <w:bottom w:val="nil"/>
              <w:right w:val="nil"/>
            </w:tcBorders>
            <w:shd w:val="clear" w:color="auto" w:fill="auto"/>
            <w:noWrap/>
            <w:vAlign w:val="bottom"/>
            <w:hideMark/>
          </w:tcPr>
          <w:p w:rsidR="005B2B51" w:rsidRPr="00632F88" w:rsidRDefault="00F00CD7" w:rsidP="00256A2F">
            <w:pPr>
              <w:jc w:val="right"/>
              <w:rPr>
                <w:rFonts w:ascii="Arial" w:hAnsi="Arial" w:cs="Arial"/>
                <w:color w:val="000000"/>
                <w:sz w:val="24"/>
                <w:szCs w:val="24"/>
              </w:rPr>
            </w:pPr>
            <w:r>
              <w:rPr>
                <w:rFonts w:ascii="Arial" w:hAnsi="Arial" w:cs="Arial"/>
                <w:color w:val="000000"/>
                <w:sz w:val="24"/>
                <w:szCs w:val="24"/>
              </w:rPr>
              <w:t>1</w:t>
            </w:r>
            <w:r w:rsidR="00256A2F">
              <w:rPr>
                <w:rFonts w:ascii="Arial" w:hAnsi="Arial" w:cs="Arial"/>
                <w:color w:val="000000"/>
                <w:sz w:val="24"/>
                <w:szCs w:val="24"/>
              </w:rPr>
              <w:t>0</w:t>
            </w:r>
            <w:r w:rsidR="005B2B51" w:rsidRPr="00632F88">
              <w:rPr>
                <w:rFonts w:ascii="Arial" w:hAnsi="Arial" w:cs="Arial"/>
                <w:color w:val="000000"/>
                <w:sz w:val="24"/>
                <w:szCs w:val="24"/>
              </w:rPr>
              <w:t>,</w:t>
            </w:r>
            <w:r w:rsidR="00256A2F">
              <w:rPr>
                <w:rFonts w:ascii="Arial" w:hAnsi="Arial" w:cs="Arial"/>
                <w:color w:val="000000"/>
                <w:sz w:val="24"/>
                <w:szCs w:val="24"/>
              </w:rPr>
              <w:t>598</w:t>
            </w:r>
            <w:r w:rsidR="005B2B51" w:rsidRPr="00632F88">
              <w:rPr>
                <w:rFonts w:ascii="Arial" w:hAnsi="Arial" w:cs="Arial"/>
                <w:color w:val="000000"/>
                <w:sz w:val="24"/>
                <w:szCs w:val="24"/>
              </w:rPr>
              <w:t>,</w:t>
            </w:r>
            <w:r w:rsidR="00256A2F">
              <w:rPr>
                <w:rFonts w:ascii="Arial" w:hAnsi="Arial" w:cs="Arial"/>
                <w:color w:val="000000"/>
                <w:sz w:val="24"/>
                <w:szCs w:val="24"/>
              </w:rPr>
              <w:t>274</w:t>
            </w:r>
            <w:r w:rsidR="005B2B5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5B2B51" w:rsidRPr="00632F88" w:rsidRDefault="00F00CD7" w:rsidP="00256A2F">
            <w:pPr>
              <w:ind w:right="72"/>
              <w:jc w:val="right"/>
              <w:rPr>
                <w:rFonts w:ascii="Arial" w:hAnsi="Arial" w:cs="Arial"/>
                <w:color w:val="000000"/>
                <w:sz w:val="24"/>
                <w:szCs w:val="24"/>
              </w:rPr>
            </w:pPr>
            <w:r>
              <w:rPr>
                <w:rFonts w:ascii="Arial" w:hAnsi="Arial" w:cs="Arial"/>
                <w:color w:val="000000"/>
                <w:sz w:val="24"/>
                <w:szCs w:val="24"/>
              </w:rPr>
              <w:t>1</w:t>
            </w:r>
            <w:r w:rsidR="00256A2F">
              <w:rPr>
                <w:rFonts w:ascii="Arial" w:hAnsi="Arial" w:cs="Arial"/>
                <w:color w:val="000000"/>
                <w:sz w:val="24"/>
                <w:szCs w:val="24"/>
              </w:rPr>
              <w:t>1</w:t>
            </w:r>
            <w:r w:rsidR="005B2B51" w:rsidRPr="00632F88">
              <w:rPr>
                <w:rFonts w:ascii="Arial" w:hAnsi="Arial" w:cs="Arial"/>
                <w:color w:val="000000"/>
                <w:sz w:val="24"/>
                <w:szCs w:val="24"/>
              </w:rPr>
              <w:t>,</w:t>
            </w:r>
            <w:r w:rsidR="00256A2F">
              <w:rPr>
                <w:rFonts w:ascii="Arial" w:hAnsi="Arial" w:cs="Arial"/>
                <w:color w:val="000000"/>
                <w:sz w:val="24"/>
                <w:szCs w:val="24"/>
              </w:rPr>
              <w:t>471</w:t>
            </w:r>
            <w:r w:rsidR="005B2B51" w:rsidRPr="00632F88">
              <w:rPr>
                <w:rFonts w:ascii="Arial" w:hAnsi="Arial" w:cs="Arial"/>
                <w:color w:val="000000"/>
                <w:sz w:val="24"/>
                <w:szCs w:val="24"/>
              </w:rPr>
              <w:t>,</w:t>
            </w:r>
            <w:r w:rsidR="00256A2F">
              <w:rPr>
                <w:rFonts w:ascii="Arial" w:hAnsi="Arial" w:cs="Arial"/>
                <w:color w:val="000000"/>
                <w:sz w:val="24"/>
                <w:szCs w:val="24"/>
              </w:rPr>
              <w:t>064</w:t>
            </w:r>
            <w:r w:rsidR="005B2B51"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5B2B51" w:rsidRPr="00632F88" w:rsidRDefault="005B2B51" w:rsidP="00256A2F">
            <w:pPr>
              <w:jc w:val="right"/>
              <w:rPr>
                <w:rFonts w:ascii="Arial" w:hAnsi="Arial" w:cs="Arial"/>
                <w:color w:val="000000"/>
                <w:sz w:val="24"/>
                <w:szCs w:val="24"/>
              </w:rPr>
            </w:pPr>
            <w:r>
              <w:rPr>
                <w:rFonts w:ascii="Arial" w:hAnsi="Arial" w:cs="Arial"/>
                <w:color w:val="000000"/>
                <w:sz w:val="24"/>
                <w:szCs w:val="24"/>
              </w:rPr>
              <w:t>(</w:t>
            </w:r>
            <w:r w:rsidR="00256A2F">
              <w:rPr>
                <w:rFonts w:ascii="Arial" w:hAnsi="Arial" w:cs="Arial"/>
                <w:color w:val="000000"/>
                <w:sz w:val="24"/>
                <w:szCs w:val="24"/>
              </w:rPr>
              <w:t>872</w:t>
            </w:r>
            <w:r w:rsidR="00F00CD7">
              <w:rPr>
                <w:rFonts w:ascii="Arial" w:hAnsi="Arial" w:cs="Arial"/>
                <w:color w:val="000000"/>
                <w:sz w:val="24"/>
                <w:szCs w:val="24"/>
              </w:rPr>
              <w:t>,</w:t>
            </w:r>
            <w:r w:rsidR="00256A2F">
              <w:rPr>
                <w:rFonts w:ascii="Arial" w:hAnsi="Arial" w:cs="Arial"/>
                <w:color w:val="000000"/>
                <w:sz w:val="24"/>
                <w:szCs w:val="24"/>
              </w:rPr>
              <w:t>790</w:t>
            </w:r>
            <w:r>
              <w:rPr>
                <w:rFonts w:ascii="Arial" w:hAnsi="Arial" w:cs="Arial"/>
                <w:color w:val="000000"/>
                <w:sz w:val="24"/>
                <w:szCs w:val="24"/>
              </w:rPr>
              <w:t>)</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color w:val="000000"/>
                <w:sz w:val="24"/>
                <w:szCs w:val="24"/>
              </w:rPr>
            </w:pPr>
            <w:r w:rsidRPr="00632F88">
              <w:rPr>
                <w:rFonts w:ascii="Arial" w:hAnsi="Arial" w:cs="Arial"/>
                <w:color w:val="000000"/>
                <w:sz w:val="24"/>
                <w:szCs w:val="24"/>
              </w:rPr>
              <w:t>May</w:t>
            </w:r>
          </w:p>
        </w:tc>
        <w:tc>
          <w:tcPr>
            <w:tcW w:w="1894" w:type="dxa"/>
            <w:tcBorders>
              <w:top w:val="nil"/>
              <w:left w:val="nil"/>
              <w:bottom w:val="nil"/>
              <w:right w:val="nil"/>
            </w:tcBorders>
            <w:shd w:val="clear" w:color="auto" w:fill="auto"/>
            <w:noWrap/>
            <w:vAlign w:val="bottom"/>
            <w:hideMark/>
          </w:tcPr>
          <w:p w:rsidR="005B2B51" w:rsidRPr="00632F88" w:rsidRDefault="00256A2F" w:rsidP="00256A2F">
            <w:pPr>
              <w:jc w:val="right"/>
              <w:rPr>
                <w:rFonts w:ascii="Arial" w:hAnsi="Arial" w:cs="Arial"/>
                <w:color w:val="000000"/>
                <w:sz w:val="24"/>
                <w:szCs w:val="24"/>
              </w:rPr>
            </w:pPr>
            <w:r>
              <w:rPr>
                <w:rFonts w:ascii="Arial" w:hAnsi="Arial" w:cs="Arial"/>
                <w:color w:val="000000"/>
                <w:sz w:val="24"/>
                <w:szCs w:val="24"/>
              </w:rPr>
              <w:t>4</w:t>
            </w:r>
            <w:r w:rsidR="005B2B51" w:rsidRPr="00632F88">
              <w:rPr>
                <w:rFonts w:ascii="Arial" w:hAnsi="Arial" w:cs="Arial"/>
                <w:color w:val="000000"/>
                <w:sz w:val="24"/>
                <w:szCs w:val="24"/>
              </w:rPr>
              <w:t>,</w:t>
            </w:r>
            <w:r>
              <w:rPr>
                <w:rFonts w:ascii="Arial" w:hAnsi="Arial" w:cs="Arial"/>
                <w:color w:val="000000"/>
                <w:sz w:val="24"/>
                <w:szCs w:val="24"/>
              </w:rPr>
              <w:t>813</w:t>
            </w:r>
            <w:r w:rsidR="005B2B51" w:rsidRPr="00632F88">
              <w:rPr>
                <w:rFonts w:ascii="Arial" w:hAnsi="Arial" w:cs="Arial"/>
                <w:color w:val="000000"/>
                <w:sz w:val="24"/>
                <w:szCs w:val="24"/>
              </w:rPr>
              <w:t>,</w:t>
            </w:r>
            <w:r>
              <w:rPr>
                <w:rFonts w:ascii="Arial" w:hAnsi="Arial" w:cs="Arial"/>
                <w:color w:val="000000"/>
                <w:sz w:val="24"/>
                <w:szCs w:val="24"/>
              </w:rPr>
              <w:t>331</w:t>
            </w:r>
            <w:r w:rsidR="005B2B5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5B2B51" w:rsidRPr="00632F88" w:rsidRDefault="00A572A0" w:rsidP="00256A2F">
            <w:pPr>
              <w:ind w:right="72"/>
              <w:jc w:val="right"/>
              <w:rPr>
                <w:rFonts w:ascii="Arial" w:hAnsi="Arial" w:cs="Arial"/>
                <w:color w:val="000000"/>
                <w:sz w:val="24"/>
                <w:szCs w:val="24"/>
              </w:rPr>
            </w:pPr>
            <w:r>
              <w:rPr>
                <w:rFonts w:ascii="Arial" w:hAnsi="Arial" w:cs="Arial"/>
                <w:color w:val="000000"/>
                <w:sz w:val="24"/>
                <w:szCs w:val="24"/>
              </w:rPr>
              <w:t>4</w:t>
            </w:r>
            <w:r w:rsidR="005B2B51" w:rsidRPr="00632F88">
              <w:rPr>
                <w:rFonts w:ascii="Arial" w:hAnsi="Arial" w:cs="Arial"/>
                <w:color w:val="000000"/>
                <w:sz w:val="24"/>
                <w:szCs w:val="24"/>
              </w:rPr>
              <w:t>,</w:t>
            </w:r>
            <w:r w:rsidR="00256A2F">
              <w:rPr>
                <w:rFonts w:ascii="Arial" w:hAnsi="Arial" w:cs="Arial"/>
                <w:color w:val="000000"/>
                <w:sz w:val="24"/>
                <w:szCs w:val="24"/>
              </w:rPr>
              <w:t>086</w:t>
            </w:r>
            <w:r w:rsidR="005B2B51" w:rsidRPr="00632F88">
              <w:rPr>
                <w:rFonts w:ascii="Arial" w:hAnsi="Arial" w:cs="Arial"/>
                <w:color w:val="000000"/>
                <w:sz w:val="24"/>
                <w:szCs w:val="24"/>
              </w:rPr>
              <w:t>,</w:t>
            </w:r>
            <w:r w:rsidR="00256A2F">
              <w:rPr>
                <w:rFonts w:ascii="Arial" w:hAnsi="Arial" w:cs="Arial"/>
                <w:color w:val="000000"/>
                <w:sz w:val="24"/>
                <w:szCs w:val="24"/>
              </w:rPr>
              <w:t>611</w:t>
            </w:r>
            <w:r w:rsidR="005B2B51"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5B2B51" w:rsidRPr="00632F88" w:rsidRDefault="00256A2F" w:rsidP="00256A2F">
            <w:pPr>
              <w:ind w:right="72"/>
              <w:jc w:val="right"/>
              <w:rPr>
                <w:rFonts w:ascii="Arial" w:hAnsi="Arial" w:cs="Arial"/>
                <w:color w:val="000000"/>
                <w:sz w:val="24"/>
                <w:szCs w:val="24"/>
              </w:rPr>
            </w:pPr>
            <w:r>
              <w:rPr>
                <w:rFonts w:ascii="Arial" w:hAnsi="Arial" w:cs="Arial"/>
                <w:color w:val="000000"/>
                <w:sz w:val="24"/>
                <w:szCs w:val="24"/>
              </w:rPr>
              <w:t>726</w:t>
            </w:r>
            <w:r w:rsidR="005B2B51" w:rsidRPr="00632F88">
              <w:rPr>
                <w:rFonts w:ascii="Arial" w:hAnsi="Arial" w:cs="Arial"/>
                <w:color w:val="000000"/>
                <w:sz w:val="24"/>
                <w:szCs w:val="24"/>
              </w:rPr>
              <w:t>,</w:t>
            </w:r>
            <w:r>
              <w:rPr>
                <w:rFonts w:ascii="Arial" w:hAnsi="Arial" w:cs="Arial"/>
                <w:color w:val="000000"/>
                <w:sz w:val="24"/>
                <w:szCs w:val="24"/>
              </w:rPr>
              <w:t>721</w:t>
            </w:r>
          </w:p>
        </w:tc>
      </w:tr>
      <w:tr w:rsidR="00A572A0" w:rsidRPr="00632F88" w:rsidTr="00A572A0">
        <w:trPr>
          <w:trHeight w:val="432"/>
        </w:trPr>
        <w:tc>
          <w:tcPr>
            <w:tcW w:w="2268" w:type="dxa"/>
            <w:tcBorders>
              <w:top w:val="nil"/>
              <w:left w:val="nil"/>
              <w:bottom w:val="nil"/>
              <w:right w:val="nil"/>
            </w:tcBorders>
            <w:shd w:val="clear" w:color="auto" w:fill="auto"/>
            <w:noWrap/>
            <w:vAlign w:val="bottom"/>
            <w:hideMark/>
          </w:tcPr>
          <w:p w:rsidR="00A572A0" w:rsidRPr="00632F88" w:rsidRDefault="00A572A0" w:rsidP="00A572A0">
            <w:pPr>
              <w:rPr>
                <w:rFonts w:ascii="Arial" w:hAnsi="Arial" w:cs="Arial"/>
                <w:color w:val="000000"/>
                <w:sz w:val="24"/>
                <w:szCs w:val="24"/>
              </w:rPr>
            </w:pPr>
            <w:r w:rsidRPr="00632F88">
              <w:rPr>
                <w:rFonts w:ascii="Arial" w:hAnsi="Arial" w:cs="Arial"/>
                <w:color w:val="000000"/>
                <w:sz w:val="24"/>
                <w:szCs w:val="24"/>
              </w:rPr>
              <w:t>June</w:t>
            </w:r>
          </w:p>
        </w:tc>
        <w:tc>
          <w:tcPr>
            <w:tcW w:w="1894" w:type="dxa"/>
            <w:tcBorders>
              <w:top w:val="nil"/>
              <w:left w:val="nil"/>
              <w:bottom w:val="nil"/>
              <w:right w:val="nil"/>
            </w:tcBorders>
            <w:shd w:val="clear" w:color="auto" w:fill="auto"/>
            <w:noWrap/>
            <w:vAlign w:val="bottom"/>
            <w:hideMark/>
          </w:tcPr>
          <w:p w:rsidR="00A572A0" w:rsidRPr="00632F88" w:rsidRDefault="00A572A0" w:rsidP="00256A2F">
            <w:pPr>
              <w:jc w:val="right"/>
              <w:rPr>
                <w:rFonts w:ascii="Arial" w:hAnsi="Arial" w:cs="Arial"/>
                <w:color w:val="000000"/>
                <w:sz w:val="24"/>
                <w:szCs w:val="24"/>
              </w:rPr>
            </w:pPr>
            <w:r>
              <w:rPr>
                <w:rFonts w:ascii="Arial" w:hAnsi="Arial" w:cs="Arial"/>
                <w:color w:val="000000"/>
                <w:sz w:val="24"/>
                <w:szCs w:val="24"/>
              </w:rPr>
              <w:t>3</w:t>
            </w:r>
            <w:r w:rsidRPr="00632F88">
              <w:rPr>
                <w:rFonts w:ascii="Arial" w:hAnsi="Arial" w:cs="Arial"/>
                <w:color w:val="000000"/>
                <w:sz w:val="24"/>
                <w:szCs w:val="24"/>
              </w:rPr>
              <w:t>,</w:t>
            </w:r>
            <w:r w:rsidR="00256A2F">
              <w:rPr>
                <w:rFonts w:ascii="Arial" w:hAnsi="Arial" w:cs="Arial"/>
                <w:color w:val="000000"/>
                <w:sz w:val="24"/>
                <w:szCs w:val="24"/>
              </w:rPr>
              <w:t>042</w:t>
            </w:r>
            <w:r w:rsidRPr="00632F88">
              <w:rPr>
                <w:rFonts w:ascii="Arial" w:hAnsi="Arial" w:cs="Arial"/>
                <w:color w:val="000000"/>
                <w:sz w:val="24"/>
                <w:szCs w:val="24"/>
              </w:rPr>
              <w:t>,</w:t>
            </w:r>
            <w:r w:rsidR="00256A2F">
              <w:rPr>
                <w:rFonts w:ascii="Arial" w:hAnsi="Arial" w:cs="Arial"/>
                <w:color w:val="000000"/>
                <w:sz w:val="24"/>
                <w:szCs w:val="24"/>
              </w:rPr>
              <w:t>292</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A572A0" w:rsidRPr="00632F88" w:rsidRDefault="00A572A0" w:rsidP="00256A2F">
            <w:pPr>
              <w:ind w:right="72"/>
              <w:jc w:val="right"/>
              <w:rPr>
                <w:rFonts w:ascii="Arial" w:hAnsi="Arial" w:cs="Arial"/>
                <w:color w:val="000000"/>
                <w:sz w:val="24"/>
                <w:szCs w:val="24"/>
              </w:rPr>
            </w:pPr>
            <w:r>
              <w:rPr>
                <w:rFonts w:ascii="Arial" w:hAnsi="Arial" w:cs="Arial"/>
                <w:color w:val="000000"/>
                <w:sz w:val="24"/>
                <w:szCs w:val="24"/>
              </w:rPr>
              <w:t>1</w:t>
            </w:r>
            <w:r w:rsidR="00256A2F">
              <w:rPr>
                <w:rFonts w:ascii="Arial" w:hAnsi="Arial" w:cs="Arial"/>
                <w:color w:val="000000"/>
                <w:sz w:val="24"/>
                <w:szCs w:val="24"/>
              </w:rPr>
              <w:t>46</w:t>
            </w:r>
            <w:r w:rsidRPr="00632F88">
              <w:rPr>
                <w:rFonts w:ascii="Arial" w:hAnsi="Arial" w:cs="Arial"/>
                <w:color w:val="000000"/>
                <w:sz w:val="24"/>
                <w:szCs w:val="24"/>
              </w:rPr>
              <w:t>,</w:t>
            </w:r>
            <w:r w:rsidR="00256A2F">
              <w:rPr>
                <w:rFonts w:ascii="Arial" w:hAnsi="Arial" w:cs="Arial"/>
                <w:color w:val="000000"/>
                <w:sz w:val="24"/>
                <w:szCs w:val="24"/>
              </w:rPr>
              <w:t>091</w:t>
            </w:r>
            <w:r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A572A0" w:rsidRPr="00632F88" w:rsidRDefault="00256A2F" w:rsidP="00256A2F">
            <w:pPr>
              <w:ind w:right="72"/>
              <w:jc w:val="right"/>
              <w:rPr>
                <w:rFonts w:ascii="Arial" w:hAnsi="Arial" w:cs="Arial"/>
                <w:color w:val="000000"/>
                <w:sz w:val="24"/>
                <w:szCs w:val="24"/>
              </w:rPr>
            </w:pPr>
            <w:r>
              <w:rPr>
                <w:rFonts w:ascii="Arial" w:hAnsi="Arial" w:cs="Arial"/>
                <w:color w:val="000000"/>
                <w:sz w:val="24"/>
                <w:szCs w:val="24"/>
              </w:rPr>
              <w:t>2</w:t>
            </w:r>
            <w:r w:rsidR="00A572A0" w:rsidRPr="00632F88">
              <w:rPr>
                <w:rFonts w:ascii="Arial" w:hAnsi="Arial" w:cs="Arial"/>
                <w:color w:val="000000"/>
                <w:sz w:val="24"/>
                <w:szCs w:val="24"/>
              </w:rPr>
              <w:t>,</w:t>
            </w:r>
            <w:r>
              <w:rPr>
                <w:rFonts w:ascii="Arial" w:hAnsi="Arial" w:cs="Arial"/>
                <w:color w:val="000000"/>
                <w:sz w:val="24"/>
                <w:szCs w:val="24"/>
              </w:rPr>
              <w:t>896</w:t>
            </w:r>
            <w:r w:rsidR="00A572A0" w:rsidRPr="00632F88">
              <w:rPr>
                <w:rFonts w:ascii="Arial" w:hAnsi="Arial" w:cs="Arial"/>
                <w:color w:val="000000"/>
                <w:sz w:val="24"/>
                <w:szCs w:val="24"/>
              </w:rPr>
              <w:t>,</w:t>
            </w:r>
            <w:r>
              <w:rPr>
                <w:rFonts w:ascii="Arial" w:hAnsi="Arial" w:cs="Arial"/>
                <w:color w:val="000000"/>
                <w:sz w:val="24"/>
                <w:szCs w:val="24"/>
              </w:rPr>
              <w:t>201</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color w:val="000000"/>
                <w:sz w:val="24"/>
                <w:szCs w:val="24"/>
              </w:rPr>
            </w:pPr>
            <w:r w:rsidRPr="00632F88">
              <w:rPr>
                <w:rFonts w:ascii="Arial" w:hAnsi="Arial" w:cs="Arial"/>
                <w:color w:val="000000"/>
                <w:sz w:val="24"/>
                <w:szCs w:val="24"/>
              </w:rPr>
              <w:t>July</w:t>
            </w:r>
          </w:p>
        </w:tc>
        <w:tc>
          <w:tcPr>
            <w:tcW w:w="1894" w:type="dxa"/>
            <w:tcBorders>
              <w:top w:val="nil"/>
              <w:left w:val="nil"/>
              <w:bottom w:val="nil"/>
              <w:right w:val="nil"/>
            </w:tcBorders>
            <w:shd w:val="clear" w:color="auto" w:fill="auto"/>
            <w:noWrap/>
            <w:vAlign w:val="bottom"/>
            <w:hideMark/>
          </w:tcPr>
          <w:p w:rsidR="005B2B51" w:rsidRPr="00632F88" w:rsidRDefault="00256A2F" w:rsidP="00256A2F">
            <w:pPr>
              <w:jc w:val="right"/>
              <w:rPr>
                <w:rFonts w:ascii="Arial" w:hAnsi="Arial" w:cs="Arial"/>
                <w:color w:val="000000"/>
                <w:sz w:val="24"/>
                <w:szCs w:val="24"/>
              </w:rPr>
            </w:pPr>
            <w:r>
              <w:rPr>
                <w:rFonts w:ascii="Arial" w:hAnsi="Arial" w:cs="Arial"/>
                <w:color w:val="000000"/>
                <w:sz w:val="24"/>
                <w:szCs w:val="24"/>
              </w:rPr>
              <w:t>2</w:t>
            </w:r>
            <w:r w:rsidR="005B2B51" w:rsidRPr="00632F88">
              <w:rPr>
                <w:rFonts w:ascii="Arial" w:hAnsi="Arial" w:cs="Arial"/>
                <w:color w:val="000000"/>
                <w:sz w:val="24"/>
                <w:szCs w:val="24"/>
              </w:rPr>
              <w:t>,</w:t>
            </w:r>
            <w:r>
              <w:rPr>
                <w:rFonts w:ascii="Arial" w:hAnsi="Arial" w:cs="Arial"/>
                <w:color w:val="000000"/>
                <w:sz w:val="24"/>
                <w:szCs w:val="24"/>
              </w:rPr>
              <w:t>259</w:t>
            </w:r>
            <w:r w:rsidR="005B2B51" w:rsidRPr="00632F88">
              <w:rPr>
                <w:rFonts w:ascii="Arial" w:hAnsi="Arial" w:cs="Arial"/>
                <w:color w:val="000000"/>
                <w:sz w:val="24"/>
                <w:szCs w:val="24"/>
              </w:rPr>
              <w:t>,</w:t>
            </w:r>
            <w:r>
              <w:rPr>
                <w:rFonts w:ascii="Arial" w:hAnsi="Arial" w:cs="Arial"/>
                <w:color w:val="000000"/>
                <w:sz w:val="24"/>
                <w:szCs w:val="24"/>
              </w:rPr>
              <w:t>535</w:t>
            </w:r>
          </w:p>
        </w:tc>
        <w:tc>
          <w:tcPr>
            <w:tcW w:w="1976" w:type="dxa"/>
            <w:tcBorders>
              <w:top w:val="nil"/>
              <w:left w:val="nil"/>
              <w:bottom w:val="nil"/>
              <w:right w:val="nil"/>
            </w:tcBorders>
            <w:shd w:val="clear" w:color="auto" w:fill="auto"/>
            <w:noWrap/>
            <w:vAlign w:val="bottom"/>
            <w:hideMark/>
          </w:tcPr>
          <w:p w:rsidR="005B2B51" w:rsidRPr="00632F88" w:rsidRDefault="005B2B51" w:rsidP="00256A2F">
            <w:pPr>
              <w:jc w:val="right"/>
              <w:rPr>
                <w:rFonts w:ascii="Arial" w:hAnsi="Arial" w:cs="Arial"/>
                <w:color w:val="000000"/>
                <w:sz w:val="24"/>
                <w:szCs w:val="24"/>
              </w:rPr>
            </w:pPr>
            <w:r w:rsidRPr="00632F88">
              <w:rPr>
                <w:rFonts w:ascii="Arial" w:hAnsi="Arial" w:cs="Arial"/>
                <w:color w:val="000000"/>
                <w:sz w:val="24"/>
                <w:szCs w:val="24"/>
              </w:rPr>
              <w:t>(</w:t>
            </w:r>
            <w:r w:rsidR="00A572A0">
              <w:rPr>
                <w:rFonts w:ascii="Arial" w:hAnsi="Arial" w:cs="Arial"/>
                <w:color w:val="000000"/>
                <w:sz w:val="24"/>
                <w:szCs w:val="24"/>
              </w:rPr>
              <w:t>1</w:t>
            </w:r>
            <w:r w:rsidRPr="00632F88">
              <w:rPr>
                <w:rFonts w:ascii="Arial" w:hAnsi="Arial" w:cs="Arial"/>
                <w:color w:val="000000"/>
                <w:sz w:val="24"/>
                <w:szCs w:val="24"/>
              </w:rPr>
              <w:t>,</w:t>
            </w:r>
            <w:r w:rsidR="00256A2F">
              <w:rPr>
                <w:rFonts w:ascii="Arial" w:hAnsi="Arial" w:cs="Arial"/>
                <w:color w:val="000000"/>
                <w:sz w:val="24"/>
                <w:szCs w:val="24"/>
              </w:rPr>
              <w:t>088</w:t>
            </w:r>
            <w:r w:rsidRPr="00632F88">
              <w:rPr>
                <w:rFonts w:ascii="Arial" w:hAnsi="Arial" w:cs="Arial"/>
                <w:color w:val="000000"/>
                <w:sz w:val="24"/>
                <w:szCs w:val="24"/>
              </w:rPr>
              <w:t>,</w:t>
            </w:r>
            <w:r w:rsidR="00256A2F">
              <w:rPr>
                <w:rFonts w:ascii="Arial" w:hAnsi="Arial" w:cs="Arial"/>
                <w:color w:val="000000"/>
                <w:sz w:val="24"/>
                <w:szCs w:val="24"/>
              </w:rPr>
              <w:t>883</w:t>
            </w:r>
            <w:r w:rsidRPr="00632F88">
              <w:rPr>
                <w:rFonts w:ascii="Arial" w:hAnsi="Arial" w:cs="Arial"/>
                <w:color w:val="000000"/>
                <w:sz w:val="24"/>
                <w:szCs w:val="24"/>
              </w:rPr>
              <w:t>)</w:t>
            </w:r>
          </w:p>
        </w:tc>
        <w:tc>
          <w:tcPr>
            <w:tcW w:w="2070" w:type="dxa"/>
            <w:tcBorders>
              <w:top w:val="nil"/>
              <w:left w:val="nil"/>
              <w:bottom w:val="nil"/>
              <w:right w:val="nil"/>
            </w:tcBorders>
            <w:shd w:val="clear" w:color="auto" w:fill="auto"/>
            <w:noWrap/>
            <w:vAlign w:val="bottom"/>
            <w:hideMark/>
          </w:tcPr>
          <w:p w:rsidR="005B2B51" w:rsidRPr="00632F88" w:rsidRDefault="00256A2F" w:rsidP="00256A2F">
            <w:pPr>
              <w:ind w:right="72"/>
              <w:jc w:val="right"/>
              <w:rPr>
                <w:rFonts w:ascii="Arial" w:hAnsi="Arial" w:cs="Arial"/>
                <w:color w:val="000000"/>
                <w:sz w:val="24"/>
                <w:szCs w:val="24"/>
              </w:rPr>
            </w:pPr>
            <w:r>
              <w:rPr>
                <w:rFonts w:ascii="Arial" w:hAnsi="Arial" w:cs="Arial"/>
                <w:color w:val="000000"/>
                <w:sz w:val="24"/>
                <w:szCs w:val="24"/>
              </w:rPr>
              <w:t>3</w:t>
            </w:r>
            <w:r w:rsidR="005B2B51" w:rsidRPr="00632F88">
              <w:rPr>
                <w:rFonts w:ascii="Arial" w:hAnsi="Arial" w:cs="Arial"/>
                <w:color w:val="000000"/>
                <w:sz w:val="24"/>
                <w:szCs w:val="24"/>
              </w:rPr>
              <w:t>,</w:t>
            </w:r>
            <w:r>
              <w:rPr>
                <w:rFonts w:ascii="Arial" w:hAnsi="Arial" w:cs="Arial"/>
                <w:color w:val="000000"/>
                <w:sz w:val="24"/>
                <w:szCs w:val="24"/>
              </w:rPr>
              <w:t>348</w:t>
            </w:r>
            <w:r w:rsidR="005B2B51" w:rsidRPr="00632F88">
              <w:rPr>
                <w:rFonts w:ascii="Arial" w:hAnsi="Arial" w:cs="Arial"/>
                <w:color w:val="000000"/>
                <w:sz w:val="24"/>
                <w:szCs w:val="24"/>
              </w:rPr>
              <w:t>,</w:t>
            </w:r>
            <w:r>
              <w:rPr>
                <w:rFonts w:ascii="Arial" w:hAnsi="Arial" w:cs="Arial"/>
                <w:color w:val="000000"/>
                <w:sz w:val="24"/>
                <w:szCs w:val="24"/>
              </w:rPr>
              <w:t>418</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color w:val="000000"/>
                <w:sz w:val="24"/>
                <w:szCs w:val="24"/>
              </w:rPr>
            </w:pPr>
            <w:r w:rsidRPr="00632F88">
              <w:rPr>
                <w:rFonts w:ascii="Arial" w:hAnsi="Arial" w:cs="Arial"/>
                <w:color w:val="000000"/>
                <w:sz w:val="24"/>
                <w:szCs w:val="24"/>
              </w:rPr>
              <w:t>August</w:t>
            </w:r>
          </w:p>
        </w:tc>
        <w:tc>
          <w:tcPr>
            <w:tcW w:w="1894" w:type="dxa"/>
            <w:tcBorders>
              <w:top w:val="nil"/>
              <w:left w:val="nil"/>
              <w:bottom w:val="nil"/>
              <w:right w:val="nil"/>
            </w:tcBorders>
            <w:shd w:val="clear" w:color="auto" w:fill="auto"/>
            <w:noWrap/>
            <w:vAlign w:val="bottom"/>
            <w:hideMark/>
          </w:tcPr>
          <w:p w:rsidR="005B2B51" w:rsidRPr="00632F88" w:rsidRDefault="005B2B51" w:rsidP="00256A2F">
            <w:pPr>
              <w:jc w:val="right"/>
              <w:rPr>
                <w:rFonts w:ascii="Arial" w:hAnsi="Arial" w:cs="Arial"/>
                <w:color w:val="000000"/>
                <w:sz w:val="24"/>
                <w:szCs w:val="24"/>
                <w:u w:val="single"/>
              </w:rPr>
            </w:pPr>
            <w:r w:rsidRPr="00CE17A2">
              <w:rPr>
                <w:rFonts w:ascii="Arial" w:hAnsi="Arial" w:cs="Arial"/>
                <w:color w:val="000000"/>
                <w:sz w:val="24"/>
                <w:szCs w:val="24"/>
              </w:rPr>
              <w:t xml:space="preserve"> </w:t>
            </w:r>
            <w:r>
              <w:rPr>
                <w:rFonts w:ascii="Arial" w:hAnsi="Arial" w:cs="Arial"/>
                <w:color w:val="000000"/>
                <w:sz w:val="24"/>
                <w:szCs w:val="24"/>
                <w:u w:val="single"/>
              </w:rPr>
              <w:t xml:space="preserve">  </w:t>
            </w:r>
            <w:r w:rsidR="00A5644A">
              <w:rPr>
                <w:rFonts w:ascii="Arial" w:hAnsi="Arial" w:cs="Arial"/>
                <w:color w:val="000000"/>
                <w:sz w:val="24"/>
                <w:szCs w:val="24"/>
                <w:u w:val="single"/>
              </w:rPr>
              <w:t xml:space="preserve"> </w:t>
            </w:r>
            <w:r>
              <w:rPr>
                <w:rFonts w:ascii="Arial" w:hAnsi="Arial" w:cs="Arial"/>
                <w:color w:val="000000"/>
                <w:sz w:val="24"/>
                <w:szCs w:val="24"/>
                <w:u w:val="single"/>
              </w:rPr>
              <w:t xml:space="preserve">    </w:t>
            </w:r>
            <w:r w:rsidR="00643259">
              <w:rPr>
                <w:rFonts w:ascii="Arial" w:hAnsi="Arial" w:cs="Arial"/>
                <w:color w:val="000000"/>
                <w:sz w:val="24"/>
                <w:szCs w:val="24"/>
                <w:u w:val="single"/>
              </w:rPr>
              <w:t>2,</w:t>
            </w:r>
            <w:r w:rsidR="00256A2F">
              <w:rPr>
                <w:rFonts w:ascii="Arial" w:hAnsi="Arial" w:cs="Arial"/>
                <w:color w:val="000000"/>
                <w:sz w:val="24"/>
                <w:szCs w:val="24"/>
                <w:u w:val="single"/>
              </w:rPr>
              <w:t>121</w:t>
            </w:r>
            <w:r w:rsidRPr="00632F88">
              <w:rPr>
                <w:rFonts w:ascii="Arial" w:hAnsi="Arial" w:cs="Arial"/>
                <w:color w:val="000000"/>
                <w:sz w:val="24"/>
                <w:szCs w:val="24"/>
                <w:u w:val="single"/>
              </w:rPr>
              <w:t>,</w:t>
            </w:r>
            <w:r w:rsidR="00256A2F">
              <w:rPr>
                <w:rFonts w:ascii="Arial" w:hAnsi="Arial" w:cs="Arial"/>
                <w:color w:val="000000"/>
                <w:sz w:val="24"/>
                <w:szCs w:val="24"/>
                <w:u w:val="single"/>
              </w:rPr>
              <w:t>136</w:t>
            </w:r>
            <w:r w:rsidRPr="00632F88">
              <w:rPr>
                <w:rFonts w:ascii="Arial" w:hAnsi="Arial" w:cs="Arial"/>
                <w:color w:val="000000"/>
                <w:sz w:val="24"/>
                <w:szCs w:val="24"/>
                <w:u w:val="single"/>
              </w:rPr>
              <w:t xml:space="preserve"> </w:t>
            </w:r>
          </w:p>
        </w:tc>
        <w:tc>
          <w:tcPr>
            <w:tcW w:w="1976" w:type="dxa"/>
            <w:tcBorders>
              <w:top w:val="nil"/>
              <w:left w:val="nil"/>
              <w:bottom w:val="nil"/>
              <w:right w:val="nil"/>
            </w:tcBorders>
            <w:shd w:val="clear" w:color="auto" w:fill="auto"/>
            <w:noWrap/>
            <w:vAlign w:val="bottom"/>
            <w:hideMark/>
          </w:tcPr>
          <w:p w:rsidR="005B2B51" w:rsidRPr="00632F88" w:rsidRDefault="005B2B51" w:rsidP="00256A2F">
            <w:pPr>
              <w:jc w:val="right"/>
              <w:rPr>
                <w:rFonts w:ascii="Arial" w:hAnsi="Arial" w:cs="Arial"/>
                <w:color w:val="000000"/>
                <w:sz w:val="24"/>
                <w:szCs w:val="24"/>
                <w:u w:val="single"/>
              </w:rPr>
            </w:pPr>
            <w:r w:rsidRPr="00CE17A2">
              <w:rPr>
                <w:rFonts w:ascii="Arial" w:hAnsi="Arial" w:cs="Arial"/>
                <w:color w:val="000000"/>
                <w:sz w:val="24"/>
                <w:szCs w:val="24"/>
              </w:rPr>
              <w:t xml:space="preserve"> </w:t>
            </w:r>
            <w:r w:rsidR="00A5644A">
              <w:rPr>
                <w:rFonts w:ascii="Arial" w:hAnsi="Arial" w:cs="Arial"/>
                <w:color w:val="000000"/>
                <w:sz w:val="24"/>
                <w:szCs w:val="24"/>
                <w:u w:val="single"/>
              </w:rPr>
              <w:t xml:space="preserve">     </w:t>
            </w:r>
            <w:r>
              <w:rPr>
                <w:rFonts w:ascii="Arial" w:hAnsi="Arial" w:cs="Arial"/>
                <w:color w:val="000000"/>
                <w:sz w:val="24"/>
                <w:szCs w:val="24"/>
                <w:u w:val="single"/>
              </w:rPr>
              <w:t xml:space="preserve">    </w:t>
            </w:r>
            <w:r w:rsidRPr="00632F88">
              <w:rPr>
                <w:rFonts w:ascii="Arial" w:hAnsi="Arial" w:cs="Arial"/>
                <w:color w:val="000000"/>
                <w:sz w:val="24"/>
                <w:szCs w:val="24"/>
                <w:u w:val="single"/>
              </w:rPr>
              <w:t>(</w:t>
            </w:r>
            <w:r w:rsidR="00256A2F">
              <w:rPr>
                <w:rFonts w:ascii="Arial" w:hAnsi="Arial" w:cs="Arial"/>
                <w:color w:val="000000"/>
                <w:sz w:val="24"/>
                <w:szCs w:val="24"/>
                <w:u w:val="single"/>
              </w:rPr>
              <w:t>665</w:t>
            </w:r>
            <w:r w:rsidRPr="00632F88">
              <w:rPr>
                <w:rFonts w:ascii="Arial" w:hAnsi="Arial" w:cs="Arial"/>
                <w:color w:val="000000"/>
                <w:sz w:val="24"/>
                <w:szCs w:val="24"/>
                <w:u w:val="single"/>
              </w:rPr>
              <w:t>,</w:t>
            </w:r>
            <w:r w:rsidR="00256A2F">
              <w:rPr>
                <w:rFonts w:ascii="Arial" w:hAnsi="Arial" w:cs="Arial"/>
                <w:color w:val="000000"/>
                <w:sz w:val="24"/>
                <w:szCs w:val="24"/>
                <w:u w:val="single"/>
              </w:rPr>
              <w:t>482</w:t>
            </w:r>
            <w:r w:rsidRPr="00632F88">
              <w:rPr>
                <w:rFonts w:ascii="Arial" w:hAnsi="Arial" w:cs="Arial"/>
                <w:color w:val="000000"/>
                <w:sz w:val="24"/>
                <w:szCs w:val="24"/>
                <w:u w:val="single"/>
              </w:rPr>
              <w:t>)</w:t>
            </w:r>
          </w:p>
        </w:tc>
        <w:tc>
          <w:tcPr>
            <w:tcW w:w="2070" w:type="dxa"/>
            <w:tcBorders>
              <w:top w:val="nil"/>
              <w:left w:val="nil"/>
              <w:bottom w:val="nil"/>
              <w:right w:val="nil"/>
            </w:tcBorders>
            <w:shd w:val="clear" w:color="auto" w:fill="auto"/>
            <w:noWrap/>
            <w:vAlign w:val="bottom"/>
            <w:hideMark/>
          </w:tcPr>
          <w:p w:rsidR="005B2B51" w:rsidRPr="00632F88" w:rsidRDefault="00A5644A" w:rsidP="00256A2F">
            <w:pPr>
              <w:ind w:right="72"/>
              <w:jc w:val="right"/>
              <w:rPr>
                <w:rFonts w:ascii="Arial" w:hAnsi="Arial" w:cs="Arial"/>
                <w:color w:val="000000"/>
                <w:sz w:val="24"/>
                <w:szCs w:val="24"/>
                <w:u w:val="single"/>
              </w:rPr>
            </w:pPr>
            <w:r w:rsidRPr="00CE17A2">
              <w:rPr>
                <w:rFonts w:ascii="Arial" w:hAnsi="Arial" w:cs="Arial"/>
                <w:color w:val="000000"/>
                <w:sz w:val="24"/>
                <w:szCs w:val="24"/>
              </w:rPr>
              <w:t xml:space="preserve"> </w:t>
            </w:r>
            <w:r w:rsidR="005B2B51" w:rsidRPr="00CE17A2">
              <w:rPr>
                <w:rFonts w:ascii="Arial" w:hAnsi="Arial" w:cs="Arial"/>
                <w:color w:val="000000"/>
                <w:sz w:val="24"/>
                <w:szCs w:val="24"/>
                <w:u w:val="single"/>
              </w:rPr>
              <w:t xml:space="preserve"> </w:t>
            </w:r>
            <w:r w:rsidR="005B2B51">
              <w:rPr>
                <w:rFonts w:ascii="Arial" w:hAnsi="Arial" w:cs="Arial"/>
                <w:color w:val="000000"/>
                <w:sz w:val="24"/>
                <w:szCs w:val="24"/>
                <w:u w:val="single"/>
              </w:rPr>
              <w:t xml:space="preserve">     </w:t>
            </w:r>
            <w:r w:rsidR="00256A2F">
              <w:rPr>
                <w:rFonts w:ascii="Arial" w:hAnsi="Arial" w:cs="Arial"/>
                <w:color w:val="000000"/>
                <w:sz w:val="24"/>
                <w:szCs w:val="24"/>
                <w:u w:val="single"/>
              </w:rPr>
              <w:t>2</w:t>
            </w:r>
            <w:r w:rsidR="005B2B51" w:rsidRPr="00632F88">
              <w:rPr>
                <w:rFonts w:ascii="Arial" w:hAnsi="Arial" w:cs="Arial"/>
                <w:color w:val="000000"/>
                <w:sz w:val="24"/>
                <w:szCs w:val="24"/>
                <w:u w:val="single"/>
              </w:rPr>
              <w:t>,</w:t>
            </w:r>
            <w:r w:rsidR="00256A2F">
              <w:rPr>
                <w:rFonts w:ascii="Arial" w:hAnsi="Arial" w:cs="Arial"/>
                <w:color w:val="000000"/>
                <w:sz w:val="24"/>
                <w:szCs w:val="24"/>
                <w:u w:val="single"/>
              </w:rPr>
              <w:t>786</w:t>
            </w:r>
            <w:r w:rsidR="005B2B51" w:rsidRPr="00632F88">
              <w:rPr>
                <w:rFonts w:ascii="Arial" w:hAnsi="Arial" w:cs="Arial"/>
                <w:color w:val="000000"/>
                <w:sz w:val="24"/>
                <w:szCs w:val="24"/>
                <w:u w:val="single"/>
              </w:rPr>
              <w:t>,</w:t>
            </w:r>
            <w:r w:rsidR="00256A2F">
              <w:rPr>
                <w:rFonts w:ascii="Arial" w:hAnsi="Arial" w:cs="Arial"/>
                <w:color w:val="000000"/>
                <w:sz w:val="24"/>
                <w:szCs w:val="24"/>
                <w:u w:val="single"/>
              </w:rPr>
              <w:t>618</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color w:val="000000"/>
                <w:sz w:val="24"/>
                <w:szCs w:val="24"/>
              </w:rPr>
            </w:pPr>
            <w:r>
              <w:rPr>
                <w:rFonts w:ascii="Arial" w:hAnsi="Arial" w:cs="Arial"/>
                <w:color w:val="000000"/>
                <w:sz w:val="24"/>
                <w:szCs w:val="24"/>
              </w:rPr>
              <w:t xml:space="preserve">     </w:t>
            </w:r>
            <w:r w:rsidRPr="00632F88">
              <w:rPr>
                <w:rFonts w:ascii="Arial" w:hAnsi="Arial" w:cs="Arial"/>
                <w:color w:val="000000"/>
                <w:sz w:val="24"/>
                <w:szCs w:val="24"/>
              </w:rPr>
              <w:t>Totals</w:t>
            </w:r>
          </w:p>
        </w:tc>
        <w:tc>
          <w:tcPr>
            <w:tcW w:w="1894" w:type="dxa"/>
            <w:tcBorders>
              <w:top w:val="nil"/>
              <w:left w:val="nil"/>
              <w:bottom w:val="nil"/>
              <w:right w:val="nil"/>
            </w:tcBorders>
            <w:shd w:val="clear" w:color="auto" w:fill="auto"/>
            <w:noWrap/>
            <w:vAlign w:val="bottom"/>
            <w:hideMark/>
          </w:tcPr>
          <w:p w:rsidR="005B2B51" w:rsidRPr="00632F88" w:rsidRDefault="00A572A0" w:rsidP="001A2EEC">
            <w:pPr>
              <w:jc w:val="right"/>
              <w:rPr>
                <w:rFonts w:ascii="Arial" w:hAnsi="Arial" w:cs="Arial"/>
                <w:color w:val="000000"/>
                <w:sz w:val="24"/>
                <w:szCs w:val="24"/>
                <w:u w:val="double"/>
              </w:rPr>
            </w:pPr>
            <w:r w:rsidRPr="001A2EEC">
              <w:rPr>
                <w:rFonts w:ascii="Arial" w:hAnsi="Arial" w:cs="Arial"/>
                <w:color w:val="000000"/>
                <w:sz w:val="24"/>
                <w:szCs w:val="24"/>
                <w:u w:val="double"/>
              </w:rPr>
              <w:t xml:space="preserve">$ </w:t>
            </w:r>
            <w:r w:rsidR="001A2EEC">
              <w:rPr>
                <w:rFonts w:ascii="Arial" w:hAnsi="Arial" w:cs="Arial"/>
                <w:color w:val="000000"/>
                <w:sz w:val="24"/>
                <w:szCs w:val="24"/>
                <w:u w:val="double"/>
              </w:rPr>
              <w:t xml:space="preserve"> </w:t>
            </w:r>
            <w:r w:rsidRPr="001A2EEC">
              <w:rPr>
                <w:rFonts w:ascii="Arial" w:hAnsi="Arial" w:cs="Arial"/>
                <w:color w:val="000000"/>
                <w:sz w:val="24"/>
                <w:szCs w:val="24"/>
                <w:u w:val="double"/>
              </w:rPr>
              <w:t xml:space="preserve"> </w:t>
            </w:r>
            <w:r w:rsidR="001A2EEC">
              <w:rPr>
                <w:rFonts w:ascii="Arial" w:hAnsi="Arial" w:cs="Arial"/>
                <w:color w:val="000000"/>
                <w:sz w:val="24"/>
                <w:szCs w:val="24"/>
                <w:u w:val="double"/>
              </w:rPr>
              <w:t>97,877,571</w:t>
            </w:r>
            <w:r w:rsidR="00643259">
              <w:rPr>
                <w:rFonts w:ascii="Arial" w:hAnsi="Arial" w:cs="Arial"/>
                <w:color w:val="000000"/>
                <w:sz w:val="24"/>
                <w:szCs w:val="24"/>
                <w:u w:val="double"/>
              </w:rPr>
              <w:t xml:space="preserve">                                                                                                                                                                                                                                                                                                                                                                                                                                                                                                                                                                                                                                                                                                                                                                                                                                                                                                                                                                                                                                                                                                                                                                                                                                                                                                                                                                                                                                                                                                                                                                  </w:t>
            </w:r>
            <w:r w:rsidR="005B2B51" w:rsidRPr="00632F88">
              <w:rPr>
                <w:rFonts w:ascii="Arial" w:hAnsi="Arial" w:cs="Arial"/>
                <w:color w:val="000000"/>
                <w:sz w:val="24"/>
                <w:szCs w:val="24"/>
                <w:u w:val="double"/>
              </w:rPr>
              <w:t xml:space="preserve"> </w:t>
            </w:r>
          </w:p>
        </w:tc>
        <w:tc>
          <w:tcPr>
            <w:tcW w:w="1976" w:type="dxa"/>
            <w:tcBorders>
              <w:top w:val="nil"/>
              <w:left w:val="nil"/>
              <w:bottom w:val="nil"/>
              <w:right w:val="nil"/>
            </w:tcBorders>
            <w:shd w:val="clear" w:color="auto" w:fill="auto"/>
            <w:noWrap/>
            <w:vAlign w:val="bottom"/>
            <w:hideMark/>
          </w:tcPr>
          <w:p w:rsidR="005B2B51" w:rsidRPr="00632F88" w:rsidRDefault="005B2B51" w:rsidP="00256A2F">
            <w:pPr>
              <w:ind w:right="72"/>
              <w:jc w:val="right"/>
              <w:rPr>
                <w:rFonts w:ascii="Arial" w:hAnsi="Arial" w:cs="Arial"/>
                <w:color w:val="000000"/>
                <w:sz w:val="24"/>
                <w:szCs w:val="24"/>
                <w:u w:val="double"/>
              </w:rPr>
            </w:pPr>
            <w:r w:rsidRPr="00780B7C">
              <w:rPr>
                <w:rFonts w:ascii="Arial" w:hAnsi="Arial" w:cs="Arial"/>
                <w:color w:val="000000"/>
                <w:sz w:val="24"/>
                <w:szCs w:val="24"/>
                <w:u w:val="double"/>
              </w:rPr>
              <w:t xml:space="preserve">$   </w:t>
            </w:r>
            <w:r w:rsidR="00256A2F">
              <w:rPr>
                <w:rFonts w:ascii="Arial" w:hAnsi="Arial" w:cs="Arial"/>
                <w:color w:val="000000"/>
                <w:sz w:val="24"/>
                <w:szCs w:val="24"/>
                <w:u w:val="double"/>
              </w:rPr>
              <w:t>92</w:t>
            </w:r>
            <w:r w:rsidRPr="00632F88">
              <w:rPr>
                <w:rFonts w:ascii="Arial" w:hAnsi="Arial" w:cs="Arial"/>
                <w:color w:val="000000"/>
                <w:sz w:val="24"/>
                <w:szCs w:val="24"/>
                <w:u w:val="double"/>
              </w:rPr>
              <w:t>,</w:t>
            </w:r>
            <w:r w:rsidR="00256A2F">
              <w:rPr>
                <w:rFonts w:ascii="Arial" w:hAnsi="Arial" w:cs="Arial"/>
                <w:color w:val="000000"/>
                <w:sz w:val="24"/>
                <w:szCs w:val="24"/>
                <w:u w:val="double"/>
              </w:rPr>
              <w:t>696</w:t>
            </w:r>
            <w:r w:rsidRPr="00632F88">
              <w:rPr>
                <w:rFonts w:ascii="Arial" w:hAnsi="Arial" w:cs="Arial"/>
                <w:color w:val="000000"/>
                <w:sz w:val="24"/>
                <w:szCs w:val="24"/>
                <w:u w:val="double"/>
              </w:rPr>
              <w:t>,</w:t>
            </w:r>
            <w:r w:rsidR="00256A2F">
              <w:rPr>
                <w:rFonts w:ascii="Arial" w:hAnsi="Arial" w:cs="Arial"/>
                <w:color w:val="000000"/>
                <w:sz w:val="24"/>
                <w:szCs w:val="24"/>
                <w:u w:val="double"/>
              </w:rPr>
              <w:t>799</w:t>
            </w:r>
            <w:r w:rsidR="00643259">
              <w:rPr>
                <w:rFonts w:ascii="Arial" w:hAnsi="Arial" w:cs="Arial"/>
                <w:color w:val="000000"/>
                <w:sz w:val="24"/>
                <w:szCs w:val="24"/>
                <w:u w:val="double"/>
              </w:rPr>
              <w:t xml:space="preserve"> </w:t>
            </w:r>
            <w:r>
              <w:rPr>
                <w:rFonts w:ascii="Arial" w:hAnsi="Arial" w:cs="Arial"/>
                <w:color w:val="000000"/>
                <w:sz w:val="24"/>
                <w:szCs w:val="24"/>
                <w:u w:val="double"/>
              </w:rPr>
              <w:t xml:space="preserve"> </w:t>
            </w:r>
            <w:r w:rsidRPr="00632F88">
              <w:rPr>
                <w:rFonts w:ascii="Arial" w:hAnsi="Arial" w:cs="Arial"/>
                <w:color w:val="000000"/>
                <w:sz w:val="24"/>
                <w:szCs w:val="24"/>
                <w:u w:val="double"/>
              </w:rPr>
              <w:t xml:space="preserve"> </w:t>
            </w:r>
          </w:p>
        </w:tc>
        <w:tc>
          <w:tcPr>
            <w:tcW w:w="2070" w:type="dxa"/>
            <w:tcBorders>
              <w:top w:val="nil"/>
              <w:left w:val="nil"/>
              <w:bottom w:val="nil"/>
              <w:right w:val="nil"/>
            </w:tcBorders>
            <w:shd w:val="clear" w:color="auto" w:fill="auto"/>
            <w:noWrap/>
            <w:vAlign w:val="bottom"/>
            <w:hideMark/>
          </w:tcPr>
          <w:p w:rsidR="005B2B51" w:rsidRPr="00632F88" w:rsidRDefault="005B2B51" w:rsidP="00CE17A2">
            <w:pPr>
              <w:ind w:right="72"/>
              <w:jc w:val="right"/>
              <w:rPr>
                <w:rFonts w:ascii="Arial" w:hAnsi="Arial" w:cs="Arial"/>
                <w:color w:val="000000"/>
                <w:sz w:val="24"/>
                <w:szCs w:val="24"/>
                <w:u w:val="double"/>
              </w:rPr>
            </w:pPr>
            <w:r w:rsidRPr="001A2EEC">
              <w:rPr>
                <w:rFonts w:ascii="Arial" w:hAnsi="Arial" w:cs="Arial"/>
                <w:color w:val="000000"/>
                <w:sz w:val="24"/>
                <w:szCs w:val="24"/>
                <w:u w:val="double"/>
              </w:rPr>
              <w:t>$</w:t>
            </w:r>
            <w:r w:rsidR="00643259" w:rsidRPr="001A2EEC">
              <w:rPr>
                <w:rFonts w:ascii="Arial" w:hAnsi="Arial" w:cs="Arial"/>
                <w:color w:val="000000"/>
                <w:sz w:val="24"/>
                <w:szCs w:val="24"/>
                <w:u w:val="double"/>
              </w:rPr>
              <w:t xml:space="preserve">    </w:t>
            </w:r>
            <w:r w:rsidR="001A2EEC">
              <w:rPr>
                <w:rFonts w:ascii="Arial" w:hAnsi="Arial" w:cs="Arial"/>
                <w:color w:val="000000"/>
                <w:sz w:val="24"/>
                <w:szCs w:val="24"/>
                <w:u w:val="double"/>
              </w:rPr>
              <w:t>5,180,772</w:t>
            </w:r>
            <w:r w:rsidRPr="00632F88">
              <w:rPr>
                <w:rFonts w:ascii="Arial" w:hAnsi="Arial" w:cs="Arial"/>
                <w:color w:val="000000"/>
                <w:sz w:val="24"/>
                <w:szCs w:val="24"/>
                <w:u w:val="double"/>
              </w:rPr>
              <w:t xml:space="preserve"> </w:t>
            </w:r>
          </w:p>
        </w:tc>
      </w:tr>
    </w:tbl>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5B2B51" w:rsidRDefault="005B2B51" w:rsidP="005B2B51">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5B2B51" w:rsidRDefault="005B2B51" w:rsidP="005B2B51">
      <w:pPr>
        <w:tabs>
          <w:tab w:val="left" w:pos="0"/>
          <w:tab w:val="left" w:pos="1800"/>
          <w:tab w:val="decimal" w:pos="6300"/>
          <w:tab w:val="decimal" w:pos="8550"/>
          <w:tab w:val="decimal" w:pos="10350"/>
          <w:tab w:val="left" w:pos="10800"/>
        </w:tabs>
        <w:ind w:right="-144" w:firstLine="540"/>
        <w:jc w:val="both"/>
        <w:rPr>
          <w:rFonts w:ascii="Arial" w:hAnsi="Arial" w:cs="Arial"/>
          <w:sz w:val="24"/>
          <w:szCs w:val="24"/>
        </w:rPr>
      </w:pPr>
      <w:r>
        <w:rPr>
          <w:rFonts w:ascii="Arial" w:hAnsi="Arial" w:cs="Arial"/>
          <w:sz w:val="24"/>
          <w:szCs w:val="24"/>
        </w:rPr>
        <w:t>* - As reported to the Commission at Docket No. R-201</w:t>
      </w:r>
      <w:r w:rsidR="00D93152">
        <w:rPr>
          <w:rFonts w:ascii="Arial" w:hAnsi="Arial" w:cs="Arial"/>
          <w:sz w:val="24"/>
          <w:szCs w:val="24"/>
        </w:rPr>
        <w:t>3</w:t>
      </w:r>
      <w:r>
        <w:rPr>
          <w:rFonts w:ascii="Arial" w:hAnsi="Arial" w:cs="Arial"/>
          <w:sz w:val="24"/>
          <w:szCs w:val="24"/>
        </w:rPr>
        <w:t>-</w:t>
      </w:r>
      <w:r w:rsidR="00D93152">
        <w:rPr>
          <w:rFonts w:ascii="Arial" w:hAnsi="Arial" w:cs="Arial"/>
          <w:sz w:val="24"/>
          <w:szCs w:val="24"/>
        </w:rPr>
        <w:t>2346376</w:t>
      </w:r>
      <w:r>
        <w:rPr>
          <w:rFonts w:ascii="Arial" w:hAnsi="Arial" w:cs="Arial"/>
          <w:sz w:val="24"/>
          <w:szCs w:val="24"/>
        </w:rPr>
        <w:t>.</w:t>
      </w:r>
    </w:p>
    <w:p w:rsidR="005B2B51" w:rsidRDefault="005B2B51" w:rsidP="005B2B51">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1A4F69" w:rsidRDefault="003A3226" w:rsidP="001A4F69">
      <w:pPr>
        <w:tabs>
          <w:tab w:val="left" w:pos="0"/>
          <w:tab w:val="left" w:pos="1800"/>
          <w:tab w:val="decimal" w:pos="6300"/>
          <w:tab w:val="decimal" w:pos="8550"/>
          <w:tab w:val="decimal" w:pos="10350"/>
          <w:tab w:val="left" w:pos="10800"/>
        </w:tabs>
        <w:ind w:right="-144" w:firstLine="540"/>
        <w:jc w:val="both"/>
        <w:rPr>
          <w:rFonts w:ascii="Arial" w:hAnsi="Arial" w:cs="Arial"/>
          <w:sz w:val="24"/>
          <w:szCs w:val="24"/>
        </w:rPr>
      </w:pPr>
      <w:r>
        <w:rPr>
          <w:rFonts w:ascii="Arial" w:hAnsi="Arial" w:cs="Arial"/>
          <w:sz w:val="24"/>
          <w:szCs w:val="24"/>
        </w:rPr>
        <w:t>Arith</w:t>
      </w:r>
      <w:r w:rsidR="001A4F69">
        <w:rPr>
          <w:rFonts w:ascii="Arial" w:hAnsi="Arial" w:cs="Arial"/>
          <w:sz w:val="24"/>
          <w:szCs w:val="24"/>
        </w:rPr>
        <w:t>metic differences are due to rounding.</w:t>
      </w:r>
    </w:p>
    <w:p w:rsidR="001A4F69" w:rsidRDefault="001A4F69" w:rsidP="001A4F69">
      <w:pPr>
        <w:tabs>
          <w:tab w:val="left" w:pos="0"/>
          <w:tab w:val="left" w:pos="1800"/>
          <w:tab w:val="decimal" w:pos="6300"/>
          <w:tab w:val="decimal" w:pos="8550"/>
          <w:tab w:val="decimal" w:pos="10350"/>
          <w:tab w:val="left" w:pos="10800"/>
        </w:tabs>
        <w:ind w:right="-144" w:firstLine="540"/>
        <w:jc w:val="both"/>
        <w:rPr>
          <w:rFonts w:ascii="Arial" w:hAnsi="Arial" w:cs="Arial"/>
          <w:sz w:val="24"/>
          <w:szCs w:val="24"/>
        </w:rPr>
      </w:pPr>
    </w:p>
    <w:p w:rsidR="005B2B51" w:rsidRPr="00C20F64" w:rsidRDefault="005B2B51" w:rsidP="005B2B51">
      <w:pPr>
        <w:tabs>
          <w:tab w:val="left" w:pos="0"/>
          <w:tab w:val="left" w:pos="1800"/>
          <w:tab w:val="decimal" w:pos="6300"/>
          <w:tab w:val="decimal" w:pos="8550"/>
          <w:tab w:val="decimal" w:pos="10350"/>
          <w:tab w:val="left" w:pos="10800"/>
        </w:tabs>
        <w:ind w:right="-144" w:firstLine="540"/>
        <w:jc w:val="both"/>
        <w:rPr>
          <w:rFonts w:ascii="Arial" w:hAnsi="Arial" w:cs="Arial"/>
          <w:sz w:val="24"/>
          <w:szCs w:val="24"/>
          <w:highlight w:val="lightGray"/>
        </w:rPr>
      </w:pPr>
      <w:r w:rsidRPr="00C20F64">
        <w:rPr>
          <w:rFonts w:ascii="Arial" w:hAnsi="Arial" w:cs="Arial"/>
          <w:sz w:val="24"/>
          <w:szCs w:val="24"/>
        </w:rPr>
        <w:t>Notes to the Financial Statements are an integral part of this report.</w:t>
      </w:r>
    </w:p>
    <w:p w:rsidR="005B2B51" w:rsidRDefault="005B2B51" w:rsidP="005B2B51">
      <w:pPr>
        <w:rPr>
          <w:rFonts w:ascii="Arial" w:hAnsi="Arial" w:cs="Arial"/>
          <w:sz w:val="24"/>
          <w:szCs w:val="24"/>
        </w:rPr>
      </w:pPr>
    </w:p>
    <w:p w:rsidR="005B0907" w:rsidRDefault="005B0907">
      <w:pPr>
        <w:rPr>
          <w:rFonts w:ascii="Arial" w:hAnsi="Arial" w:cs="Arial"/>
          <w:sz w:val="24"/>
          <w:szCs w:val="24"/>
        </w:rPr>
      </w:pPr>
      <w:r>
        <w:rPr>
          <w:rFonts w:ascii="Arial" w:hAnsi="Arial" w:cs="Arial"/>
          <w:sz w:val="24"/>
          <w:szCs w:val="24"/>
        </w:rPr>
        <w:br w:type="page"/>
      </w:r>
    </w:p>
    <w:p w:rsidR="00EC58EA" w:rsidRPr="00E5083B" w:rsidRDefault="00EC58EA" w:rsidP="00591D89">
      <w:pPr>
        <w:spacing w:line="360" w:lineRule="atLeast"/>
        <w:jc w:val="center"/>
        <w:outlineLvl w:val="0"/>
        <w:rPr>
          <w:rFonts w:ascii="Arial" w:hAnsi="Arial" w:cs="Arial"/>
          <w:b/>
          <w:sz w:val="26"/>
          <w:szCs w:val="26"/>
        </w:rPr>
      </w:pPr>
      <w:r w:rsidRPr="002838A7">
        <w:rPr>
          <w:rFonts w:ascii="Arial" w:hAnsi="Arial" w:cs="Arial"/>
          <w:b/>
          <w:sz w:val="26"/>
          <w:szCs w:val="26"/>
        </w:rPr>
        <w:lastRenderedPageBreak/>
        <w:t>PHILADELPHIA GAS WORKS</w:t>
      </w:r>
    </w:p>
    <w:p w:rsidR="00EC58EA" w:rsidRPr="00E5083B" w:rsidRDefault="00EC58EA">
      <w:pPr>
        <w:rPr>
          <w:rFonts w:ascii="Arial" w:hAnsi="Arial" w:cs="Arial"/>
          <w:b/>
          <w:sz w:val="26"/>
          <w:szCs w:val="26"/>
        </w:rPr>
      </w:pPr>
    </w:p>
    <w:p w:rsidR="00EC58EA" w:rsidRPr="00E5083B" w:rsidRDefault="00EC58EA">
      <w:pPr>
        <w:jc w:val="center"/>
        <w:rPr>
          <w:rFonts w:ascii="Arial" w:hAnsi="Arial" w:cs="Arial"/>
          <w:b/>
          <w:sz w:val="26"/>
          <w:szCs w:val="26"/>
        </w:rPr>
      </w:pPr>
      <w:r w:rsidRPr="00E5083B">
        <w:rPr>
          <w:rFonts w:ascii="Arial" w:hAnsi="Arial" w:cs="Arial"/>
          <w:b/>
          <w:sz w:val="26"/>
          <w:szCs w:val="26"/>
        </w:rPr>
        <w:t xml:space="preserve">Notes </w:t>
      </w:r>
      <w:r w:rsidR="00795B0B" w:rsidRPr="00E5083B">
        <w:rPr>
          <w:rFonts w:ascii="Arial" w:hAnsi="Arial" w:cs="Arial"/>
          <w:b/>
          <w:sz w:val="26"/>
          <w:szCs w:val="26"/>
        </w:rPr>
        <w:t>to</w:t>
      </w:r>
      <w:r w:rsidRPr="00E5083B">
        <w:rPr>
          <w:rFonts w:ascii="Arial" w:hAnsi="Arial" w:cs="Arial"/>
          <w:b/>
          <w:sz w:val="26"/>
          <w:szCs w:val="26"/>
        </w:rPr>
        <w:t xml:space="preserve"> </w:t>
      </w:r>
      <w:r w:rsidR="00795B0B" w:rsidRPr="00E5083B">
        <w:rPr>
          <w:rFonts w:ascii="Arial" w:hAnsi="Arial" w:cs="Arial"/>
          <w:b/>
          <w:sz w:val="26"/>
          <w:szCs w:val="26"/>
        </w:rPr>
        <w:t>the</w:t>
      </w:r>
      <w:r w:rsidRPr="00E5083B">
        <w:rPr>
          <w:rFonts w:ascii="Arial" w:hAnsi="Arial" w:cs="Arial"/>
          <w:b/>
          <w:sz w:val="26"/>
          <w:szCs w:val="26"/>
        </w:rPr>
        <w:t xml:space="preserve"> Financial Statements</w:t>
      </w:r>
    </w:p>
    <w:p w:rsidR="00307C90" w:rsidRPr="0054097A" w:rsidRDefault="00307C90" w:rsidP="008B560F">
      <w:pPr>
        <w:rPr>
          <w:rFonts w:ascii="Arial" w:hAnsi="Arial" w:cs="Arial"/>
          <w:b/>
          <w:u w:val="single"/>
        </w:rPr>
      </w:pPr>
    </w:p>
    <w:p w:rsidR="00E61476" w:rsidRPr="0054097A" w:rsidRDefault="00E61476" w:rsidP="008B560F">
      <w:pPr>
        <w:rPr>
          <w:rFonts w:ascii="Arial" w:hAnsi="Arial" w:cs="Arial"/>
          <w:b/>
          <w:u w:val="single"/>
        </w:rPr>
      </w:pPr>
    </w:p>
    <w:p w:rsidR="00E5083B" w:rsidRPr="0008323F" w:rsidRDefault="00E5083B" w:rsidP="00E5083B">
      <w:pPr>
        <w:tabs>
          <w:tab w:val="left" w:pos="360"/>
          <w:tab w:val="left" w:pos="9720"/>
        </w:tabs>
        <w:rPr>
          <w:rFonts w:ascii="Arial" w:hAnsi="Arial" w:cs="Arial"/>
          <w:b/>
          <w:sz w:val="24"/>
          <w:szCs w:val="24"/>
          <w:u w:val="single"/>
        </w:rPr>
      </w:pPr>
      <w:r w:rsidRPr="0008323F">
        <w:rPr>
          <w:rFonts w:ascii="Arial" w:hAnsi="Arial" w:cs="Arial"/>
          <w:b/>
          <w:sz w:val="24"/>
          <w:szCs w:val="24"/>
          <w:u w:val="single"/>
        </w:rPr>
        <w:t>1 – Condensed Statements</w:t>
      </w:r>
    </w:p>
    <w:p w:rsidR="00E5083B" w:rsidRPr="0054097A" w:rsidRDefault="00E5083B" w:rsidP="00E5083B">
      <w:pPr>
        <w:autoSpaceDE w:val="0"/>
        <w:autoSpaceDN w:val="0"/>
        <w:adjustRightInd w:val="0"/>
        <w:ind w:left="450"/>
        <w:rPr>
          <w:rFonts w:ascii="Arial" w:hAnsi="Arial" w:cs="Arial"/>
        </w:rPr>
      </w:pPr>
    </w:p>
    <w:p w:rsidR="00E5083B" w:rsidRPr="001A2EEC" w:rsidRDefault="00E5083B" w:rsidP="00E5083B">
      <w:pPr>
        <w:tabs>
          <w:tab w:val="left" w:pos="0"/>
        </w:tabs>
        <w:ind w:left="360"/>
        <w:rPr>
          <w:rFonts w:ascii="Arial" w:hAnsi="Arial" w:cs="Arial"/>
          <w:sz w:val="24"/>
          <w:szCs w:val="24"/>
        </w:rPr>
      </w:pPr>
      <w:r>
        <w:rPr>
          <w:rFonts w:ascii="Arial" w:hAnsi="Arial" w:cs="Arial"/>
          <w:sz w:val="24"/>
          <w:szCs w:val="24"/>
        </w:rPr>
        <w:t xml:space="preserve">The Statements of </w:t>
      </w:r>
      <w:r w:rsidR="00E61476">
        <w:rPr>
          <w:rFonts w:ascii="Arial" w:hAnsi="Arial" w:cs="Arial"/>
          <w:sz w:val="24"/>
          <w:szCs w:val="24"/>
        </w:rPr>
        <w:t>Universal Service and Energy Conservation</w:t>
      </w:r>
      <w:r>
        <w:rPr>
          <w:rFonts w:ascii="Arial" w:hAnsi="Arial" w:cs="Arial"/>
          <w:sz w:val="24"/>
          <w:szCs w:val="24"/>
        </w:rPr>
        <w:t xml:space="preserve"> (</w:t>
      </w:r>
      <w:r w:rsidR="00E61476">
        <w:rPr>
          <w:rFonts w:ascii="Arial" w:hAnsi="Arial" w:cs="Arial"/>
          <w:sz w:val="24"/>
          <w:szCs w:val="24"/>
        </w:rPr>
        <w:t>U</w:t>
      </w:r>
      <w:r w:rsidR="00556A41">
        <w:rPr>
          <w:rFonts w:ascii="Arial" w:hAnsi="Arial" w:cs="Arial"/>
          <w:sz w:val="24"/>
          <w:szCs w:val="24"/>
        </w:rPr>
        <w:t>S</w:t>
      </w:r>
      <w:r>
        <w:rPr>
          <w:rFonts w:ascii="Arial" w:hAnsi="Arial" w:cs="Arial"/>
          <w:sz w:val="24"/>
          <w:szCs w:val="24"/>
        </w:rPr>
        <w:t xml:space="preserve">EC) </w:t>
      </w:r>
      <w:r w:rsidR="00556A41">
        <w:rPr>
          <w:rFonts w:ascii="Arial" w:hAnsi="Arial" w:cs="Arial"/>
          <w:sz w:val="24"/>
          <w:szCs w:val="24"/>
        </w:rPr>
        <w:t xml:space="preserve">Surcharge </w:t>
      </w:r>
      <w:r>
        <w:rPr>
          <w:rFonts w:ascii="Arial" w:hAnsi="Arial" w:cs="Arial"/>
          <w:sz w:val="24"/>
          <w:szCs w:val="24"/>
        </w:rPr>
        <w:t xml:space="preserve">Over/(Under) Collections presented in this report are condensed from the officially filed statements for the purpose of clarity.  The audit was conducted on Philadelphia Gas Works’ (PGW or Company) </w:t>
      </w:r>
      <w:r w:rsidRPr="00AC28F0">
        <w:rPr>
          <w:rFonts w:ascii="Arial" w:hAnsi="Arial" w:cs="Arial"/>
          <w:sz w:val="24"/>
          <w:szCs w:val="24"/>
        </w:rPr>
        <w:t xml:space="preserve">officially filed </w:t>
      </w:r>
      <w:r w:rsidR="00647BCA">
        <w:rPr>
          <w:rFonts w:ascii="Arial" w:hAnsi="Arial" w:cs="Arial"/>
          <w:sz w:val="24"/>
          <w:szCs w:val="24"/>
        </w:rPr>
        <w:t xml:space="preserve">1307(f) </w:t>
      </w:r>
      <w:r w:rsidR="00647BCA" w:rsidRPr="00AC28F0">
        <w:rPr>
          <w:rFonts w:ascii="Arial" w:hAnsi="Arial" w:cs="Arial"/>
          <w:sz w:val="24"/>
          <w:szCs w:val="24"/>
        </w:rPr>
        <w:t>statements submitted to the Pennsylvania Public Utility Commission (PUC</w:t>
      </w:r>
      <w:r w:rsidR="00647BCA">
        <w:rPr>
          <w:rFonts w:ascii="Arial" w:hAnsi="Arial" w:cs="Arial"/>
          <w:sz w:val="24"/>
          <w:szCs w:val="24"/>
        </w:rPr>
        <w:t xml:space="preserve"> or Commission</w:t>
      </w:r>
      <w:r w:rsidR="00647BCA" w:rsidRPr="00AC28F0">
        <w:rPr>
          <w:rFonts w:ascii="Arial" w:hAnsi="Arial" w:cs="Arial"/>
          <w:sz w:val="24"/>
          <w:szCs w:val="24"/>
        </w:rPr>
        <w:t>) in accordance with Section 1307(f)(3) of the Public Utility Code on</w:t>
      </w:r>
      <w:r w:rsidR="00647BCA">
        <w:rPr>
          <w:rFonts w:ascii="Arial" w:hAnsi="Arial" w:cs="Arial"/>
          <w:sz w:val="24"/>
          <w:szCs w:val="24"/>
        </w:rPr>
        <w:t xml:space="preserve"> </w:t>
      </w:r>
      <w:r>
        <w:rPr>
          <w:rFonts w:ascii="Arial" w:hAnsi="Arial" w:cs="Arial"/>
          <w:sz w:val="24"/>
          <w:szCs w:val="24"/>
        </w:rPr>
        <w:t xml:space="preserve">November </w:t>
      </w:r>
      <w:r w:rsidR="005476CE">
        <w:rPr>
          <w:rFonts w:ascii="Arial" w:hAnsi="Arial" w:cs="Arial"/>
          <w:sz w:val="24"/>
          <w:szCs w:val="24"/>
        </w:rPr>
        <w:t>26</w:t>
      </w:r>
      <w:r>
        <w:rPr>
          <w:rFonts w:ascii="Arial" w:hAnsi="Arial" w:cs="Arial"/>
          <w:sz w:val="24"/>
          <w:szCs w:val="24"/>
        </w:rPr>
        <w:t>, 201</w:t>
      </w:r>
      <w:r w:rsidR="005476CE">
        <w:rPr>
          <w:rFonts w:ascii="Arial" w:hAnsi="Arial" w:cs="Arial"/>
          <w:sz w:val="24"/>
          <w:szCs w:val="24"/>
        </w:rPr>
        <w:t>4</w:t>
      </w:r>
      <w:r>
        <w:rPr>
          <w:rFonts w:ascii="Arial" w:hAnsi="Arial" w:cs="Arial"/>
          <w:sz w:val="24"/>
          <w:szCs w:val="24"/>
        </w:rPr>
        <w:t xml:space="preserve"> and November </w:t>
      </w:r>
      <w:r w:rsidR="005476CE">
        <w:rPr>
          <w:rFonts w:ascii="Arial" w:hAnsi="Arial" w:cs="Arial"/>
          <w:sz w:val="24"/>
          <w:szCs w:val="24"/>
        </w:rPr>
        <w:t>2</w:t>
      </w:r>
      <w:r w:rsidR="00615F36">
        <w:rPr>
          <w:rFonts w:ascii="Arial" w:hAnsi="Arial" w:cs="Arial"/>
          <w:sz w:val="24"/>
          <w:szCs w:val="24"/>
        </w:rPr>
        <w:t>7</w:t>
      </w:r>
      <w:r>
        <w:rPr>
          <w:rFonts w:ascii="Arial" w:hAnsi="Arial" w:cs="Arial"/>
          <w:sz w:val="24"/>
          <w:szCs w:val="24"/>
        </w:rPr>
        <w:t>, 201</w:t>
      </w:r>
      <w:r w:rsidR="005476CE">
        <w:rPr>
          <w:rFonts w:ascii="Arial" w:hAnsi="Arial" w:cs="Arial"/>
          <w:sz w:val="24"/>
          <w:szCs w:val="24"/>
        </w:rPr>
        <w:t>3</w:t>
      </w:r>
      <w:r>
        <w:rPr>
          <w:rFonts w:ascii="Arial" w:hAnsi="Arial" w:cs="Arial"/>
          <w:sz w:val="24"/>
          <w:szCs w:val="24"/>
        </w:rPr>
        <w:t xml:space="preserve"> and are available at Docket Nos. R-201</w:t>
      </w:r>
      <w:r w:rsidR="005476CE">
        <w:rPr>
          <w:rFonts w:ascii="Arial" w:hAnsi="Arial" w:cs="Arial"/>
          <w:sz w:val="24"/>
          <w:szCs w:val="24"/>
        </w:rPr>
        <w:t>4</w:t>
      </w:r>
      <w:r>
        <w:rPr>
          <w:rFonts w:ascii="Arial" w:hAnsi="Arial" w:cs="Arial"/>
          <w:sz w:val="24"/>
          <w:szCs w:val="24"/>
        </w:rPr>
        <w:t>-</w:t>
      </w:r>
      <w:r w:rsidR="005476CE">
        <w:rPr>
          <w:rFonts w:ascii="Arial" w:hAnsi="Arial" w:cs="Arial"/>
          <w:sz w:val="24"/>
          <w:szCs w:val="24"/>
        </w:rPr>
        <w:t>2404355</w:t>
      </w:r>
      <w:r>
        <w:rPr>
          <w:rFonts w:ascii="Arial" w:hAnsi="Arial" w:cs="Arial"/>
          <w:sz w:val="24"/>
          <w:szCs w:val="24"/>
        </w:rPr>
        <w:t xml:space="preserve"> and R</w:t>
      </w:r>
      <w:r w:rsidR="00556A41">
        <w:rPr>
          <w:rFonts w:ascii="Arial" w:hAnsi="Arial" w:cs="Arial"/>
          <w:sz w:val="24"/>
          <w:szCs w:val="24"/>
        </w:rPr>
        <w:noBreakHyphen/>
      </w:r>
      <w:r>
        <w:rPr>
          <w:rFonts w:ascii="Arial" w:hAnsi="Arial" w:cs="Arial"/>
          <w:sz w:val="24"/>
          <w:szCs w:val="24"/>
        </w:rPr>
        <w:t>201</w:t>
      </w:r>
      <w:r w:rsidR="005476CE">
        <w:rPr>
          <w:rFonts w:ascii="Arial" w:hAnsi="Arial" w:cs="Arial"/>
          <w:sz w:val="24"/>
          <w:szCs w:val="24"/>
        </w:rPr>
        <w:t>3</w:t>
      </w:r>
      <w:r w:rsidR="00556A41">
        <w:rPr>
          <w:rFonts w:ascii="Arial" w:hAnsi="Arial" w:cs="Arial"/>
          <w:sz w:val="24"/>
          <w:szCs w:val="24"/>
        </w:rPr>
        <w:noBreakHyphen/>
      </w:r>
      <w:r w:rsidR="005476CE">
        <w:rPr>
          <w:rFonts w:ascii="Arial" w:hAnsi="Arial" w:cs="Arial"/>
          <w:sz w:val="24"/>
          <w:szCs w:val="24"/>
        </w:rPr>
        <w:t>2346376</w:t>
      </w:r>
      <w:r>
        <w:rPr>
          <w:rFonts w:ascii="Arial" w:hAnsi="Arial" w:cs="Arial"/>
          <w:sz w:val="24"/>
          <w:szCs w:val="24"/>
        </w:rPr>
        <w:t xml:space="preserve">, respectively, via </w:t>
      </w:r>
      <w:hyperlink r:id="rId19" w:history="1">
        <w:r w:rsidR="006F036D" w:rsidRPr="001A2EEC">
          <w:rPr>
            <w:rStyle w:val="Hyperlink"/>
            <w:rFonts w:ascii="Arial" w:hAnsi="Arial" w:cs="Arial"/>
            <w:color w:val="auto"/>
            <w:sz w:val="24"/>
            <w:szCs w:val="24"/>
          </w:rPr>
          <w:t>http://www.puc.pa.gov</w:t>
        </w:r>
      </w:hyperlink>
      <w:r w:rsidRPr="001A2EEC">
        <w:rPr>
          <w:rFonts w:ascii="Arial" w:hAnsi="Arial" w:cs="Arial"/>
          <w:sz w:val="24"/>
          <w:szCs w:val="24"/>
        </w:rPr>
        <w:t>.</w:t>
      </w:r>
    </w:p>
    <w:p w:rsidR="00E5083B" w:rsidRPr="0054097A" w:rsidRDefault="00E5083B">
      <w:pPr>
        <w:tabs>
          <w:tab w:val="left" w:pos="360"/>
          <w:tab w:val="left" w:pos="9720"/>
        </w:tabs>
        <w:rPr>
          <w:rFonts w:ascii="Arial" w:hAnsi="Arial" w:cs="Arial"/>
          <w:b/>
          <w:sz w:val="18"/>
          <w:szCs w:val="18"/>
          <w:u w:val="single"/>
        </w:rPr>
      </w:pPr>
    </w:p>
    <w:p w:rsidR="00EC58EA" w:rsidRPr="00E5083B" w:rsidRDefault="00E5083B">
      <w:pPr>
        <w:tabs>
          <w:tab w:val="left" w:pos="360"/>
          <w:tab w:val="left" w:pos="9720"/>
        </w:tabs>
        <w:rPr>
          <w:rFonts w:ascii="Arial" w:hAnsi="Arial" w:cs="Arial"/>
          <w:b/>
          <w:sz w:val="24"/>
          <w:szCs w:val="24"/>
          <w:u w:val="single"/>
        </w:rPr>
      </w:pPr>
      <w:r w:rsidRPr="00E5083B">
        <w:rPr>
          <w:rFonts w:ascii="Arial" w:hAnsi="Arial" w:cs="Arial"/>
          <w:b/>
          <w:sz w:val="24"/>
          <w:szCs w:val="24"/>
          <w:u w:val="single"/>
        </w:rPr>
        <w:t>2</w:t>
      </w:r>
      <w:r w:rsidR="00EC58EA" w:rsidRPr="00E5083B">
        <w:rPr>
          <w:rFonts w:ascii="Arial" w:hAnsi="Arial" w:cs="Arial"/>
          <w:b/>
          <w:sz w:val="24"/>
          <w:szCs w:val="24"/>
          <w:u w:val="single"/>
        </w:rPr>
        <w:t xml:space="preserve"> – USEC</w:t>
      </w:r>
      <w:r w:rsidR="00D10A82">
        <w:rPr>
          <w:rFonts w:ascii="Arial" w:hAnsi="Arial" w:cs="Arial"/>
          <w:b/>
          <w:sz w:val="24"/>
          <w:szCs w:val="24"/>
          <w:u w:val="single"/>
        </w:rPr>
        <w:t xml:space="preserve"> Revenues</w:t>
      </w:r>
    </w:p>
    <w:p w:rsidR="00DB0443" w:rsidRPr="0054097A" w:rsidRDefault="00DB0443" w:rsidP="00DB0443">
      <w:pPr>
        <w:tabs>
          <w:tab w:val="left" w:pos="360"/>
          <w:tab w:val="left" w:pos="9720"/>
        </w:tabs>
        <w:ind w:left="360"/>
        <w:jc w:val="center"/>
        <w:rPr>
          <w:rFonts w:ascii="Arial" w:hAnsi="Arial" w:cs="Arial"/>
        </w:rPr>
      </w:pPr>
    </w:p>
    <w:p w:rsidR="00DB0443" w:rsidRPr="008D0BD6" w:rsidRDefault="00DB0443" w:rsidP="00DB0443">
      <w:pPr>
        <w:tabs>
          <w:tab w:val="left" w:pos="360"/>
          <w:tab w:val="left" w:pos="9720"/>
        </w:tabs>
        <w:ind w:left="360"/>
        <w:rPr>
          <w:rFonts w:ascii="Arial" w:hAnsi="Arial" w:cs="Arial"/>
          <w:sz w:val="24"/>
          <w:szCs w:val="24"/>
        </w:rPr>
      </w:pPr>
      <w:r>
        <w:rPr>
          <w:rFonts w:ascii="Arial" w:hAnsi="Arial" w:cs="Arial"/>
          <w:sz w:val="24"/>
          <w:szCs w:val="24"/>
        </w:rPr>
        <w:t xml:space="preserve">USEC Revenues are derived by multiplying the sales volumes billed during the month by the C-factor of the applicable USEC rate.  </w:t>
      </w:r>
      <w:r w:rsidRPr="008D0BD6">
        <w:rPr>
          <w:rFonts w:ascii="Arial" w:hAnsi="Arial" w:cs="Arial"/>
          <w:sz w:val="24"/>
          <w:szCs w:val="24"/>
        </w:rPr>
        <w:t xml:space="preserve">The </w:t>
      </w:r>
      <w:r w:rsidR="006B2BD2">
        <w:rPr>
          <w:rFonts w:ascii="Arial" w:hAnsi="Arial" w:cs="Arial"/>
          <w:sz w:val="24"/>
          <w:szCs w:val="24"/>
        </w:rPr>
        <w:t>USEC</w:t>
      </w:r>
      <w:r w:rsidRPr="008D0BD6">
        <w:rPr>
          <w:rFonts w:ascii="Arial" w:hAnsi="Arial" w:cs="Arial"/>
          <w:sz w:val="24"/>
          <w:szCs w:val="24"/>
        </w:rPr>
        <w:t xml:space="preserve"> is</w:t>
      </w:r>
      <w:r>
        <w:rPr>
          <w:rFonts w:ascii="Arial" w:hAnsi="Arial" w:cs="Arial"/>
          <w:sz w:val="24"/>
          <w:szCs w:val="24"/>
        </w:rPr>
        <w:t xml:space="preserve"> applied </w:t>
      </w:r>
      <w:r w:rsidR="00F02106">
        <w:rPr>
          <w:rFonts w:ascii="Arial" w:hAnsi="Arial" w:cs="Arial"/>
          <w:sz w:val="24"/>
          <w:szCs w:val="24"/>
        </w:rPr>
        <w:t xml:space="preserve">equally </w:t>
      </w:r>
      <w:r>
        <w:rPr>
          <w:rFonts w:ascii="Arial" w:hAnsi="Arial" w:cs="Arial"/>
          <w:sz w:val="24"/>
          <w:szCs w:val="24"/>
        </w:rPr>
        <w:t>to all volumes of gas delivered</w:t>
      </w:r>
      <w:r w:rsidRPr="008D0BD6">
        <w:rPr>
          <w:rFonts w:ascii="Arial" w:hAnsi="Arial" w:cs="Arial"/>
          <w:sz w:val="24"/>
          <w:szCs w:val="24"/>
        </w:rPr>
        <w:t xml:space="preserve">.  </w:t>
      </w:r>
    </w:p>
    <w:p w:rsidR="0018674E" w:rsidRPr="0054097A" w:rsidRDefault="0018674E" w:rsidP="0018674E">
      <w:pPr>
        <w:tabs>
          <w:tab w:val="left" w:pos="1170"/>
          <w:tab w:val="left" w:pos="1800"/>
          <w:tab w:val="left" w:pos="2520"/>
        </w:tabs>
        <w:autoSpaceDE w:val="0"/>
        <w:autoSpaceDN w:val="0"/>
        <w:adjustRightInd w:val="0"/>
        <w:ind w:left="1170" w:hanging="1170"/>
        <w:rPr>
          <w:rFonts w:ascii="Arial" w:hAnsi="Arial" w:cs="Arial"/>
          <w:sz w:val="18"/>
          <w:szCs w:val="18"/>
        </w:rPr>
      </w:pPr>
    </w:p>
    <w:p w:rsidR="003F5511" w:rsidRDefault="00E5083B" w:rsidP="003F5511">
      <w:pPr>
        <w:tabs>
          <w:tab w:val="left" w:pos="360"/>
          <w:tab w:val="left" w:pos="9720"/>
        </w:tabs>
        <w:rPr>
          <w:rFonts w:ascii="Arial" w:hAnsi="Arial" w:cs="Arial"/>
          <w:b/>
          <w:sz w:val="24"/>
          <w:szCs w:val="24"/>
          <w:u w:val="single"/>
        </w:rPr>
      </w:pPr>
      <w:r w:rsidRPr="00E5083B">
        <w:rPr>
          <w:rFonts w:ascii="Arial" w:hAnsi="Arial" w:cs="Arial"/>
          <w:b/>
          <w:sz w:val="24"/>
          <w:szCs w:val="24"/>
          <w:u w:val="single"/>
        </w:rPr>
        <w:t>3</w:t>
      </w:r>
      <w:r w:rsidR="003F5511" w:rsidRPr="00E5083B">
        <w:rPr>
          <w:rFonts w:ascii="Arial" w:hAnsi="Arial" w:cs="Arial"/>
          <w:b/>
          <w:sz w:val="24"/>
          <w:szCs w:val="24"/>
          <w:u w:val="single"/>
        </w:rPr>
        <w:t xml:space="preserve"> – USEC</w:t>
      </w:r>
      <w:r w:rsidR="00D10A82">
        <w:rPr>
          <w:rFonts w:ascii="Arial" w:hAnsi="Arial" w:cs="Arial"/>
          <w:b/>
          <w:sz w:val="24"/>
          <w:szCs w:val="24"/>
          <w:u w:val="single"/>
        </w:rPr>
        <w:t xml:space="preserve"> Expenses</w:t>
      </w:r>
    </w:p>
    <w:p w:rsidR="00DB0443" w:rsidRPr="0054097A" w:rsidRDefault="00DB0443" w:rsidP="003F5511">
      <w:pPr>
        <w:tabs>
          <w:tab w:val="left" w:pos="360"/>
          <w:tab w:val="left" w:pos="9720"/>
        </w:tabs>
        <w:rPr>
          <w:rFonts w:ascii="Arial" w:hAnsi="Arial" w:cs="Arial"/>
          <w:u w:val="single"/>
        </w:rPr>
      </w:pPr>
    </w:p>
    <w:p w:rsidR="00DB0443" w:rsidRPr="008D0BD6" w:rsidRDefault="00DB0443" w:rsidP="00DB0443">
      <w:pPr>
        <w:autoSpaceDE w:val="0"/>
        <w:autoSpaceDN w:val="0"/>
        <w:adjustRightInd w:val="0"/>
        <w:ind w:left="450"/>
        <w:rPr>
          <w:rFonts w:ascii="Arial" w:hAnsi="Arial" w:cs="Arial"/>
          <w:sz w:val="24"/>
          <w:szCs w:val="24"/>
        </w:rPr>
      </w:pPr>
      <w:r>
        <w:rPr>
          <w:rFonts w:ascii="Arial" w:hAnsi="Arial" w:cs="Arial"/>
          <w:sz w:val="24"/>
          <w:szCs w:val="24"/>
        </w:rPr>
        <w:t>USEC</w:t>
      </w:r>
      <w:r w:rsidR="005B03CA">
        <w:rPr>
          <w:rFonts w:ascii="Arial" w:hAnsi="Arial" w:cs="Arial"/>
          <w:sz w:val="24"/>
          <w:szCs w:val="24"/>
        </w:rPr>
        <w:t xml:space="preserve"> Expenses</w:t>
      </w:r>
      <w:r>
        <w:rPr>
          <w:rFonts w:ascii="Arial" w:hAnsi="Arial" w:cs="Arial"/>
          <w:sz w:val="24"/>
          <w:szCs w:val="24"/>
        </w:rPr>
        <w:t xml:space="preserve"> are the costs incurred by the Company </w:t>
      </w:r>
      <w:r w:rsidR="00A70BF3">
        <w:rPr>
          <w:rFonts w:ascii="Arial" w:hAnsi="Arial" w:cs="Arial"/>
          <w:sz w:val="24"/>
          <w:szCs w:val="24"/>
        </w:rPr>
        <w:t xml:space="preserve">for </w:t>
      </w:r>
      <w:r>
        <w:rPr>
          <w:rFonts w:ascii="Arial" w:hAnsi="Arial" w:cs="Arial"/>
          <w:sz w:val="24"/>
          <w:szCs w:val="24"/>
        </w:rPr>
        <w:t>the operation of the programs that are recoverable through the</w:t>
      </w:r>
      <w:r w:rsidRPr="00FA5C59">
        <w:rPr>
          <w:rFonts w:ascii="Arial" w:hAnsi="Arial" w:cs="Arial"/>
          <w:sz w:val="24"/>
          <w:szCs w:val="24"/>
        </w:rPr>
        <w:t xml:space="preserve"> </w:t>
      </w:r>
      <w:r>
        <w:rPr>
          <w:rFonts w:ascii="Arial" w:hAnsi="Arial" w:cs="Arial"/>
          <w:sz w:val="24"/>
          <w:szCs w:val="24"/>
        </w:rPr>
        <w:t>USEC</w:t>
      </w:r>
      <w:r w:rsidR="006A3D5E">
        <w:rPr>
          <w:rFonts w:ascii="Arial" w:hAnsi="Arial" w:cs="Arial"/>
          <w:sz w:val="24"/>
          <w:szCs w:val="24"/>
        </w:rPr>
        <w:t xml:space="preserve"> </w:t>
      </w:r>
      <w:r>
        <w:rPr>
          <w:rFonts w:ascii="Arial" w:hAnsi="Arial" w:cs="Arial"/>
          <w:sz w:val="24"/>
          <w:szCs w:val="24"/>
        </w:rPr>
        <w:t xml:space="preserve">Surcharge.  </w:t>
      </w:r>
      <w:r w:rsidRPr="008D0BD6">
        <w:rPr>
          <w:rFonts w:ascii="Arial" w:hAnsi="Arial" w:cs="Arial"/>
          <w:sz w:val="24"/>
          <w:szCs w:val="24"/>
        </w:rPr>
        <w:t xml:space="preserve">The specific costs </w:t>
      </w:r>
      <w:r>
        <w:rPr>
          <w:rFonts w:ascii="Arial" w:hAnsi="Arial" w:cs="Arial"/>
          <w:sz w:val="24"/>
          <w:szCs w:val="24"/>
        </w:rPr>
        <w:t xml:space="preserve">authorized to be </w:t>
      </w:r>
      <w:r w:rsidRPr="008D0BD6">
        <w:rPr>
          <w:rFonts w:ascii="Arial" w:hAnsi="Arial" w:cs="Arial"/>
          <w:sz w:val="24"/>
          <w:szCs w:val="24"/>
        </w:rPr>
        <w:t>recovered through this surcharge are as follows:</w:t>
      </w:r>
    </w:p>
    <w:p w:rsidR="00DB0443" w:rsidRPr="008D0BD6" w:rsidRDefault="00DB0443" w:rsidP="00DB0443">
      <w:pPr>
        <w:autoSpaceDE w:val="0"/>
        <w:autoSpaceDN w:val="0"/>
        <w:adjustRightInd w:val="0"/>
        <w:ind w:left="450"/>
        <w:rPr>
          <w:rFonts w:ascii="Arial" w:hAnsi="Arial" w:cs="Arial"/>
          <w:sz w:val="24"/>
          <w:szCs w:val="24"/>
        </w:rPr>
      </w:pPr>
    </w:p>
    <w:p w:rsidR="00DB0443" w:rsidRPr="008D0BD6" w:rsidRDefault="00DB0443" w:rsidP="00DB0443">
      <w:pPr>
        <w:numPr>
          <w:ilvl w:val="0"/>
          <w:numId w:val="2"/>
        </w:numPr>
        <w:tabs>
          <w:tab w:val="clear" w:pos="1530"/>
          <w:tab w:val="num" w:pos="1080"/>
        </w:tabs>
        <w:autoSpaceDE w:val="0"/>
        <w:autoSpaceDN w:val="0"/>
        <w:adjustRightInd w:val="0"/>
        <w:ind w:left="1080"/>
        <w:rPr>
          <w:rFonts w:ascii="Arial" w:hAnsi="Arial" w:cs="Arial"/>
          <w:sz w:val="24"/>
          <w:szCs w:val="24"/>
        </w:rPr>
      </w:pPr>
      <w:r w:rsidRPr="008D0BD6">
        <w:rPr>
          <w:rFonts w:ascii="Arial" w:hAnsi="Arial" w:cs="Arial"/>
          <w:sz w:val="24"/>
          <w:szCs w:val="24"/>
        </w:rPr>
        <w:t>Discounts provided to customers pursuant to the Customer Responsibility Program (CRP).</w:t>
      </w:r>
    </w:p>
    <w:p w:rsidR="00DB0443" w:rsidRPr="008D0BD6" w:rsidRDefault="00DB0443" w:rsidP="00DB0443">
      <w:pPr>
        <w:numPr>
          <w:ilvl w:val="0"/>
          <w:numId w:val="2"/>
        </w:numPr>
        <w:tabs>
          <w:tab w:val="clear" w:pos="1530"/>
          <w:tab w:val="num" w:pos="1080"/>
        </w:tabs>
        <w:autoSpaceDE w:val="0"/>
        <w:autoSpaceDN w:val="0"/>
        <w:adjustRightInd w:val="0"/>
        <w:ind w:hanging="810"/>
        <w:rPr>
          <w:rFonts w:ascii="Arial" w:hAnsi="Arial" w:cs="Arial"/>
          <w:sz w:val="24"/>
          <w:szCs w:val="24"/>
        </w:rPr>
      </w:pPr>
      <w:r w:rsidRPr="008D0BD6">
        <w:rPr>
          <w:rFonts w:ascii="Arial" w:hAnsi="Arial" w:cs="Arial"/>
          <w:sz w:val="24"/>
          <w:szCs w:val="24"/>
        </w:rPr>
        <w:t>Discounts provided to senior citizens.</w:t>
      </w:r>
    </w:p>
    <w:p w:rsidR="00DB0443" w:rsidRPr="0024222B" w:rsidRDefault="00DB0443" w:rsidP="00DB0443">
      <w:pPr>
        <w:numPr>
          <w:ilvl w:val="0"/>
          <w:numId w:val="2"/>
        </w:numPr>
        <w:tabs>
          <w:tab w:val="clear" w:pos="1530"/>
          <w:tab w:val="num" w:pos="1080"/>
        </w:tabs>
        <w:autoSpaceDE w:val="0"/>
        <w:autoSpaceDN w:val="0"/>
        <w:adjustRightInd w:val="0"/>
        <w:ind w:left="1080"/>
        <w:rPr>
          <w:rFonts w:ascii="Arial" w:hAnsi="Arial" w:cs="Arial"/>
          <w:sz w:val="24"/>
          <w:szCs w:val="24"/>
        </w:rPr>
      </w:pPr>
      <w:r w:rsidRPr="0024222B">
        <w:rPr>
          <w:rFonts w:ascii="Arial" w:hAnsi="Arial" w:cs="Arial"/>
          <w:sz w:val="24"/>
          <w:szCs w:val="24"/>
        </w:rPr>
        <w:t xml:space="preserve">Costs associated with the Conservation Works Program </w:t>
      </w:r>
      <w:r>
        <w:rPr>
          <w:rFonts w:ascii="Arial" w:hAnsi="Arial" w:cs="Arial"/>
          <w:sz w:val="24"/>
          <w:szCs w:val="24"/>
        </w:rPr>
        <w:t xml:space="preserve">(CWP) </w:t>
      </w:r>
      <w:r w:rsidR="005B03CA">
        <w:rPr>
          <w:rFonts w:ascii="Arial" w:hAnsi="Arial" w:cs="Arial"/>
          <w:sz w:val="24"/>
          <w:szCs w:val="24"/>
        </w:rPr>
        <w:t>and</w:t>
      </w:r>
      <w:r>
        <w:rPr>
          <w:rFonts w:ascii="Arial" w:hAnsi="Arial" w:cs="Arial"/>
          <w:sz w:val="24"/>
          <w:szCs w:val="24"/>
        </w:rPr>
        <w:t xml:space="preserve"> the Enhanced Low-Income Retrofit Program (</w:t>
      </w:r>
      <w:r w:rsidRPr="0024222B">
        <w:rPr>
          <w:rFonts w:ascii="Arial" w:hAnsi="Arial" w:cs="Arial"/>
          <w:sz w:val="24"/>
          <w:szCs w:val="24"/>
        </w:rPr>
        <w:t>ELIRP</w:t>
      </w:r>
      <w:r>
        <w:rPr>
          <w:rFonts w:ascii="Arial" w:hAnsi="Arial" w:cs="Arial"/>
          <w:sz w:val="24"/>
          <w:szCs w:val="24"/>
        </w:rPr>
        <w:t>).</w:t>
      </w:r>
    </w:p>
    <w:p w:rsidR="00DB0443" w:rsidRPr="008D0BD6" w:rsidRDefault="00DB0443" w:rsidP="00DB0443">
      <w:pPr>
        <w:numPr>
          <w:ilvl w:val="0"/>
          <w:numId w:val="2"/>
        </w:numPr>
        <w:tabs>
          <w:tab w:val="clear" w:pos="1530"/>
          <w:tab w:val="num" w:pos="1080"/>
        </w:tabs>
        <w:autoSpaceDE w:val="0"/>
        <w:autoSpaceDN w:val="0"/>
        <w:adjustRightInd w:val="0"/>
        <w:ind w:left="1080"/>
        <w:rPr>
          <w:rFonts w:ascii="Arial" w:hAnsi="Arial" w:cs="Arial"/>
          <w:sz w:val="24"/>
          <w:szCs w:val="24"/>
        </w:rPr>
      </w:pPr>
      <w:r w:rsidRPr="008D0BD6">
        <w:rPr>
          <w:rFonts w:ascii="Arial" w:hAnsi="Arial" w:cs="Arial"/>
          <w:sz w:val="24"/>
          <w:szCs w:val="24"/>
        </w:rPr>
        <w:t>Past due arrearages forgiven for customers entering the CRP/Customer Assistance Program on or after September 1, 2003.</w:t>
      </w:r>
    </w:p>
    <w:p w:rsidR="00EC58EA" w:rsidRPr="0054097A" w:rsidRDefault="00EC58EA">
      <w:pPr>
        <w:autoSpaceDE w:val="0"/>
        <w:autoSpaceDN w:val="0"/>
        <w:adjustRightInd w:val="0"/>
        <w:rPr>
          <w:rFonts w:ascii="Arial" w:hAnsi="Arial" w:cs="Arial"/>
          <w:sz w:val="18"/>
          <w:szCs w:val="18"/>
        </w:rPr>
      </w:pPr>
    </w:p>
    <w:p w:rsidR="006A3D5E" w:rsidRPr="00F1241D" w:rsidRDefault="006A3D5E" w:rsidP="006A3D5E">
      <w:pPr>
        <w:tabs>
          <w:tab w:val="left" w:pos="360"/>
          <w:tab w:val="left" w:pos="9720"/>
        </w:tabs>
        <w:rPr>
          <w:rFonts w:ascii="Arial" w:hAnsi="Arial" w:cs="Arial"/>
          <w:sz w:val="24"/>
          <w:szCs w:val="24"/>
          <w:u w:val="single"/>
        </w:rPr>
      </w:pPr>
      <w:r w:rsidRPr="00F1241D">
        <w:rPr>
          <w:rFonts w:ascii="Arial" w:hAnsi="Arial" w:cs="Arial"/>
          <w:b/>
          <w:sz w:val="24"/>
          <w:szCs w:val="24"/>
          <w:u w:val="single"/>
        </w:rPr>
        <w:t>4 – Over/(Under) Collections</w:t>
      </w:r>
    </w:p>
    <w:p w:rsidR="006A3D5E" w:rsidRPr="0054097A" w:rsidRDefault="006A3D5E" w:rsidP="006A3D5E">
      <w:pPr>
        <w:pStyle w:val="ListParagraph"/>
        <w:autoSpaceDE w:val="0"/>
        <w:autoSpaceDN w:val="0"/>
        <w:adjustRightInd w:val="0"/>
        <w:ind w:left="1170"/>
        <w:rPr>
          <w:rFonts w:ascii="Arial" w:hAnsi="Arial" w:cs="Arial"/>
        </w:rPr>
      </w:pPr>
    </w:p>
    <w:p w:rsidR="006A3D5E" w:rsidRDefault="006A3D5E" w:rsidP="006A3D5E">
      <w:pPr>
        <w:tabs>
          <w:tab w:val="left" w:pos="360"/>
        </w:tabs>
        <w:ind w:left="450"/>
        <w:rPr>
          <w:rFonts w:ascii="Arial" w:hAnsi="Arial" w:cs="Arial"/>
          <w:sz w:val="24"/>
          <w:szCs w:val="24"/>
        </w:rPr>
      </w:pPr>
      <w:r w:rsidRPr="00F1241D">
        <w:rPr>
          <w:rFonts w:ascii="Arial" w:hAnsi="Arial" w:cs="Arial"/>
          <w:sz w:val="24"/>
          <w:szCs w:val="24"/>
        </w:rPr>
        <w:t xml:space="preserve">The Over/(Under) Collections are the differences between the </w:t>
      </w:r>
      <w:r>
        <w:rPr>
          <w:rFonts w:ascii="Arial" w:hAnsi="Arial" w:cs="Arial"/>
          <w:sz w:val="24"/>
          <w:szCs w:val="24"/>
        </w:rPr>
        <w:t>USEC</w:t>
      </w:r>
      <w:r w:rsidRPr="00F1241D">
        <w:rPr>
          <w:rFonts w:ascii="Arial" w:hAnsi="Arial" w:cs="Arial"/>
          <w:sz w:val="24"/>
          <w:szCs w:val="24"/>
        </w:rPr>
        <w:t xml:space="preserve"> Revenues and the </w:t>
      </w:r>
      <w:r>
        <w:rPr>
          <w:rFonts w:ascii="Arial" w:hAnsi="Arial" w:cs="Arial"/>
          <w:sz w:val="24"/>
          <w:szCs w:val="24"/>
        </w:rPr>
        <w:t>USEC</w:t>
      </w:r>
      <w:r w:rsidRPr="00F1241D">
        <w:rPr>
          <w:rFonts w:ascii="Arial" w:hAnsi="Arial" w:cs="Arial"/>
          <w:sz w:val="24"/>
          <w:szCs w:val="24"/>
        </w:rPr>
        <w:t xml:space="preserve"> Expenses.  The resulting amounts represent the portion of </w:t>
      </w:r>
      <w:r>
        <w:rPr>
          <w:rFonts w:ascii="Arial" w:hAnsi="Arial" w:cs="Arial"/>
          <w:sz w:val="24"/>
          <w:szCs w:val="24"/>
        </w:rPr>
        <w:t>USEC</w:t>
      </w:r>
      <w:r w:rsidRPr="00F1241D">
        <w:rPr>
          <w:rFonts w:ascii="Arial" w:hAnsi="Arial" w:cs="Arial"/>
          <w:sz w:val="24"/>
          <w:szCs w:val="24"/>
        </w:rPr>
        <w:t xml:space="preserve"> Revenues refundable to or </w:t>
      </w:r>
      <w:r>
        <w:rPr>
          <w:rFonts w:ascii="Arial" w:hAnsi="Arial" w:cs="Arial"/>
          <w:sz w:val="24"/>
          <w:szCs w:val="24"/>
        </w:rPr>
        <w:t>USEC</w:t>
      </w:r>
      <w:r w:rsidRPr="00F1241D">
        <w:rPr>
          <w:rFonts w:ascii="Arial" w:hAnsi="Arial" w:cs="Arial"/>
          <w:sz w:val="24"/>
          <w:szCs w:val="24"/>
        </w:rPr>
        <w:t xml:space="preserve"> Expenses recoverable from customers through subsequent </w:t>
      </w:r>
      <w:r>
        <w:rPr>
          <w:rFonts w:ascii="Arial" w:hAnsi="Arial" w:cs="Arial"/>
          <w:sz w:val="24"/>
          <w:szCs w:val="24"/>
        </w:rPr>
        <w:t>USEC</w:t>
      </w:r>
      <w:r w:rsidRPr="00F1241D">
        <w:rPr>
          <w:rFonts w:ascii="Arial" w:hAnsi="Arial" w:cs="Arial"/>
          <w:sz w:val="24"/>
          <w:szCs w:val="24"/>
        </w:rPr>
        <w:t xml:space="preserve"> filings.  Interest is not applicable to over or under collections.  Differences arise for two primary reasons:</w:t>
      </w:r>
    </w:p>
    <w:p w:rsidR="002D5907" w:rsidRPr="008D0BD6" w:rsidRDefault="002D5907">
      <w:pPr>
        <w:autoSpaceDE w:val="0"/>
        <w:autoSpaceDN w:val="0"/>
        <w:adjustRightInd w:val="0"/>
        <w:rPr>
          <w:rFonts w:ascii="Arial" w:hAnsi="Arial" w:cs="Arial"/>
          <w:sz w:val="24"/>
          <w:szCs w:val="24"/>
        </w:rPr>
      </w:pPr>
    </w:p>
    <w:p w:rsidR="006A3D5E" w:rsidRPr="0054097A" w:rsidRDefault="006A3D5E" w:rsidP="0054097A">
      <w:pPr>
        <w:pStyle w:val="ListParagraph"/>
        <w:numPr>
          <w:ilvl w:val="0"/>
          <w:numId w:val="8"/>
        </w:numPr>
        <w:overflowPunct w:val="0"/>
        <w:autoSpaceDE w:val="0"/>
        <w:autoSpaceDN w:val="0"/>
        <w:adjustRightInd w:val="0"/>
        <w:contextualSpacing w:val="0"/>
        <w:textAlignment w:val="baseline"/>
        <w:rPr>
          <w:rFonts w:ascii="Arial" w:hAnsi="Arial" w:cs="Arial"/>
        </w:rPr>
      </w:pPr>
      <w:r w:rsidRPr="00F476E3">
        <w:rPr>
          <w:rFonts w:ascii="Arial" w:hAnsi="Arial" w:cs="Arial"/>
          <w:sz w:val="24"/>
          <w:szCs w:val="24"/>
        </w:rPr>
        <w:t xml:space="preserve">Variations between the actual </w:t>
      </w:r>
      <w:r w:rsidRPr="00113367">
        <w:rPr>
          <w:rFonts w:ascii="Arial" w:hAnsi="Arial" w:cs="Arial"/>
          <w:sz w:val="24"/>
          <w:szCs w:val="24"/>
        </w:rPr>
        <w:t xml:space="preserve">volumes billed to customers and the estimates used to determine the </w:t>
      </w:r>
      <w:r>
        <w:rPr>
          <w:rFonts w:ascii="Arial" w:hAnsi="Arial" w:cs="Arial"/>
          <w:sz w:val="24"/>
          <w:szCs w:val="24"/>
        </w:rPr>
        <w:t>USEC</w:t>
      </w:r>
      <w:r w:rsidRPr="00113367">
        <w:rPr>
          <w:rFonts w:ascii="Arial" w:hAnsi="Arial" w:cs="Arial"/>
          <w:sz w:val="24"/>
          <w:szCs w:val="24"/>
        </w:rPr>
        <w:t xml:space="preserve"> rate.</w:t>
      </w:r>
    </w:p>
    <w:p w:rsidR="0054097A" w:rsidRPr="0054097A" w:rsidRDefault="0054097A" w:rsidP="0054097A">
      <w:pPr>
        <w:pStyle w:val="ListParagraph"/>
        <w:overflowPunct w:val="0"/>
        <w:autoSpaceDE w:val="0"/>
        <w:autoSpaceDN w:val="0"/>
        <w:adjustRightInd w:val="0"/>
        <w:ind w:left="1440"/>
        <w:contextualSpacing w:val="0"/>
        <w:textAlignment w:val="baseline"/>
        <w:rPr>
          <w:rFonts w:ascii="Arial" w:hAnsi="Arial" w:cs="Arial"/>
        </w:rPr>
      </w:pPr>
    </w:p>
    <w:p w:rsidR="003515E6" w:rsidRDefault="0054097A" w:rsidP="0054097A">
      <w:pPr>
        <w:pStyle w:val="ListParagraph"/>
        <w:numPr>
          <w:ilvl w:val="0"/>
          <w:numId w:val="8"/>
        </w:numPr>
        <w:autoSpaceDE w:val="0"/>
        <w:autoSpaceDN w:val="0"/>
        <w:adjustRightInd w:val="0"/>
        <w:rPr>
          <w:rFonts w:ascii="Arial" w:hAnsi="Arial" w:cs="Arial"/>
          <w:sz w:val="24"/>
          <w:szCs w:val="24"/>
        </w:rPr>
        <w:sectPr w:rsidR="003515E6" w:rsidSect="007509CE">
          <w:headerReference w:type="even" r:id="rId20"/>
          <w:headerReference w:type="default" r:id="rId21"/>
          <w:footerReference w:type="default" r:id="rId22"/>
          <w:headerReference w:type="first" r:id="rId23"/>
          <w:footerReference w:type="first" r:id="rId24"/>
          <w:pgSz w:w="12240" w:h="15840" w:code="1"/>
          <w:pgMar w:top="-1080" w:right="1440" w:bottom="1152" w:left="1440" w:header="0" w:footer="720" w:gutter="0"/>
          <w:pgNumType w:fmt="numberInDash" w:start="2"/>
          <w:cols w:space="720"/>
          <w:noEndnote/>
          <w:titlePg/>
          <w:docGrid w:linePitch="272"/>
        </w:sectPr>
      </w:pPr>
      <w:r w:rsidRPr="0054097A">
        <w:rPr>
          <w:rFonts w:ascii="Arial" w:hAnsi="Arial" w:cs="Arial"/>
          <w:sz w:val="24"/>
          <w:szCs w:val="24"/>
        </w:rPr>
        <w:t xml:space="preserve">Variations between the actual USEC Expenses incurred and the projected expenses used to determine the USEC rate. </w:t>
      </w: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P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560FA" w:rsidRPr="009B07E8" w:rsidRDefault="009B07E8"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b/>
          <w:sz w:val="36"/>
          <w:szCs w:val="36"/>
        </w:rPr>
      </w:pPr>
      <w:r>
        <w:rPr>
          <w:rFonts w:ascii="Arial" w:hAnsi="Arial" w:cs="Arial"/>
          <w:b/>
          <w:sz w:val="36"/>
          <w:szCs w:val="36"/>
        </w:rPr>
        <w:t>B</w:t>
      </w:r>
      <w:r w:rsidR="002560FA" w:rsidRPr="009B07E8">
        <w:rPr>
          <w:rFonts w:ascii="Arial" w:hAnsi="Arial" w:cs="Arial"/>
          <w:b/>
          <w:sz w:val="36"/>
          <w:szCs w:val="36"/>
        </w:rPr>
        <w:t>ACKGROUND</w:t>
      </w:r>
    </w:p>
    <w:p w:rsidR="00E5083B" w:rsidRDefault="00E5083B" w:rsidP="009B07E8">
      <w:pPr>
        <w:jc w:val="center"/>
        <w:outlineLvl w:val="0"/>
        <w:rPr>
          <w:rFonts w:ascii="Arial" w:hAnsi="Arial" w:cs="Arial"/>
          <w:b/>
          <w:sz w:val="36"/>
          <w:szCs w:val="36"/>
        </w:rPr>
      </w:pPr>
    </w:p>
    <w:p w:rsidR="002560FA" w:rsidRDefault="002560FA" w:rsidP="009B07E8">
      <w:pPr>
        <w:jc w:val="center"/>
        <w:outlineLvl w:val="0"/>
        <w:rPr>
          <w:rFonts w:ascii="Arial" w:hAnsi="Arial" w:cs="Arial"/>
          <w:b/>
          <w:sz w:val="36"/>
          <w:szCs w:val="36"/>
        </w:rPr>
      </w:pPr>
      <w:r>
        <w:rPr>
          <w:rFonts w:ascii="Arial" w:hAnsi="Arial" w:cs="Arial"/>
          <w:b/>
          <w:sz w:val="36"/>
          <w:szCs w:val="36"/>
        </w:rPr>
        <w:t>AND</w:t>
      </w:r>
    </w:p>
    <w:p w:rsidR="00E5083B" w:rsidRDefault="00E5083B" w:rsidP="009B07E8">
      <w:pPr>
        <w:jc w:val="center"/>
        <w:outlineLvl w:val="0"/>
        <w:rPr>
          <w:rFonts w:ascii="Arial" w:hAnsi="Arial" w:cs="Arial"/>
          <w:b/>
          <w:sz w:val="36"/>
          <w:szCs w:val="36"/>
        </w:rPr>
      </w:pPr>
    </w:p>
    <w:p w:rsidR="00EC58EA" w:rsidRPr="002774E4" w:rsidRDefault="00EC58EA" w:rsidP="009B07E8">
      <w:pPr>
        <w:jc w:val="center"/>
        <w:outlineLvl w:val="0"/>
        <w:rPr>
          <w:rFonts w:ascii="Arial" w:hAnsi="Arial" w:cs="Arial"/>
          <w:sz w:val="36"/>
          <w:szCs w:val="36"/>
        </w:rPr>
      </w:pPr>
      <w:r w:rsidRPr="002774E4">
        <w:rPr>
          <w:rFonts w:ascii="Arial" w:hAnsi="Arial" w:cs="Arial"/>
          <w:b/>
          <w:sz w:val="36"/>
          <w:szCs w:val="36"/>
        </w:rPr>
        <w:t>OPERATIONAL REVIEW</w:t>
      </w:r>
    </w:p>
    <w:p w:rsidR="008241C6" w:rsidRPr="00E365CC" w:rsidRDefault="008241C6">
      <w:pPr>
        <w:pStyle w:val="Heading4"/>
        <w:rPr>
          <w:rFonts w:ascii="Arial" w:hAnsi="Arial" w:cs="Arial"/>
          <w:b/>
          <w:sz w:val="28"/>
          <w:szCs w:val="28"/>
          <w:highlight w:val="lightGray"/>
        </w:rPr>
        <w:sectPr w:rsidR="008241C6" w:rsidRPr="00E365CC" w:rsidSect="00277D27">
          <w:headerReference w:type="even" r:id="rId25"/>
          <w:headerReference w:type="default" r:id="rId26"/>
          <w:headerReference w:type="first" r:id="rId27"/>
          <w:footerReference w:type="first" r:id="rId28"/>
          <w:pgSz w:w="12240" w:h="15840" w:code="1"/>
          <w:pgMar w:top="1440" w:right="1440" w:bottom="1152" w:left="1440" w:header="0" w:footer="720" w:gutter="0"/>
          <w:pgNumType w:fmt="numberInDash" w:start="2"/>
          <w:cols w:space="720"/>
          <w:noEndnote/>
          <w:titlePg/>
          <w:docGrid w:linePitch="272"/>
        </w:sectPr>
      </w:pPr>
    </w:p>
    <w:p w:rsidR="00EC58EA" w:rsidRPr="00E5083B" w:rsidRDefault="00EC58EA">
      <w:pPr>
        <w:pStyle w:val="Heading4"/>
        <w:rPr>
          <w:rFonts w:ascii="Arial" w:hAnsi="Arial" w:cs="Arial"/>
          <w:b/>
          <w:sz w:val="26"/>
          <w:szCs w:val="26"/>
          <w:u w:val="none"/>
        </w:rPr>
      </w:pPr>
      <w:r w:rsidRPr="00E5083B">
        <w:rPr>
          <w:rFonts w:ascii="Arial" w:hAnsi="Arial" w:cs="Arial"/>
          <w:b/>
          <w:sz w:val="26"/>
          <w:szCs w:val="26"/>
          <w:u w:val="none"/>
        </w:rPr>
        <w:lastRenderedPageBreak/>
        <w:t>PHILADELPHIA GAS WORKS</w:t>
      </w:r>
    </w:p>
    <w:p w:rsidR="00EC58EA" w:rsidRPr="00E5083B" w:rsidRDefault="00EC58EA">
      <w:pPr>
        <w:rPr>
          <w:rFonts w:ascii="Arial" w:hAnsi="Arial" w:cs="Arial"/>
          <w:sz w:val="26"/>
          <w:szCs w:val="26"/>
        </w:rPr>
      </w:pPr>
    </w:p>
    <w:p w:rsidR="00EC58EA" w:rsidRPr="00E5083B" w:rsidRDefault="00EC58EA">
      <w:pPr>
        <w:pStyle w:val="Heading4"/>
        <w:rPr>
          <w:rFonts w:ascii="Arial" w:hAnsi="Arial" w:cs="Arial"/>
          <w:b/>
          <w:sz w:val="26"/>
          <w:szCs w:val="26"/>
          <w:u w:val="none"/>
        </w:rPr>
      </w:pPr>
      <w:r w:rsidRPr="00DA3073">
        <w:rPr>
          <w:rFonts w:ascii="Arial" w:hAnsi="Arial" w:cs="Arial"/>
          <w:b/>
          <w:sz w:val="26"/>
          <w:szCs w:val="26"/>
          <w:u w:val="none"/>
        </w:rPr>
        <w:t>Background</w:t>
      </w:r>
    </w:p>
    <w:p w:rsidR="00EC58EA" w:rsidRPr="008D0BD6" w:rsidRDefault="00EC58EA">
      <w:pPr>
        <w:tabs>
          <w:tab w:val="left" w:pos="-1440"/>
          <w:tab w:val="left" w:pos="-720"/>
          <w:tab w:val="left" w:pos="864"/>
        </w:tabs>
        <w:suppressAutoHyphens/>
        <w:rPr>
          <w:rFonts w:ascii="Arial" w:hAnsi="Arial" w:cs="Arial"/>
          <w:sz w:val="24"/>
          <w:szCs w:val="24"/>
        </w:rPr>
      </w:pPr>
    </w:p>
    <w:p w:rsidR="00EC58EA" w:rsidRPr="008D0BD6" w:rsidRDefault="00EC58EA">
      <w:pPr>
        <w:tabs>
          <w:tab w:val="left" w:pos="-1440"/>
          <w:tab w:val="left" w:pos="-720"/>
          <w:tab w:val="left" w:pos="864"/>
        </w:tabs>
        <w:suppressAutoHyphens/>
        <w:rPr>
          <w:rFonts w:ascii="Arial" w:hAnsi="Arial" w:cs="Arial"/>
          <w:sz w:val="24"/>
          <w:szCs w:val="24"/>
        </w:rPr>
      </w:pPr>
    </w:p>
    <w:p w:rsidR="003650A0" w:rsidRPr="00334404" w:rsidRDefault="003844AB" w:rsidP="003650A0">
      <w:pPr>
        <w:tabs>
          <w:tab w:val="left" w:pos="-1440"/>
          <w:tab w:val="left" w:pos="-720"/>
          <w:tab w:val="left" w:pos="720"/>
        </w:tabs>
        <w:suppressAutoHyphens/>
        <w:rPr>
          <w:rFonts w:ascii="Arial" w:hAnsi="Arial" w:cs="Arial"/>
          <w:sz w:val="24"/>
          <w:szCs w:val="24"/>
        </w:rPr>
      </w:pPr>
      <w:r w:rsidRPr="008D0BD6">
        <w:rPr>
          <w:rFonts w:ascii="Arial" w:hAnsi="Arial" w:cs="Arial"/>
          <w:sz w:val="24"/>
          <w:szCs w:val="24"/>
        </w:rPr>
        <w:tab/>
      </w:r>
      <w:r w:rsidR="003650A0" w:rsidRPr="00334404">
        <w:rPr>
          <w:rFonts w:ascii="Arial" w:hAnsi="Arial" w:cs="Arial"/>
          <w:sz w:val="24"/>
          <w:szCs w:val="24"/>
        </w:rPr>
        <w:t xml:space="preserve">This background section was developed substantially from </w:t>
      </w:r>
      <w:r w:rsidR="003650A0">
        <w:rPr>
          <w:rFonts w:ascii="Arial" w:hAnsi="Arial" w:cs="Arial"/>
          <w:sz w:val="24"/>
          <w:szCs w:val="24"/>
        </w:rPr>
        <w:t xml:space="preserve">unaudited </w:t>
      </w:r>
      <w:r w:rsidR="003650A0" w:rsidRPr="00334404">
        <w:rPr>
          <w:rFonts w:ascii="Arial" w:hAnsi="Arial" w:cs="Arial"/>
          <w:sz w:val="24"/>
          <w:szCs w:val="24"/>
        </w:rPr>
        <w:t>data and documentation made available by PGW and is presented solely for informational purposes.</w:t>
      </w:r>
    </w:p>
    <w:p w:rsidR="003650A0" w:rsidRPr="00334404" w:rsidRDefault="003650A0" w:rsidP="003650A0">
      <w:pPr>
        <w:tabs>
          <w:tab w:val="left" w:pos="-1440"/>
          <w:tab w:val="left" w:pos="-720"/>
          <w:tab w:val="left" w:pos="864"/>
        </w:tabs>
        <w:suppressAutoHyphens/>
        <w:rPr>
          <w:rFonts w:ascii="Arial" w:hAnsi="Arial" w:cs="Arial"/>
          <w:sz w:val="24"/>
          <w:szCs w:val="24"/>
        </w:rPr>
      </w:pPr>
    </w:p>
    <w:p w:rsidR="003650A0" w:rsidRDefault="003650A0" w:rsidP="003650A0">
      <w:pPr>
        <w:tabs>
          <w:tab w:val="left" w:pos="-1440"/>
          <w:tab w:val="left" w:pos="-720"/>
          <w:tab w:val="left" w:pos="720"/>
        </w:tabs>
        <w:suppressAutoHyphens/>
        <w:rPr>
          <w:rFonts w:ascii="Arial" w:hAnsi="Arial" w:cs="Arial"/>
          <w:sz w:val="24"/>
          <w:szCs w:val="24"/>
        </w:rPr>
      </w:pPr>
      <w:r w:rsidRPr="00334404">
        <w:rPr>
          <w:rFonts w:ascii="Arial" w:hAnsi="Arial" w:cs="Arial"/>
          <w:sz w:val="24"/>
          <w:szCs w:val="24"/>
        </w:rPr>
        <w:tab/>
        <w:t>PGW is owned by the City of Philadelphia (City) and is the largest municipally</w:t>
      </w:r>
      <w:r>
        <w:rPr>
          <w:rFonts w:ascii="Arial" w:hAnsi="Arial" w:cs="Arial"/>
          <w:sz w:val="24"/>
          <w:szCs w:val="24"/>
        </w:rPr>
        <w:noBreakHyphen/>
      </w:r>
      <w:r w:rsidRPr="00334404">
        <w:rPr>
          <w:rFonts w:ascii="Arial" w:hAnsi="Arial" w:cs="Arial"/>
          <w:sz w:val="24"/>
          <w:szCs w:val="24"/>
        </w:rPr>
        <w:t xml:space="preserve">owned gas utility in the nation. </w:t>
      </w:r>
      <w:r>
        <w:rPr>
          <w:rFonts w:ascii="Arial" w:hAnsi="Arial" w:cs="Arial"/>
          <w:sz w:val="24"/>
          <w:szCs w:val="24"/>
        </w:rPr>
        <w:t xml:space="preserve"> The City has provided for the management and oversight of PGW’s operations through a non-profit corporation, the Philadelphia Facilities Management Corporation (PFMC).  According to PGW’s annual reports filed with the PUC, for the years 2014 and 2013 PGW’s total sales revenues from residential, commercial, industrial, and public authorities were $689,592,982</w:t>
      </w:r>
      <w:r w:rsidRPr="00716D2E">
        <w:rPr>
          <w:rFonts w:ascii="Arial" w:hAnsi="Arial" w:cs="Arial"/>
          <w:sz w:val="24"/>
          <w:szCs w:val="24"/>
        </w:rPr>
        <w:t xml:space="preserve"> and $</w:t>
      </w:r>
      <w:r>
        <w:rPr>
          <w:rFonts w:ascii="Arial" w:hAnsi="Arial" w:cs="Arial"/>
          <w:sz w:val="24"/>
          <w:szCs w:val="24"/>
        </w:rPr>
        <w:t>648,230,582 respectively.</w:t>
      </w:r>
      <w:r w:rsidRPr="00334404">
        <w:rPr>
          <w:rFonts w:ascii="Arial" w:hAnsi="Arial" w:cs="Arial"/>
          <w:sz w:val="24"/>
          <w:szCs w:val="24"/>
        </w:rPr>
        <w:t xml:space="preserve"> </w:t>
      </w:r>
    </w:p>
    <w:p w:rsidR="003650A0" w:rsidRDefault="003650A0" w:rsidP="003650A0">
      <w:pPr>
        <w:tabs>
          <w:tab w:val="left" w:pos="-1440"/>
          <w:tab w:val="left" w:pos="-720"/>
          <w:tab w:val="left" w:pos="720"/>
        </w:tabs>
        <w:suppressAutoHyphens/>
        <w:rPr>
          <w:rFonts w:ascii="Arial" w:hAnsi="Arial" w:cs="Arial"/>
          <w:sz w:val="24"/>
          <w:szCs w:val="24"/>
        </w:rPr>
      </w:pPr>
    </w:p>
    <w:p w:rsidR="003650A0" w:rsidRPr="00334404" w:rsidRDefault="003650A0" w:rsidP="003650A0">
      <w:pPr>
        <w:autoSpaceDE w:val="0"/>
        <w:autoSpaceDN w:val="0"/>
        <w:adjustRightInd w:val="0"/>
        <w:ind w:firstLine="720"/>
        <w:rPr>
          <w:rFonts w:ascii="Arial" w:hAnsi="Arial" w:cs="Arial"/>
          <w:sz w:val="24"/>
          <w:szCs w:val="24"/>
        </w:rPr>
      </w:pPr>
      <w:r w:rsidRPr="00334404">
        <w:rPr>
          <w:rFonts w:ascii="Arial" w:hAnsi="Arial" w:cs="Arial"/>
          <w:sz w:val="24"/>
          <w:szCs w:val="24"/>
        </w:rPr>
        <w:t xml:space="preserve">PGW maintains a distribution system of </w:t>
      </w:r>
      <w:r>
        <w:rPr>
          <w:rFonts w:ascii="Arial" w:hAnsi="Arial" w:cs="Arial"/>
          <w:sz w:val="24"/>
          <w:szCs w:val="24"/>
        </w:rPr>
        <w:t>approximately 3,000 miles of gas mains</w:t>
      </w:r>
      <w:r w:rsidRPr="00334404">
        <w:rPr>
          <w:rFonts w:ascii="Arial" w:hAnsi="Arial" w:cs="Arial"/>
          <w:sz w:val="24"/>
          <w:szCs w:val="24"/>
        </w:rPr>
        <w:t xml:space="preserve">, and provides gas service to approximately half a million residential, commercial and industrial customers in the City.  </w:t>
      </w:r>
      <w:r w:rsidRPr="00507D9D">
        <w:rPr>
          <w:rFonts w:ascii="Arial" w:hAnsi="Arial" w:cs="Arial"/>
          <w:sz w:val="24"/>
          <w:szCs w:val="24"/>
        </w:rPr>
        <w:t xml:space="preserve">PGW </w:t>
      </w:r>
      <w:r>
        <w:rPr>
          <w:rFonts w:ascii="Arial" w:hAnsi="Arial" w:cs="Arial"/>
          <w:sz w:val="24"/>
          <w:szCs w:val="24"/>
        </w:rPr>
        <w:t xml:space="preserve">also </w:t>
      </w:r>
      <w:r w:rsidRPr="00507D9D">
        <w:rPr>
          <w:rFonts w:ascii="Arial" w:hAnsi="Arial" w:cs="Arial"/>
          <w:sz w:val="24"/>
          <w:szCs w:val="24"/>
        </w:rPr>
        <w:t>owns and operates facilities for the liquefaction, storage, and</w:t>
      </w:r>
      <w:r>
        <w:rPr>
          <w:rFonts w:ascii="Arial" w:hAnsi="Arial" w:cs="Arial"/>
          <w:sz w:val="24"/>
          <w:szCs w:val="24"/>
        </w:rPr>
        <w:t xml:space="preserve"> v</w:t>
      </w:r>
      <w:r w:rsidRPr="00507D9D">
        <w:rPr>
          <w:rFonts w:ascii="Arial" w:hAnsi="Arial" w:cs="Arial"/>
          <w:sz w:val="24"/>
          <w:szCs w:val="24"/>
        </w:rPr>
        <w:t>aporization of natural gas to supplement the gas supply it takes directly from interstate pipeline and</w:t>
      </w:r>
      <w:r>
        <w:rPr>
          <w:rFonts w:ascii="Arial" w:hAnsi="Arial" w:cs="Arial"/>
          <w:sz w:val="24"/>
          <w:szCs w:val="24"/>
        </w:rPr>
        <w:t xml:space="preserve"> </w:t>
      </w:r>
      <w:r w:rsidRPr="00507D9D">
        <w:rPr>
          <w:rFonts w:ascii="Arial" w:hAnsi="Arial" w:cs="Arial"/>
          <w:sz w:val="24"/>
          <w:szCs w:val="24"/>
        </w:rPr>
        <w:t xml:space="preserve">storage companies. </w:t>
      </w:r>
      <w:r>
        <w:rPr>
          <w:rFonts w:ascii="Arial" w:hAnsi="Arial" w:cs="Arial"/>
          <w:sz w:val="24"/>
          <w:szCs w:val="24"/>
        </w:rPr>
        <w:t xml:space="preserve"> </w:t>
      </w:r>
      <w:r w:rsidRPr="00507D9D">
        <w:rPr>
          <w:rFonts w:ascii="Arial" w:hAnsi="Arial" w:cs="Arial"/>
          <w:sz w:val="24"/>
          <w:szCs w:val="24"/>
        </w:rPr>
        <w:t>PGW has a diverse customer base that includes firm service, interruptible service, and</w:t>
      </w:r>
      <w:r>
        <w:rPr>
          <w:rFonts w:ascii="Arial" w:hAnsi="Arial" w:cs="Arial"/>
          <w:sz w:val="24"/>
          <w:szCs w:val="24"/>
        </w:rPr>
        <w:t xml:space="preserve"> </w:t>
      </w:r>
      <w:r w:rsidRPr="00507D9D">
        <w:rPr>
          <w:rFonts w:ascii="Arial" w:hAnsi="Arial" w:cs="Arial"/>
          <w:sz w:val="24"/>
          <w:szCs w:val="24"/>
        </w:rPr>
        <w:t xml:space="preserve">transportation service customers. </w:t>
      </w:r>
      <w:r>
        <w:rPr>
          <w:rFonts w:ascii="Arial" w:hAnsi="Arial" w:cs="Arial"/>
          <w:sz w:val="24"/>
          <w:szCs w:val="24"/>
        </w:rPr>
        <w:t xml:space="preserve"> </w:t>
      </w:r>
      <w:r w:rsidRPr="00507D9D">
        <w:rPr>
          <w:rFonts w:ascii="Arial" w:hAnsi="Arial" w:cs="Arial"/>
          <w:sz w:val="24"/>
          <w:szCs w:val="24"/>
        </w:rPr>
        <w:t>PGW’s revenue base is comprised primarily of firm service residential</w:t>
      </w:r>
      <w:r>
        <w:rPr>
          <w:rFonts w:ascii="Arial" w:hAnsi="Arial" w:cs="Arial"/>
          <w:sz w:val="24"/>
          <w:szCs w:val="24"/>
        </w:rPr>
        <w:t xml:space="preserve"> </w:t>
      </w:r>
      <w:r w:rsidRPr="00507D9D">
        <w:rPr>
          <w:rFonts w:ascii="Arial" w:hAnsi="Arial" w:cs="Arial"/>
          <w:sz w:val="24"/>
          <w:szCs w:val="24"/>
        </w:rPr>
        <w:t>customers</w:t>
      </w:r>
      <w:r>
        <w:rPr>
          <w:rFonts w:ascii="Arial" w:hAnsi="Arial" w:cs="Arial"/>
          <w:sz w:val="24"/>
          <w:szCs w:val="24"/>
        </w:rPr>
        <w:t>.</w:t>
      </w:r>
    </w:p>
    <w:p w:rsidR="003650A0" w:rsidRPr="00334404" w:rsidRDefault="003650A0" w:rsidP="003650A0">
      <w:pPr>
        <w:tabs>
          <w:tab w:val="left" w:pos="-1440"/>
          <w:tab w:val="left" w:pos="-720"/>
          <w:tab w:val="left" w:pos="864"/>
        </w:tabs>
        <w:suppressAutoHyphens/>
        <w:rPr>
          <w:rFonts w:ascii="Arial" w:hAnsi="Arial" w:cs="Arial"/>
          <w:sz w:val="24"/>
          <w:szCs w:val="24"/>
        </w:rPr>
      </w:pPr>
    </w:p>
    <w:p w:rsidR="003650A0" w:rsidRDefault="003650A0" w:rsidP="003650A0">
      <w:pPr>
        <w:tabs>
          <w:tab w:val="left" w:pos="-1440"/>
          <w:tab w:val="left" w:pos="-720"/>
          <w:tab w:val="left" w:pos="720"/>
          <w:tab w:val="left" w:pos="864"/>
        </w:tabs>
        <w:suppressAutoHyphens/>
        <w:rPr>
          <w:rFonts w:ascii="Arial" w:hAnsi="Arial" w:cs="Arial"/>
          <w:sz w:val="24"/>
          <w:szCs w:val="24"/>
        </w:rPr>
      </w:pPr>
      <w:r w:rsidRPr="00334404">
        <w:rPr>
          <w:rFonts w:ascii="Arial" w:hAnsi="Arial" w:cs="Arial"/>
          <w:sz w:val="24"/>
          <w:szCs w:val="24"/>
        </w:rPr>
        <w:tab/>
      </w:r>
      <w:r w:rsidRPr="00334404">
        <w:rPr>
          <w:rFonts w:ascii="Arial" w:hAnsi="Arial" w:cs="Arial"/>
          <w:sz w:val="24"/>
          <w:szCs w:val="24"/>
        </w:rPr>
        <w:tab/>
        <w:t>Prior to July 1, 2000, PGW was under the jurisdiction of the Philadelphia Gas Commission.  Effective July 1, 2000, pursuant to the passage of the Pennsylvania Natural Gas Choice and Competition Act (Act), PGW came under the regulatory jurisdiction of both the Philadelphia Gas Commission and the PUC.</w:t>
      </w:r>
      <w:r>
        <w:rPr>
          <w:rFonts w:ascii="Arial" w:hAnsi="Arial" w:cs="Arial"/>
          <w:sz w:val="24"/>
          <w:szCs w:val="24"/>
        </w:rPr>
        <w:t xml:space="preserve">  </w:t>
      </w:r>
      <w:r w:rsidRPr="00334404">
        <w:rPr>
          <w:rFonts w:ascii="Arial" w:hAnsi="Arial" w:cs="Arial"/>
          <w:sz w:val="24"/>
          <w:szCs w:val="24"/>
        </w:rPr>
        <w:t xml:space="preserve">Under the Act, notwithstanding any other provision of the Public Utility Code to the contrary, the </w:t>
      </w:r>
      <w:r>
        <w:rPr>
          <w:rFonts w:ascii="Arial" w:hAnsi="Arial" w:cs="Arial"/>
          <w:sz w:val="24"/>
          <w:szCs w:val="24"/>
        </w:rPr>
        <w:t>PUC</w:t>
      </w:r>
      <w:r w:rsidRPr="00334404">
        <w:rPr>
          <w:rFonts w:ascii="Arial" w:hAnsi="Arial" w:cs="Arial"/>
          <w:sz w:val="24"/>
          <w:szCs w:val="24"/>
        </w:rPr>
        <w:t xml:space="preserve"> is required to follow the same ratemaking methodology and requirements previously applicable to PGW in determining the Company’s operational revenue requirement and in approving overall rates and charges.</w:t>
      </w:r>
      <w:r>
        <w:rPr>
          <w:rFonts w:ascii="Arial" w:hAnsi="Arial" w:cs="Arial"/>
          <w:sz w:val="24"/>
          <w:szCs w:val="24"/>
        </w:rPr>
        <w:t xml:space="preserve">  </w:t>
      </w:r>
    </w:p>
    <w:p w:rsidR="003844AB" w:rsidRDefault="003844AB" w:rsidP="003650A0">
      <w:pPr>
        <w:tabs>
          <w:tab w:val="left" w:pos="-1440"/>
          <w:tab w:val="left" w:pos="-720"/>
          <w:tab w:val="left" w:pos="720"/>
        </w:tabs>
        <w:suppressAutoHyphens/>
        <w:rPr>
          <w:rFonts w:ascii="Arial" w:hAnsi="Arial" w:cs="Arial"/>
          <w:sz w:val="24"/>
          <w:szCs w:val="24"/>
        </w:rPr>
      </w:pPr>
      <w:r>
        <w:rPr>
          <w:rFonts w:ascii="Arial" w:hAnsi="Arial" w:cs="Arial"/>
          <w:sz w:val="24"/>
          <w:szCs w:val="24"/>
        </w:rPr>
        <w:t xml:space="preserve"> </w:t>
      </w:r>
    </w:p>
    <w:p w:rsidR="00F01143" w:rsidRDefault="005B6F37" w:rsidP="003844AB">
      <w:pPr>
        <w:ind w:firstLine="720"/>
        <w:rPr>
          <w:spacing w:val="-3"/>
          <w:sz w:val="26"/>
        </w:rPr>
      </w:pPr>
      <w:r w:rsidRPr="00F01143">
        <w:rPr>
          <w:rFonts w:ascii="Arial" w:hAnsi="Arial" w:cs="Arial"/>
          <w:sz w:val="24"/>
          <w:szCs w:val="24"/>
        </w:rPr>
        <w:t xml:space="preserve">On July 1, 2002, </w:t>
      </w:r>
      <w:r w:rsidR="009C5098" w:rsidRPr="00F01143">
        <w:rPr>
          <w:rFonts w:ascii="Arial" w:hAnsi="Arial" w:cs="Arial"/>
          <w:sz w:val="24"/>
          <w:szCs w:val="24"/>
        </w:rPr>
        <w:t xml:space="preserve">at Docket No. M-00021612, </w:t>
      </w:r>
      <w:r w:rsidRPr="00F01143">
        <w:rPr>
          <w:rFonts w:ascii="Arial" w:hAnsi="Arial" w:cs="Arial"/>
          <w:sz w:val="24"/>
          <w:szCs w:val="24"/>
        </w:rPr>
        <w:t>PGW filed its Restructuring Plan, consistent with the Commission’s</w:t>
      </w:r>
      <w:r w:rsidR="009C5098" w:rsidRPr="00F01143">
        <w:rPr>
          <w:rFonts w:ascii="Arial" w:hAnsi="Arial" w:cs="Arial"/>
          <w:sz w:val="24"/>
          <w:szCs w:val="24"/>
        </w:rPr>
        <w:t xml:space="preserve"> f</w:t>
      </w:r>
      <w:r w:rsidRPr="00F01143">
        <w:rPr>
          <w:rFonts w:ascii="Arial" w:hAnsi="Arial" w:cs="Arial"/>
          <w:sz w:val="24"/>
          <w:szCs w:val="24"/>
        </w:rPr>
        <w:t xml:space="preserve">iling requirements for PGW, to unbundle its rates and to initiate customer choice pursuant to the </w:t>
      </w:r>
      <w:r w:rsidR="00F01143" w:rsidRPr="00F01143">
        <w:rPr>
          <w:rFonts w:ascii="Arial" w:hAnsi="Arial" w:cs="Arial"/>
          <w:sz w:val="24"/>
          <w:szCs w:val="24"/>
        </w:rPr>
        <w:t>Act</w:t>
      </w:r>
      <w:r w:rsidR="009C5098" w:rsidRPr="00F01143">
        <w:rPr>
          <w:rFonts w:ascii="Arial" w:hAnsi="Arial" w:cs="Arial"/>
          <w:sz w:val="24"/>
          <w:szCs w:val="24"/>
        </w:rPr>
        <w:t>.</w:t>
      </w:r>
      <w:r w:rsidR="00F01143" w:rsidRPr="00F01143">
        <w:rPr>
          <w:rFonts w:ascii="Arial" w:hAnsi="Arial" w:cs="Arial"/>
          <w:sz w:val="24"/>
          <w:szCs w:val="24"/>
        </w:rPr>
        <w:t xml:space="preserve">  The Final Restructuring Order, entered March 31, 2003, </w:t>
      </w:r>
      <w:r w:rsidR="00F01143">
        <w:rPr>
          <w:rFonts w:ascii="Arial" w:hAnsi="Arial" w:cs="Arial"/>
          <w:sz w:val="24"/>
          <w:szCs w:val="24"/>
        </w:rPr>
        <w:t xml:space="preserve">allowed </w:t>
      </w:r>
      <w:r w:rsidR="00F01143" w:rsidRPr="00F01143">
        <w:rPr>
          <w:rFonts w:ascii="Arial" w:hAnsi="Arial" w:cs="Arial"/>
          <w:sz w:val="24"/>
          <w:szCs w:val="24"/>
        </w:rPr>
        <w:t xml:space="preserve">PGW </w:t>
      </w:r>
      <w:r w:rsidR="00F01143">
        <w:rPr>
          <w:rFonts w:ascii="Arial" w:hAnsi="Arial" w:cs="Arial"/>
          <w:sz w:val="24"/>
          <w:szCs w:val="24"/>
        </w:rPr>
        <w:t>to</w:t>
      </w:r>
      <w:r w:rsidR="00F01143" w:rsidRPr="00F01143">
        <w:rPr>
          <w:rFonts w:ascii="Arial" w:hAnsi="Arial" w:cs="Arial"/>
          <w:sz w:val="24"/>
          <w:szCs w:val="24"/>
        </w:rPr>
        <w:t xml:space="preserve"> establish an appropriate non-bypassable cost recovery mechanism to recover </w:t>
      </w:r>
      <w:r w:rsidR="005F6CC4">
        <w:rPr>
          <w:rFonts w:ascii="Arial" w:hAnsi="Arial" w:cs="Arial"/>
          <w:sz w:val="24"/>
          <w:szCs w:val="24"/>
        </w:rPr>
        <w:t xml:space="preserve">the </w:t>
      </w:r>
      <w:r w:rsidR="00F01143" w:rsidRPr="00F01143">
        <w:rPr>
          <w:rFonts w:ascii="Arial" w:hAnsi="Arial" w:cs="Arial"/>
          <w:sz w:val="24"/>
          <w:szCs w:val="24"/>
        </w:rPr>
        <w:t>costs of its universal service and energy programs over the lives of these programs</w:t>
      </w:r>
      <w:r w:rsidR="00F01143">
        <w:rPr>
          <w:rFonts w:ascii="Arial" w:hAnsi="Arial" w:cs="Arial"/>
          <w:sz w:val="24"/>
          <w:szCs w:val="24"/>
        </w:rPr>
        <w:t xml:space="preserve">.  </w:t>
      </w:r>
      <w:r w:rsidR="0046277D">
        <w:rPr>
          <w:rFonts w:ascii="Arial" w:hAnsi="Arial" w:cs="Arial"/>
          <w:sz w:val="24"/>
          <w:szCs w:val="24"/>
        </w:rPr>
        <w:t xml:space="preserve">The USEC </w:t>
      </w:r>
      <w:r w:rsidR="00D06A28">
        <w:rPr>
          <w:rFonts w:ascii="Arial" w:hAnsi="Arial" w:cs="Arial"/>
          <w:sz w:val="24"/>
          <w:szCs w:val="24"/>
        </w:rPr>
        <w:t>became</w:t>
      </w:r>
      <w:r w:rsidR="0046277D">
        <w:rPr>
          <w:rFonts w:ascii="Arial" w:hAnsi="Arial" w:cs="Arial"/>
          <w:sz w:val="24"/>
          <w:szCs w:val="24"/>
        </w:rPr>
        <w:t xml:space="preserve"> effect</w:t>
      </w:r>
      <w:r w:rsidR="00D06A28">
        <w:rPr>
          <w:rFonts w:ascii="Arial" w:hAnsi="Arial" w:cs="Arial"/>
          <w:sz w:val="24"/>
          <w:szCs w:val="24"/>
        </w:rPr>
        <w:t>ive</w:t>
      </w:r>
      <w:r w:rsidR="0046277D">
        <w:rPr>
          <w:rFonts w:ascii="Arial" w:hAnsi="Arial" w:cs="Arial"/>
          <w:sz w:val="24"/>
          <w:szCs w:val="24"/>
        </w:rPr>
        <w:t xml:space="preserve"> September 1, 20</w:t>
      </w:r>
      <w:r w:rsidR="00A738D5">
        <w:rPr>
          <w:rFonts w:ascii="Arial" w:hAnsi="Arial" w:cs="Arial"/>
          <w:sz w:val="24"/>
          <w:szCs w:val="24"/>
        </w:rPr>
        <w:t>0</w:t>
      </w:r>
      <w:r w:rsidR="0046277D">
        <w:rPr>
          <w:rFonts w:ascii="Arial" w:hAnsi="Arial" w:cs="Arial"/>
          <w:sz w:val="24"/>
          <w:szCs w:val="24"/>
        </w:rPr>
        <w:t>3.</w:t>
      </w:r>
    </w:p>
    <w:p w:rsidR="00F01143" w:rsidRDefault="00F01143" w:rsidP="003844AB">
      <w:pPr>
        <w:ind w:firstLine="720"/>
        <w:rPr>
          <w:spacing w:val="-3"/>
          <w:sz w:val="26"/>
        </w:rPr>
      </w:pPr>
    </w:p>
    <w:p w:rsidR="00115624" w:rsidRDefault="00E44395" w:rsidP="00E14488">
      <w:pPr>
        <w:tabs>
          <w:tab w:val="left" w:pos="2655"/>
        </w:tabs>
        <w:rPr>
          <w:rFonts w:ascii="Arial" w:hAnsi="Arial" w:cs="Arial"/>
          <w:sz w:val="24"/>
          <w:szCs w:val="24"/>
        </w:rPr>
      </w:pPr>
      <w:r>
        <w:rPr>
          <w:rFonts w:ascii="Arial" w:hAnsi="Arial" w:cs="Arial"/>
          <w:sz w:val="24"/>
          <w:szCs w:val="24"/>
        </w:rPr>
        <w:tab/>
      </w:r>
    </w:p>
    <w:p w:rsidR="00D16893" w:rsidRDefault="00D16893" w:rsidP="00FF3178">
      <w:pPr>
        <w:tabs>
          <w:tab w:val="left" w:pos="-1440"/>
          <w:tab w:val="left" w:pos="-720"/>
          <w:tab w:val="left" w:pos="720"/>
          <w:tab w:val="left" w:pos="864"/>
        </w:tabs>
        <w:suppressAutoHyphens/>
        <w:rPr>
          <w:rFonts w:ascii="Arial" w:hAnsi="Arial" w:cs="Arial"/>
          <w:b/>
          <w:sz w:val="28"/>
          <w:szCs w:val="28"/>
          <w:u w:val="single"/>
        </w:rPr>
      </w:pPr>
    </w:p>
    <w:p w:rsidR="00E9506C" w:rsidRDefault="00E9506C">
      <w:pPr>
        <w:rPr>
          <w:rFonts w:ascii="Arial" w:hAnsi="Arial" w:cs="Arial"/>
          <w:b/>
          <w:sz w:val="28"/>
          <w:szCs w:val="28"/>
          <w:u w:val="single"/>
        </w:rPr>
      </w:pPr>
      <w:r>
        <w:rPr>
          <w:rFonts w:ascii="Arial" w:hAnsi="Arial" w:cs="Arial"/>
          <w:b/>
          <w:sz w:val="28"/>
          <w:szCs w:val="28"/>
          <w:u w:val="single"/>
        </w:rPr>
        <w:br w:type="page"/>
      </w:r>
    </w:p>
    <w:p w:rsidR="007F1E60" w:rsidRPr="00E5083B" w:rsidRDefault="007F1E60" w:rsidP="007F1E60">
      <w:pPr>
        <w:pStyle w:val="Heading4"/>
        <w:rPr>
          <w:rFonts w:ascii="Arial" w:hAnsi="Arial" w:cs="Arial"/>
          <w:b/>
          <w:sz w:val="26"/>
          <w:szCs w:val="26"/>
          <w:u w:val="none"/>
        </w:rPr>
      </w:pPr>
      <w:r w:rsidRPr="00E5083B">
        <w:rPr>
          <w:rFonts w:ascii="Arial" w:hAnsi="Arial" w:cs="Arial"/>
          <w:b/>
          <w:sz w:val="26"/>
          <w:szCs w:val="26"/>
          <w:u w:val="none"/>
        </w:rPr>
        <w:lastRenderedPageBreak/>
        <w:t>PHILADELPHIA GAS WORKS</w:t>
      </w:r>
    </w:p>
    <w:p w:rsidR="007F1E60" w:rsidRDefault="007F1E60" w:rsidP="00250D09">
      <w:pPr>
        <w:tabs>
          <w:tab w:val="left" w:pos="720"/>
        </w:tabs>
        <w:jc w:val="center"/>
        <w:rPr>
          <w:rFonts w:ascii="Arial" w:hAnsi="Arial" w:cs="Arial"/>
          <w:b/>
          <w:sz w:val="26"/>
          <w:szCs w:val="26"/>
        </w:rPr>
      </w:pPr>
    </w:p>
    <w:p w:rsidR="00EC58EA" w:rsidRPr="00146F65" w:rsidRDefault="00EC58EA" w:rsidP="00250D09">
      <w:pPr>
        <w:tabs>
          <w:tab w:val="left" w:pos="720"/>
        </w:tabs>
        <w:jc w:val="center"/>
        <w:rPr>
          <w:rFonts w:ascii="Arial" w:hAnsi="Arial" w:cs="Arial"/>
          <w:sz w:val="26"/>
          <w:szCs w:val="26"/>
        </w:rPr>
      </w:pPr>
      <w:r w:rsidRPr="00146F65">
        <w:rPr>
          <w:rFonts w:ascii="Arial" w:hAnsi="Arial" w:cs="Arial"/>
          <w:b/>
          <w:sz w:val="26"/>
          <w:szCs w:val="26"/>
        </w:rPr>
        <w:t>A</w:t>
      </w:r>
      <w:r w:rsidR="007F1E60" w:rsidRPr="00146F65">
        <w:rPr>
          <w:rFonts w:ascii="Arial" w:hAnsi="Arial" w:cs="Arial"/>
          <w:b/>
          <w:sz w:val="26"/>
          <w:szCs w:val="26"/>
        </w:rPr>
        <w:t>cknowledgements</w:t>
      </w:r>
    </w:p>
    <w:p w:rsidR="00EC58EA" w:rsidRPr="00C26B95" w:rsidRDefault="00EC58EA">
      <w:pPr>
        <w:tabs>
          <w:tab w:val="left" w:pos="0"/>
          <w:tab w:val="left" w:pos="144"/>
          <w:tab w:val="left" w:pos="288"/>
        </w:tabs>
        <w:rPr>
          <w:rFonts w:ascii="Arial" w:hAnsi="Arial" w:cs="Arial"/>
          <w:sz w:val="24"/>
          <w:szCs w:val="26"/>
        </w:rPr>
      </w:pPr>
    </w:p>
    <w:p w:rsidR="00EC58EA" w:rsidRPr="006A6AD0" w:rsidRDefault="00EC58EA">
      <w:pPr>
        <w:tabs>
          <w:tab w:val="left" w:pos="0"/>
          <w:tab w:val="left" w:pos="144"/>
          <w:tab w:val="left" w:pos="288"/>
        </w:tabs>
        <w:rPr>
          <w:rFonts w:ascii="Arial" w:hAnsi="Arial" w:cs="Arial"/>
          <w:sz w:val="24"/>
          <w:szCs w:val="26"/>
        </w:rPr>
      </w:pPr>
    </w:p>
    <w:p w:rsidR="00EB2905" w:rsidRPr="00E32D70" w:rsidRDefault="00EC58EA" w:rsidP="00EB2905">
      <w:pPr>
        <w:tabs>
          <w:tab w:val="left" w:pos="720"/>
        </w:tabs>
        <w:rPr>
          <w:rFonts w:ascii="Arial" w:hAnsi="Arial" w:cs="Arial"/>
          <w:sz w:val="24"/>
          <w:szCs w:val="24"/>
        </w:rPr>
      </w:pPr>
      <w:r w:rsidRPr="00051545">
        <w:rPr>
          <w:rFonts w:ascii="Arial" w:hAnsi="Arial" w:cs="Arial"/>
          <w:sz w:val="26"/>
          <w:szCs w:val="26"/>
        </w:rPr>
        <w:tab/>
      </w:r>
      <w:r w:rsidR="00EB2905" w:rsidRPr="00E32D70">
        <w:rPr>
          <w:rFonts w:ascii="Arial" w:hAnsi="Arial" w:cs="Arial"/>
          <w:sz w:val="24"/>
          <w:szCs w:val="24"/>
        </w:rPr>
        <w:t xml:space="preserve">We wish to express our appreciation to the officers and staff of Philadelphia Gas Works for the cooperation and assistance given </w:t>
      </w:r>
      <w:r w:rsidR="00EB2905">
        <w:rPr>
          <w:rFonts w:ascii="Arial" w:hAnsi="Arial" w:cs="Arial"/>
          <w:sz w:val="24"/>
          <w:szCs w:val="24"/>
        </w:rPr>
        <w:t xml:space="preserve">to </w:t>
      </w:r>
      <w:r w:rsidR="00EB2905" w:rsidRPr="00E32D70">
        <w:rPr>
          <w:rFonts w:ascii="Arial" w:hAnsi="Arial" w:cs="Arial"/>
          <w:sz w:val="24"/>
          <w:szCs w:val="24"/>
        </w:rPr>
        <w:t xml:space="preserve">us during the course of our examination.  The audit was conducted by </w:t>
      </w:r>
      <w:r w:rsidR="00EB2905">
        <w:rPr>
          <w:rFonts w:ascii="Arial" w:hAnsi="Arial" w:cs="Arial"/>
          <w:sz w:val="24"/>
          <w:szCs w:val="24"/>
        </w:rPr>
        <w:t>Katrina S. Johnson</w:t>
      </w:r>
      <w:r w:rsidR="00EB2905" w:rsidRPr="00E32D70">
        <w:rPr>
          <w:rFonts w:ascii="Arial" w:hAnsi="Arial" w:cs="Arial"/>
          <w:sz w:val="24"/>
          <w:szCs w:val="24"/>
        </w:rPr>
        <w:t xml:space="preserve">, assisted by </w:t>
      </w:r>
      <w:r w:rsidR="00EB2905">
        <w:rPr>
          <w:rFonts w:ascii="Arial" w:hAnsi="Arial" w:cs="Arial"/>
          <w:sz w:val="24"/>
          <w:szCs w:val="24"/>
        </w:rPr>
        <w:t>Darrell Baxter.</w:t>
      </w:r>
    </w:p>
    <w:p w:rsidR="00EB2905" w:rsidRPr="00E32D70" w:rsidRDefault="00EB2905" w:rsidP="00EB2905">
      <w:pPr>
        <w:tabs>
          <w:tab w:val="left" w:pos="720"/>
        </w:tabs>
        <w:rPr>
          <w:rFonts w:ascii="Arial" w:hAnsi="Arial" w:cs="Arial"/>
          <w:sz w:val="24"/>
          <w:szCs w:val="24"/>
        </w:rPr>
      </w:pPr>
    </w:p>
    <w:p w:rsidR="00EC58EA" w:rsidRPr="00E32D70" w:rsidRDefault="00EC58EA" w:rsidP="00250D09">
      <w:pPr>
        <w:tabs>
          <w:tab w:val="left" w:pos="720"/>
        </w:tabs>
        <w:rPr>
          <w:rFonts w:ascii="Arial" w:hAnsi="Arial" w:cs="Arial"/>
          <w:sz w:val="24"/>
          <w:szCs w:val="24"/>
        </w:rPr>
      </w:pPr>
    </w:p>
    <w:sectPr w:rsidR="00EC58EA" w:rsidRPr="00E32D70" w:rsidSect="00BC0257">
      <w:headerReference w:type="even" r:id="rId29"/>
      <w:headerReference w:type="default" r:id="rId30"/>
      <w:footerReference w:type="default" r:id="rId31"/>
      <w:headerReference w:type="first" r:id="rId32"/>
      <w:pgSz w:w="12240" w:h="15840" w:code="1"/>
      <w:pgMar w:top="1440" w:right="1440" w:bottom="1440" w:left="1440" w:header="0" w:footer="720" w:gutter="0"/>
      <w:pgNumType w:fmt="numberInDash" w:start="6"/>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38D" w:rsidRDefault="0083538D">
      <w:r>
        <w:separator/>
      </w:r>
    </w:p>
  </w:endnote>
  <w:endnote w:type="continuationSeparator" w:id="0">
    <w:p w:rsidR="0083538D" w:rsidRDefault="0083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Pr="00E42928" w:rsidRDefault="00643259" w:rsidP="00E42928">
    <w:pPr>
      <w:pStyle w:val="Footer"/>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Default="00643259" w:rsidP="00AE35A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Pr="00087CF9" w:rsidRDefault="00643259" w:rsidP="00087CF9">
    <w:pPr>
      <w:pStyle w:val="Footer"/>
      <w:jc w:val="center"/>
      <w:rPr>
        <w:rFonts w:ascii="Arial" w:hAnsi="Arial" w:cs="Arial"/>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453003"/>
      <w:docPartObj>
        <w:docPartGallery w:val="Page Numbers (Bottom of Page)"/>
        <w:docPartUnique/>
      </w:docPartObj>
    </w:sdtPr>
    <w:sdtEndPr>
      <w:rPr>
        <w:rFonts w:ascii="Arial" w:hAnsi="Arial" w:cs="Arial"/>
        <w:noProof/>
        <w:sz w:val="24"/>
      </w:rPr>
    </w:sdtEndPr>
    <w:sdtContent>
      <w:p w:rsidR="009B07E8" w:rsidRPr="003515E6" w:rsidRDefault="003515E6" w:rsidP="003515E6">
        <w:pPr>
          <w:pStyle w:val="Footer"/>
          <w:jc w:val="center"/>
          <w:rPr>
            <w:rFonts w:ascii="Arial" w:hAnsi="Arial" w:cs="Arial"/>
            <w:sz w:val="24"/>
          </w:rPr>
        </w:pPr>
        <w:r w:rsidRPr="003515E6">
          <w:rPr>
            <w:rFonts w:ascii="Arial" w:hAnsi="Arial" w:cs="Arial"/>
            <w:sz w:val="24"/>
          </w:rPr>
          <w:fldChar w:fldCharType="begin"/>
        </w:r>
        <w:r w:rsidRPr="003515E6">
          <w:rPr>
            <w:rFonts w:ascii="Arial" w:hAnsi="Arial" w:cs="Arial"/>
            <w:sz w:val="24"/>
          </w:rPr>
          <w:instrText xml:space="preserve"> PAGE   \* MERGEFORMAT </w:instrText>
        </w:r>
        <w:r w:rsidRPr="003515E6">
          <w:rPr>
            <w:rFonts w:ascii="Arial" w:hAnsi="Arial" w:cs="Arial"/>
            <w:sz w:val="24"/>
          </w:rPr>
          <w:fldChar w:fldCharType="separate"/>
        </w:r>
        <w:r w:rsidR="00036CAB">
          <w:rPr>
            <w:rFonts w:ascii="Arial" w:hAnsi="Arial" w:cs="Arial"/>
            <w:noProof/>
            <w:sz w:val="24"/>
          </w:rPr>
          <w:t>- 5 -</w:t>
        </w:r>
        <w:r w:rsidRPr="003515E6">
          <w:rPr>
            <w:rFonts w:ascii="Arial" w:hAnsi="Arial" w:cs="Arial"/>
            <w:noProof/>
            <w:sz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649600"/>
      <w:docPartObj>
        <w:docPartGallery w:val="Page Numbers (Bottom of Page)"/>
        <w:docPartUnique/>
      </w:docPartObj>
    </w:sdtPr>
    <w:sdtEndPr>
      <w:rPr>
        <w:rFonts w:ascii="Arial" w:hAnsi="Arial" w:cs="Arial"/>
        <w:noProof/>
        <w:sz w:val="24"/>
        <w:szCs w:val="24"/>
      </w:rPr>
    </w:sdtEndPr>
    <w:sdtContent>
      <w:p w:rsidR="009B07E8" w:rsidRPr="009B07E8" w:rsidRDefault="009B07E8">
        <w:pPr>
          <w:pStyle w:val="Footer"/>
          <w:jc w:val="center"/>
          <w:rPr>
            <w:rFonts w:ascii="Arial" w:hAnsi="Arial" w:cs="Arial"/>
            <w:sz w:val="24"/>
            <w:szCs w:val="24"/>
          </w:rPr>
        </w:pPr>
        <w:r w:rsidRPr="009B07E8">
          <w:rPr>
            <w:rFonts w:ascii="Arial" w:hAnsi="Arial" w:cs="Arial"/>
            <w:sz w:val="24"/>
            <w:szCs w:val="24"/>
          </w:rPr>
          <w:fldChar w:fldCharType="begin"/>
        </w:r>
        <w:r w:rsidRPr="009B07E8">
          <w:rPr>
            <w:rFonts w:ascii="Arial" w:hAnsi="Arial" w:cs="Arial"/>
            <w:sz w:val="24"/>
            <w:szCs w:val="24"/>
          </w:rPr>
          <w:instrText xml:space="preserve"> PAGE   \* MERGEFORMAT </w:instrText>
        </w:r>
        <w:r w:rsidRPr="009B07E8">
          <w:rPr>
            <w:rFonts w:ascii="Arial" w:hAnsi="Arial" w:cs="Arial"/>
            <w:sz w:val="24"/>
            <w:szCs w:val="24"/>
          </w:rPr>
          <w:fldChar w:fldCharType="separate"/>
        </w:r>
        <w:r w:rsidR="002A5459">
          <w:rPr>
            <w:rFonts w:ascii="Arial" w:hAnsi="Arial" w:cs="Arial"/>
            <w:noProof/>
            <w:sz w:val="24"/>
            <w:szCs w:val="24"/>
          </w:rPr>
          <w:t>- 2 -</w:t>
        </w:r>
        <w:r w:rsidRPr="009B07E8">
          <w:rPr>
            <w:rFonts w:ascii="Arial" w:hAnsi="Arial" w:cs="Arial"/>
            <w:noProof/>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5E6" w:rsidRPr="003515E6" w:rsidRDefault="003515E6" w:rsidP="003515E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rPr>
      <w:id w:val="609168513"/>
      <w:docPartObj>
        <w:docPartGallery w:val="Page Numbers (Bottom of Page)"/>
        <w:docPartUnique/>
      </w:docPartObj>
    </w:sdtPr>
    <w:sdtEndPr>
      <w:rPr>
        <w:noProof/>
      </w:rPr>
    </w:sdtEndPr>
    <w:sdtContent>
      <w:p w:rsidR="00087CF9" w:rsidRPr="00087CF9" w:rsidRDefault="00087CF9" w:rsidP="00087CF9">
        <w:pPr>
          <w:pStyle w:val="Footer"/>
          <w:jc w:val="center"/>
          <w:rPr>
            <w:rFonts w:ascii="Arial" w:hAnsi="Arial" w:cs="Arial"/>
            <w:sz w:val="24"/>
          </w:rPr>
        </w:pPr>
        <w:r w:rsidRPr="00087CF9">
          <w:rPr>
            <w:rFonts w:ascii="Arial" w:hAnsi="Arial" w:cs="Arial"/>
            <w:sz w:val="24"/>
          </w:rPr>
          <w:fldChar w:fldCharType="begin"/>
        </w:r>
        <w:r w:rsidRPr="00087CF9">
          <w:rPr>
            <w:rFonts w:ascii="Arial" w:hAnsi="Arial" w:cs="Arial"/>
            <w:sz w:val="24"/>
          </w:rPr>
          <w:instrText xml:space="preserve"> PAGE   \* MERGEFORMAT </w:instrText>
        </w:r>
        <w:r w:rsidRPr="00087CF9">
          <w:rPr>
            <w:rFonts w:ascii="Arial" w:hAnsi="Arial" w:cs="Arial"/>
            <w:sz w:val="24"/>
          </w:rPr>
          <w:fldChar w:fldCharType="separate"/>
        </w:r>
        <w:r w:rsidR="00036CAB">
          <w:rPr>
            <w:rFonts w:ascii="Arial" w:hAnsi="Arial" w:cs="Arial"/>
            <w:noProof/>
            <w:sz w:val="24"/>
          </w:rPr>
          <w:t>- 7 -</w:t>
        </w:r>
        <w:r w:rsidRPr="00087CF9">
          <w:rPr>
            <w:rFonts w:ascii="Arial" w:hAnsi="Arial" w:cs="Arial"/>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38D" w:rsidRDefault="0083538D">
      <w:r>
        <w:rPr>
          <w:sz w:val="24"/>
        </w:rPr>
        <w:separator/>
      </w:r>
    </w:p>
  </w:footnote>
  <w:footnote w:type="continuationSeparator" w:id="0">
    <w:p w:rsidR="0083538D" w:rsidRDefault="00835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F01" w:rsidRDefault="00F81F0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211" w:rsidRDefault="00CD621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211" w:rsidRDefault="00CD621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211" w:rsidRDefault="00CD621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Default="0064325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Pr="00907014" w:rsidRDefault="00643259" w:rsidP="00907014">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Default="006432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F01" w:rsidRDefault="00F81F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CB7" w:rsidRDefault="007E3CB7" w:rsidP="00277D27">
    <w:pPr>
      <w:pStyle w:val="Header"/>
      <w:tabs>
        <w:tab w:val="clear" w:pos="4320"/>
        <w:tab w:val="clear" w:pos="864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Default="0064325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Default="00643259" w:rsidP="00D56FD8">
    <w:pPr>
      <w:pStyle w:val="Header"/>
      <w:tabs>
        <w:tab w:val="clear" w:pos="432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Default="0064325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Default="0064325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Default="00643259" w:rsidP="00D56FD8">
    <w:pPr>
      <w:pStyle w:val="Header"/>
      <w:widowControl w:v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Default="00643259" w:rsidP="00D56FD8">
    <w:pPr>
      <w:pStyle w:val="Header"/>
      <w:tabs>
        <w:tab w:val="clear" w:pos="4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066"/>
    <w:multiLevelType w:val="hybridMultilevel"/>
    <w:tmpl w:val="564AB5B4"/>
    <w:lvl w:ilvl="0" w:tplc="B4D4D36C">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nsid w:val="10A946EC"/>
    <w:multiLevelType w:val="hybridMultilevel"/>
    <w:tmpl w:val="0EBC9D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DDF1EE4"/>
    <w:multiLevelType w:val="hybridMultilevel"/>
    <w:tmpl w:val="B684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177BC6"/>
    <w:multiLevelType w:val="hybridMultilevel"/>
    <w:tmpl w:val="DB3E5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D8523C"/>
    <w:multiLevelType w:val="hybridMultilevel"/>
    <w:tmpl w:val="1FD6B3A8"/>
    <w:lvl w:ilvl="0" w:tplc="E59893C4">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34473478"/>
    <w:multiLevelType w:val="hybridMultilevel"/>
    <w:tmpl w:val="18FAA3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D720864"/>
    <w:multiLevelType w:val="hybridMultilevel"/>
    <w:tmpl w:val="969E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D3424A"/>
    <w:multiLevelType w:val="hybridMultilevel"/>
    <w:tmpl w:val="67AEF8B0"/>
    <w:lvl w:ilvl="0" w:tplc="3B6E6F66">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87"/>
    <w:rsid w:val="000100B9"/>
    <w:rsid w:val="00021EFF"/>
    <w:rsid w:val="00025FA2"/>
    <w:rsid w:val="00026C48"/>
    <w:rsid w:val="00036CAB"/>
    <w:rsid w:val="00037445"/>
    <w:rsid w:val="00051545"/>
    <w:rsid w:val="000532DA"/>
    <w:rsid w:val="00057A59"/>
    <w:rsid w:val="00062389"/>
    <w:rsid w:val="000633C1"/>
    <w:rsid w:val="0006368F"/>
    <w:rsid w:val="00065FC1"/>
    <w:rsid w:val="00067375"/>
    <w:rsid w:val="000710B1"/>
    <w:rsid w:val="000712BC"/>
    <w:rsid w:val="00071ED0"/>
    <w:rsid w:val="000725E8"/>
    <w:rsid w:val="00072B41"/>
    <w:rsid w:val="00076720"/>
    <w:rsid w:val="00083CAB"/>
    <w:rsid w:val="000864E2"/>
    <w:rsid w:val="00087CF9"/>
    <w:rsid w:val="000922B7"/>
    <w:rsid w:val="00094E55"/>
    <w:rsid w:val="00095AE2"/>
    <w:rsid w:val="000A01C5"/>
    <w:rsid w:val="000A44C8"/>
    <w:rsid w:val="000A55CF"/>
    <w:rsid w:val="000A6A45"/>
    <w:rsid w:val="000B2FFF"/>
    <w:rsid w:val="000B49E7"/>
    <w:rsid w:val="000C0AEA"/>
    <w:rsid w:val="000C2895"/>
    <w:rsid w:val="000C3DE6"/>
    <w:rsid w:val="000D6ECC"/>
    <w:rsid w:val="000E3DF2"/>
    <w:rsid w:val="000E4222"/>
    <w:rsid w:val="000E506C"/>
    <w:rsid w:val="000E6C1C"/>
    <w:rsid w:val="000F1177"/>
    <w:rsid w:val="000F4ADE"/>
    <w:rsid w:val="000F634D"/>
    <w:rsid w:val="000F7853"/>
    <w:rsid w:val="001018E7"/>
    <w:rsid w:val="00102368"/>
    <w:rsid w:val="00107452"/>
    <w:rsid w:val="00107B06"/>
    <w:rsid w:val="00115624"/>
    <w:rsid w:val="001160F6"/>
    <w:rsid w:val="0012369F"/>
    <w:rsid w:val="001248E0"/>
    <w:rsid w:val="00127F65"/>
    <w:rsid w:val="00133F0E"/>
    <w:rsid w:val="00134BEB"/>
    <w:rsid w:val="00135F4E"/>
    <w:rsid w:val="00136DDD"/>
    <w:rsid w:val="0014208D"/>
    <w:rsid w:val="00142C1B"/>
    <w:rsid w:val="00145125"/>
    <w:rsid w:val="00146F65"/>
    <w:rsid w:val="00152F1C"/>
    <w:rsid w:val="00153537"/>
    <w:rsid w:val="001607D5"/>
    <w:rsid w:val="00165DF7"/>
    <w:rsid w:val="0016795A"/>
    <w:rsid w:val="00170780"/>
    <w:rsid w:val="00171416"/>
    <w:rsid w:val="00171631"/>
    <w:rsid w:val="00171F95"/>
    <w:rsid w:val="00172C33"/>
    <w:rsid w:val="00180B59"/>
    <w:rsid w:val="00181737"/>
    <w:rsid w:val="00183D20"/>
    <w:rsid w:val="001849D4"/>
    <w:rsid w:val="0018653D"/>
    <w:rsid w:val="001866A8"/>
    <w:rsid w:val="0018674E"/>
    <w:rsid w:val="0019022F"/>
    <w:rsid w:val="00191D62"/>
    <w:rsid w:val="00193303"/>
    <w:rsid w:val="001A278B"/>
    <w:rsid w:val="001A2EEC"/>
    <w:rsid w:val="001A4F69"/>
    <w:rsid w:val="001A59C0"/>
    <w:rsid w:val="001B3490"/>
    <w:rsid w:val="001B39E8"/>
    <w:rsid w:val="001B5F87"/>
    <w:rsid w:val="001B6BD3"/>
    <w:rsid w:val="001C0358"/>
    <w:rsid w:val="001C0FDE"/>
    <w:rsid w:val="001C6129"/>
    <w:rsid w:val="001C742F"/>
    <w:rsid w:val="001D1C1B"/>
    <w:rsid w:val="001D4C6C"/>
    <w:rsid w:val="001D67F2"/>
    <w:rsid w:val="001F07B3"/>
    <w:rsid w:val="001F5DE4"/>
    <w:rsid w:val="0020091A"/>
    <w:rsid w:val="00206E69"/>
    <w:rsid w:val="00207628"/>
    <w:rsid w:val="0020785B"/>
    <w:rsid w:val="002111B5"/>
    <w:rsid w:val="00212CA5"/>
    <w:rsid w:val="002130B0"/>
    <w:rsid w:val="002131F0"/>
    <w:rsid w:val="00220DDF"/>
    <w:rsid w:val="002225EB"/>
    <w:rsid w:val="00222A8E"/>
    <w:rsid w:val="002269C6"/>
    <w:rsid w:val="00226EB2"/>
    <w:rsid w:val="0023542C"/>
    <w:rsid w:val="00236ED8"/>
    <w:rsid w:val="00241C2F"/>
    <w:rsid w:val="0024222B"/>
    <w:rsid w:val="00243238"/>
    <w:rsid w:val="0024348A"/>
    <w:rsid w:val="00250D09"/>
    <w:rsid w:val="0025277C"/>
    <w:rsid w:val="00253A91"/>
    <w:rsid w:val="002560FA"/>
    <w:rsid w:val="00256A2F"/>
    <w:rsid w:val="002627D0"/>
    <w:rsid w:val="00263F05"/>
    <w:rsid w:val="00266297"/>
    <w:rsid w:val="00266671"/>
    <w:rsid w:val="00270F72"/>
    <w:rsid w:val="00274A87"/>
    <w:rsid w:val="00274E4B"/>
    <w:rsid w:val="00276042"/>
    <w:rsid w:val="002774E4"/>
    <w:rsid w:val="00277D27"/>
    <w:rsid w:val="002817DE"/>
    <w:rsid w:val="002828E8"/>
    <w:rsid w:val="002838A7"/>
    <w:rsid w:val="00284A91"/>
    <w:rsid w:val="0028653E"/>
    <w:rsid w:val="00290DDE"/>
    <w:rsid w:val="00297C11"/>
    <w:rsid w:val="002A0A64"/>
    <w:rsid w:val="002A533A"/>
    <w:rsid w:val="002A5459"/>
    <w:rsid w:val="002A6296"/>
    <w:rsid w:val="002A6835"/>
    <w:rsid w:val="002B529F"/>
    <w:rsid w:val="002C2982"/>
    <w:rsid w:val="002C5E34"/>
    <w:rsid w:val="002C7920"/>
    <w:rsid w:val="002D5907"/>
    <w:rsid w:val="002D5DEB"/>
    <w:rsid w:val="002F270D"/>
    <w:rsid w:val="002F32AD"/>
    <w:rsid w:val="002F7950"/>
    <w:rsid w:val="00302C35"/>
    <w:rsid w:val="00303FBF"/>
    <w:rsid w:val="00307C90"/>
    <w:rsid w:val="00312758"/>
    <w:rsid w:val="00315A4E"/>
    <w:rsid w:val="00320203"/>
    <w:rsid w:val="00323E06"/>
    <w:rsid w:val="00326A88"/>
    <w:rsid w:val="00327E7A"/>
    <w:rsid w:val="0033091F"/>
    <w:rsid w:val="003316B7"/>
    <w:rsid w:val="00331ACE"/>
    <w:rsid w:val="00334404"/>
    <w:rsid w:val="00334B48"/>
    <w:rsid w:val="00336EEF"/>
    <w:rsid w:val="003374B8"/>
    <w:rsid w:val="00340ED4"/>
    <w:rsid w:val="003515E6"/>
    <w:rsid w:val="003532DE"/>
    <w:rsid w:val="00356B91"/>
    <w:rsid w:val="003650A0"/>
    <w:rsid w:val="00367F28"/>
    <w:rsid w:val="0037003C"/>
    <w:rsid w:val="003710D5"/>
    <w:rsid w:val="00371DDC"/>
    <w:rsid w:val="00373D2A"/>
    <w:rsid w:val="0037463C"/>
    <w:rsid w:val="00374FB6"/>
    <w:rsid w:val="00376DD6"/>
    <w:rsid w:val="00380DEF"/>
    <w:rsid w:val="00382903"/>
    <w:rsid w:val="003844AB"/>
    <w:rsid w:val="003858C7"/>
    <w:rsid w:val="00391485"/>
    <w:rsid w:val="0039211D"/>
    <w:rsid w:val="00392BBB"/>
    <w:rsid w:val="003939EC"/>
    <w:rsid w:val="003976B0"/>
    <w:rsid w:val="003A2BEF"/>
    <w:rsid w:val="003A3037"/>
    <w:rsid w:val="003A3226"/>
    <w:rsid w:val="003A5889"/>
    <w:rsid w:val="003A628D"/>
    <w:rsid w:val="003B1E65"/>
    <w:rsid w:val="003C0BB7"/>
    <w:rsid w:val="003C3D3C"/>
    <w:rsid w:val="003C4552"/>
    <w:rsid w:val="003C54A7"/>
    <w:rsid w:val="003C5B41"/>
    <w:rsid w:val="003D43E3"/>
    <w:rsid w:val="003E1B54"/>
    <w:rsid w:val="003E29DF"/>
    <w:rsid w:val="003F1BA6"/>
    <w:rsid w:val="003F495A"/>
    <w:rsid w:val="003F5511"/>
    <w:rsid w:val="00400894"/>
    <w:rsid w:val="004017BA"/>
    <w:rsid w:val="004021F0"/>
    <w:rsid w:val="00405669"/>
    <w:rsid w:val="00407B80"/>
    <w:rsid w:val="0041125E"/>
    <w:rsid w:val="00411774"/>
    <w:rsid w:val="00411B9D"/>
    <w:rsid w:val="00413406"/>
    <w:rsid w:val="00416813"/>
    <w:rsid w:val="004227E7"/>
    <w:rsid w:val="00424006"/>
    <w:rsid w:val="0042485D"/>
    <w:rsid w:val="0042580B"/>
    <w:rsid w:val="00426EB2"/>
    <w:rsid w:val="00430B9B"/>
    <w:rsid w:val="00434A32"/>
    <w:rsid w:val="00436990"/>
    <w:rsid w:val="0044633C"/>
    <w:rsid w:val="00454826"/>
    <w:rsid w:val="0045486B"/>
    <w:rsid w:val="00454CCE"/>
    <w:rsid w:val="0046277D"/>
    <w:rsid w:val="00462808"/>
    <w:rsid w:val="00464785"/>
    <w:rsid w:val="004648D9"/>
    <w:rsid w:val="00464EF5"/>
    <w:rsid w:val="0047343E"/>
    <w:rsid w:val="00480A52"/>
    <w:rsid w:val="0048234E"/>
    <w:rsid w:val="004849E5"/>
    <w:rsid w:val="004860D6"/>
    <w:rsid w:val="00491BF0"/>
    <w:rsid w:val="00492D5F"/>
    <w:rsid w:val="004939C2"/>
    <w:rsid w:val="0049713D"/>
    <w:rsid w:val="004B24AF"/>
    <w:rsid w:val="004B5DDA"/>
    <w:rsid w:val="004B7BD8"/>
    <w:rsid w:val="004C0E81"/>
    <w:rsid w:val="004C1D5F"/>
    <w:rsid w:val="004C4343"/>
    <w:rsid w:val="004C5477"/>
    <w:rsid w:val="004D1158"/>
    <w:rsid w:val="004E1453"/>
    <w:rsid w:val="004E31D3"/>
    <w:rsid w:val="004E3A19"/>
    <w:rsid w:val="004E3EBA"/>
    <w:rsid w:val="004F0C6B"/>
    <w:rsid w:val="004F2DA6"/>
    <w:rsid w:val="00500402"/>
    <w:rsid w:val="005018AD"/>
    <w:rsid w:val="0050371C"/>
    <w:rsid w:val="00507913"/>
    <w:rsid w:val="005137DA"/>
    <w:rsid w:val="00513F74"/>
    <w:rsid w:val="00515D23"/>
    <w:rsid w:val="00522C2C"/>
    <w:rsid w:val="00523FFE"/>
    <w:rsid w:val="00534447"/>
    <w:rsid w:val="005367D5"/>
    <w:rsid w:val="00540945"/>
    <w:rsid w:val="0054097A"/>
    <w:rsid w:val="00545E73"/>
    <w:rsid w:val="005476CE"/>
    <w:rsid w:val="00547C61"/>
    <w:rsid w:val="00551057"/>
    <w:rsid w:val="00551E63"/>
    <w:rsid w:val="005528AB"/>
    <w:rsid w:val="00556A41"/>
    <w:rsid w:val="0055766F"/>
    <w:rsid w:val="00560413"/>
    <w:rsid w:val="00565D6E"/>
    <w:rsid w:val="00573E3C"/>
    <w:rsid w:val="00577D8D"/>
    <w:rsid w:val="00581625"/>
    <w:rsid w:val="00582AEC"/>
    <w:rsid w:val="0058492D"/>
    <w:rsid w:val="00590ABA"/>
    <w:rsid w:val="00591D89"/>
    <w:rsid w:val="00593EE8"/>
    <w:rsid w:val="0059597A"/>
    <w:rsid w:val="00595D6C"/>
    <w:rsid w:val="00597735"/>
    <w:rsid w:val="005A16DD"/>
    <w:rsid w:val="005A25FD"/>
    <w:rsid w:val="005A4DB0"/>
    <w:rsid w:val="005A56A0"/>
    <w:rsid w:val="005A5B75"/>
    <w:rsid w:val="005B03CA"/>
    <w:rsid w:val="005B0907"/>
    <w:rsid w:val="005B1B61"/>
    <w:rsid w:val="005B25B7"/>
    <w:rsid w:val="005B2B51"/>
    <w:rsid w:val="005B41A3"/>
    <w:rsid w:val="005B6D2B"/>
    <w:rsid w:val="005B6F37"/>
    <w:rsid w:val="005C16F4"/>
    <w:rsid w:val="005C2241"/>
    <w:rsid w:val="005C4A0A"/>
    <w:rsid w:val="005C54A5"/>
    <w:rsid w:val="005D2141"/>
    <w:rsid w:val="005D3B56"/>
    <w:rsid w:val="005D564B"/>
    <w:rsid w:val="005E0D03"/>
    <w:rsid w:val="005E6004"/>
    <w:rsid w:val="005F34A4"/>
    <w:rsid w:val="005F4E5C"/>
    <w:rsid w:val="005F6CC4"/>
    <w:rsid w:val="00601992"/>
    <w:rsid w:val="00604FFF"/>
    <w:rsid w:val="00605422"/>
    <w:rsid w:val="00614171"/>
    <w:rsid w:val="006141E6"/>
    <w:rsid w:val="0061566D"/>
    <w:rsid w:val="00615F36"/>
    <w:rsid w:val="0062139F"/>
    <w:rsid w:val="006228F1"/>
    <w:rsid w:val="00625757"/>
    <w:rsid w:val="00632896"/>
    <w:rsid w:val="00632F88"/>
    <w:rsid w:val="00643259"/>
    <w:rsid w:val="00647BCA"/>
    <w:rsid w:val="00665D8C"/>
    <w:rsid w:val="00665E24"/>
    <w:rsid w:val="00666457"/>
    <w:rsid w:val="006752A3"/>
    <w:rsid w:val="00675CC5"/>
    <w:rsid w:val="00680899"/>
    <w:rsid w:val="00687FA3"/>
    <w:rsid w:val="00693959"/>
    <w:rsid w:val="006951CC"/>
    <w:rsid w:val="00695746"/>
    <w:rsid w:val="00697026"/>
    <w:rsid w:val="006978C6"/>
    <w:rsid w:val="006A03D7"/>
    <w:rsid w:val="006A1920"/>
    <w:rsid w:val="006A3349"/>
    <w:rsid w:val="006A3D5E"/>
    <w:rsid w:val="006A6AD0"/>
    <w:rsid w:val="006B1A3D"/>
    <w:rsid w:val="006B2BD2"/>
    <w:rsid w:val="006C2D70"/>
    <w:rsid w:val="006C4AC8"/>
    <w:rsid w:val="006C740F"/>
    <w:rsid w:val="006C7425"/>
    <w:rsid w:val="006D20E2"/>
    <w:rsid w:val="006D5702"/>
    <w:rsid w:val="006E1D78"/>
    <w:rsid w:val="006E58D2"/>
    <w:rsid w:val="006E7147"/>
    <w:rsid w:val="006F036D"/>
    <w:rsid w:val="006F314C"/>
    <w:rsid w:val="006F3299"/>
    <w:rsid w:val="006F4646"/>
    <w:rsid w:val="006F566D"/>
    <w:rsid w:val="006F7320"/>
    <w:rsid w:val="00703DC7"/>
    <w:rsid w:val="00707305"/>
    <w:rsid w:val="00710526"/>
    <w:rsid w:val="0072072A"/>
    <w:rsid w:val="0073324A"/>
    <w:rsid w:val="007340AF"/>
    <w:rsid w:val="00743604"/>
    <w:rsid w:val="007445B8"/>
    <w:rsid w:val="00745DE1"/>
    <w:rsid w:val="00746443"/>
    <w:rsid w:val="007509CE"/>
    <w:rsid w:val="00752ECA"/>
    <w:rsid w:val="00755600"/>
    <w:rsid w:val="00762057"/>
    <w:rsid w:val="007621ED"/>
    <w:rsid w:val="00766003"/>
    <w:rsid w:val="00766447"/>
    <w:rsid w:val="0076760B"/>
    <w:rsid w:val="00770840"/>
    <w:rsid w:val="007708E8"/>
    <w:rsid w:val="0077232C"/>
    <w:rsid w:val="00780B7C"/>
    <w:rsid w:val="00781ADB"/>
    <w:rsid w:val="00781CE3"/>
    <w:rsid w:val="00784BBB"/>
    <w:rsid w:val="007906E6"/>
    <w:rsid w:val="00791678"/>
    <w:rsid w:val="00791A54"/>
    <w:rsid w:val="00793B30"/>
    <w:rsid w:val="00795A23"/>
    <w:rsid w:val="00795B0B"/>
    <w:rsid w:val="007A0D0F"/>
    <w:rsid w:val="007A14D7"/>
    <w:rsid w:val="007A1DB0"/>
    <w:rsid w:val="007A3806"/>
    <w:rsid w:val="007A6B2A"/>
    <w:rsid w:val="007A793D"/>
    <w:rsid w:val="007A7FB4"/>
    <w:rsid w:val="007B1895"/>
    <w:rsid w:val="007B1F10"/>
    <w:rsid w:val="007C197C"/>
    <w:rsid w:val="007C5F5D"/>
    <w:rsid w:val="007C71D9"/>
    <w:rsid w:val="007D5B2E"/>
    <w:rsid w:val="007E3B7B"/>
    <w:rsid w:val="007E3C85"/>
    <w:rsid w:val="007E3CB7"/>
    <w:rsid w:val="007E7D51"/>
    <w:rsid w:val="007F026A"/>
    <w:rsid w:val="007F1E60"/>
    <w:rsid w:val="007F22F9"/>
    <w:rsid w:val="007F242D"/>
    <w:rsid w:val="007F7E13"/>
    <w:rsid w:val="00800B17"/>
    <w:rsid w:val="008016CC"/>
    <w:rsid w:val="008123E9"/>
    <w:rsid w:val="00815394"/>
    <w:rsid w:val="00822271"/>
    <w:rsid w:val="008241C6"/>
    <w:rsid w:val="0082666F"/>
    <w:rsid w:val="00827A4B"/>
    <w:rsid w:val="00827B39"/>
    <w:rsid w:val="00827E0A"/>
    <w:rsid w:val="0083281F"/>
    <w:rsid w:val="00833633"/>
    <w:rsid w:val="0083538D"/>
    <w:rsid w:val="00835625"/>
    <w:rsid w:val="0083596D"/>
    <w:rsid w:val="008456FE"/>
    <w:rsid w:val="008477A1"/>
    <w:rsid w:val="0085037B"/>
    <w:rsid w:val="00850BDB"/>
    <w:rsid w:val="00851274"/>
    <w:rsid w:val="0085463D"/>
    <w:rsid w:val="008575A6"/>
    <w:rsid w:val="0086087D"/>
    <w:rsid w:val="0086109A"/>
    <w:rsid w:val="00861AAA"/>
    <w:rsid w:val="00861B71"/>
    <w:rsid w:val="00864D21"/>
    <w:rsid w:val="00873575"/>
    <w:rsid w:val="0087405A"/>
    <w:rsid w:val="00874165"/>
    <w:rsid w:val="00875368"/>
    <w:rsid w:val="00875B79"/>
    <w:rsid w:val="00876F0C"/>
    <w:rsid w:val="008820FB"/>
    <w:rsid w:val="00894F26"/>
    <w:rsid w:val="008954F4"/>
    <w:rsid w:val="00896751"/>
    <w:rsid w:val="008A3887"/>
    <w:rsid w:val="008A4AA6"/>
    <w:rsid w:val="008A4D35"/>
    <w:rsid w:val="008A66CA"/>
    <w:rsid w:val="008B560F"/>
    <w:rsid w:val="008B5C54"/>
    <w:rsid w:val="008B6262"/>
    <w:rsid w:val="008C2021"/>
    <w:rsid w:val="008C40E5"/>
    <w:rsid w:val="008C46C8"/>
    <w:rsid w:val="008D0BD6"/>
    <w:rsid w:val="008D4B3B"/>
    <w:rsid w:val="008D4D2D"/>
    <w:rsid w:val="008D561F"/>
    <w:rsid w:val="008E05DB"/>
    <w:rsid w:val="008E210C"/>
    <w:rsid w:val="008E735A"/>
    <w:rsid w:val="008F2B79"/>
    <w:rsid w:val="008F5081"/>
    <w:rsid w:val="0090453B"/>
    <w:rsid w:val="00907014"/>
    <w:rsid w:val="0091029F"/>
    <w:rsid w:val="0091170D"/>
    <w:rsid w:val="0091182B"/>
    <w:rsid w:val="0091221E"/>
    <w:rsid w:val="00922AC9"/>
    <w:rsid w:val="00924014"/>
    <w:rsid w:val="00926DF3"/>
    <w:rsid w:val="00926FF0"/>
    <w:rsid w:val="00933B61"/>
    <w:rsid w:val="0094256B"/>
    <w:rsid w:val="00942B5B"/>
    <w:rsid w:val="00943161"/>
    <w:rsid w:val="00943747"/>
    <w:rsid w:val="0095085A"/>
    <w:rsid w:val="00953A54"/>
    <w:rsid w:val="00960994"/>
    <w:rsid w:val="009624B0"/>
    <w:rsid w:val="009668B4"/>
    <w:rsid w:val="00967A16"/>
    <w:rsid w:val="00970ED0"/>
    <w:rsid w:val="00975EB5"/>
    <w:rsid w:val="00976A67"/>
    <w:rsid w:val="00977514"/>
    <w:rsid w:val="00981A3D"/>
    <w:rsid w:val="00984081"/>
    <w:rsid w:val="009845A7"/>
    <w:rsid w:val="0099013B"/>
    <w:rsid w:val="0099094B"/>
    <w:rsid w:val="00993693"/>
    <w:rsid w:val="00993777"/>
    <w:rsid w:val="009938BE"/>
    <w:rsid w:val="0099675A"/>
    <w:rsid w:val="0099713F"/>
    <w:rsid w:val="009A2D1F"/>
    <w:rsid w:val="009A5598"/>
    <w:rsid w:val="009B07E8"/>
    <w:rsid w:val="009B10D5"/>
    <w:rsid w:val="009B4583"/>
    <w:rsid w:val="009B4689"/>
    <w:rsid w:val="009B4985"/>
    <w:rsid w:val="009B54DF"/>
    <w:rsid w:val="009C5098"/>
    <w:rsid w:val="009C63F6"/>
    <w:rsid w:val="009D76EB"/>
    <w:rsid w:val="009E095A"/>
    <w:rsid w:val="009E0ABF"/>
    <w:rsid w:val="009E6EC6"/>
    <w:rsid w:val="009E7981"/>
    <w:rsid w:val="009F0F5F"/>
    <w:rsid w:val="009F1BF8"/>
    <w:rsid w:val="009F2ED7"/>
    <w:rsid w:val="009F6A59"/>
    <w:rsid w:val="00A03514"/>
    <w:rsid w:val="00A037D5"/>
    <w:rsid w:val="00A04024"/>
    <w:rsid w:val="00A0425B"/>
    <w:rsid w:val="00A05740"/>
    <w:rsid w:val="00A1143A"/>
    <w:rsid w:val="00A210E4"/>
    <w:rsid w:val="00A222A3"/>
    <w:rsid w:val="00A22C97"/>
    <w:rsid w:val="00A23D33"/>
    <w:rsid w:val="00A252DD"/>
    <w:rsid w:val="00A30C6C"/>
    <w:rsid w:val="00A30CD0"/>
    <w:rsid w:val="00A334FB"/>
    <w:rsid w:val="00A355F6"/>
    <w:rsid w:val="00A46209"/>
    <w:rsid w:val="00A46D12"/>
    <w:rsid w:val="00A46E6E"/>
    <w:rsid w:val="00A52567"/>
    <w:rsid w:val="00A5644A"/>
    <w:rsid w:val="00A572A0"/>
    <w:rsid w:val="00A62A84"/>
    <w:rsid w:val="00A6495B"/>
    <w:rsid w:val="00A70BF3"/>
    <w:rsid w:val="00A738D5"/>
    <w:rsid w:val="00A7507B"/>
    <w:rsid w:val="00A75A66"/>
    <w:rsid w:val="00A815C2"/>
    <w:rsid w:val="00A846B4"/>
    <w:rsid w:val="00A86A65"/>
    <w:rsid w:val="00A908FD"/>
    <w:rsid w:val="00A936C0"/>
    <w:rsid w:val="00A96122"/>
    <w:rsid w:val="00AA6885"/>
    <w:rsid w:val="00AB0834"/>
    <w:rsid w:val="00AB1510"/>
    <w:rsid w:val="00AB5D84"/>
    <w:rsid w:val="00AB66FB"/>
    <w:rsid w:val="00AC6E7B"/>
    <w:rsid w:val="00AC7515"/>
    <w:rsid w:val="00AD113F"/>
    <w:rsid w:val="00AE1737"/>
    <w:rsid w:val="00AE35A1"/>
    <w:rsid w:val="00AF26A9"/>
    <w:rsid w:val="00AF7525"/>
    <w:rsid w:val="00B03583"/>
    <w:rsid w:val="00B14201"/>
    <w:rsid w:val="00B21319"/>
    <w:rsid w:val="00B266EA"/>
    <w:rsid w:val="00B30F62"/>
    <w:rsid w:val="00B3377D"/>
    <w:rsid w:val="00B3437B"/>
    <w:rsid w:val="00B51CDC"/>
    <w:rsid w:val="00B66088"/>
    <w:rsid w:val="00B67006"/>
    <w:rsid w:val="00B67DB2"/>
    <w:rsid w:val="00B70E14"/>
    <w:rsid w:val="00B70FD9"/>
    <w:rsid w:val="00B72436"/>
    <w:rsid w:val="00B75B88"/>
    <w:rsid w:val="00B906D6"/>
    <w:rsid w:val="00B907FB"/>
    <w:rsid w:val="00B96633"/>
    <w:rsid w:val="00BA30B5"/>
    <w:rsid w:val="00BB6699"/>
    <w:rsid w:val="00BB6B18"/>
    <w:rsid w:val="00BB72D9"/>
    <w:rsid w:val="00BC0257"/>
    <w:rsid w:val="00BD5B29"/>
    <w:rsid w:val="00BE2AD3"/>
    <w:rsid w:val="00BE6D81"/>
    <w:rsid w:val="00BE75C1"/>
    <w:rsid w:val="00C02B50"/>
    <w:rsid w:val="00C04224"/>
    <w:rsid w:val="00C122C6"/>
    <w:rsid w:val="00C15209"/>
    <w:rsid w:val="00C16F88"/>
    <w:rsid w:val="00C206DE"/>
    <w:rsid w:val="00C20F64"/>
    <w:rsid w:val="00C26B95"/>
    <w:rsid w:val="00C3173E"/>
    <w:rsid w:val="00C32AF1"/>
    <w:rsid w:val="00C33087"/>
    <w:rsid w:val="00C3432B"/>
    <w:rsid w:val="00C373FC"/>
    <w:rsid w:val="00C41B6C"/>
    <w:rsid w:val="00C41D73"/>
    <w:rsid w:val="00C45142"/>
    <w:rsid w:val="00C46B82"/>
    <w:rsid w:val="00C5156F"/>
    <w:rsid w:val="00C525EA"/>
    <w:rsid w:val="00C55F1E"/>
    <w:rsid w:val="00C63EA6"/>
    <w:rsid w:val="00C64BA7"/>
    <w:rsid w:val="00C664D4"/>
    <w:rsid w:val="00C73B37"/>
    <w:rsid w:val="00C816B2"/>
    <w:rsid w:val="00C8195F"/>
    <w:rsid w:val="00C822EB"/>
    <w:rsid w:val="00C82A75"/>
    <w:rsid w:val="00C84977"/>
    <w:rsid w:val="00C8604A"/>
    <w:rsid w:val="00C86343"/>
    <w:rsid w:val="00C92EDC"/>
    <w:rsid w:val="00C93B6F"/>
    <w:rsid w:val="00C96BF5"/>
    <w:rsid w:val="00C97E71"/>
    <w:rsid w:val="00CA0DFC"/>
    <w:rsid w:val="00CA7729"/>
    <w:rsid w:val="00CB198F"/>
    <w:rsid w:val="00CB2881"/>
    <w:rsid w:val="00CB5930"/>
    <w:rsid w:val="00CB7D1C"/>
    <w:rsid w:val="00CC1D98"/>
    <w:rsid w:val="00CC1FE4"/>
    <w:rsid w:val="00CC5FE6"/>
    <w:rsid w:val="00CC617A"/>
    <w:rsid w:val="00CC7395"/>
    <w:rsid w:val="00CD2BC3"/>
    <w:rsid w:val="00CD6211"/>
    <w:rsid w:val="00CD7144"/>
    <w:rsid w:val="00CD7D73"/>
    <w:rsid w:val="00CE17A2"/>
    <w:rsid w:val="00CE3214"/>
    <w:rsid w:val="00CE4C3C"/>
    <w:rsid w:val="00CE4FBC"/>
    <w:rsid w:val="00CE62DB"/>
    <w:rsid w:val="00CE6C44"/>
    <w:rsid w:val="00CF3B16"/>
    <w:rsid w:val="00D012A6"/>
    <w:rsid w:val="00D01A41"/>
    <w:rsid w:val="00D0219E"/>
    <w:rsid w:val="00D04417"/>
    <w:rsid w:val="00D06A28"/>
    <w:rsid w:val="00D10A82"/>
    <w:rsid w:val="00D13F0D"/>
    <w:rsid w:val="00D16893"/>
    <w:rsid w:val="00D175E4"/>
    <w:rsid w:val="00D2106E"/>
    <w:rsid w:val="00D21CDB"/>
    <w:rsid w:val="00D23B70"/>
    <w:rsid w:val="00D30409"/>
    <w:rsid w:val="00D32ED8"/>
    <w:rsid w:val="00D335AF"/>
    <w:rsid w:val="00D348B9"/>
    <w:rsid w:val="00D35D46"/>
    <w:rsid w:val="00D40213"/>
    <w:rsid w:val="00D41A80"/>
    <w:rsid w:val="00D430AA"/>
    <w:rsid w:val="00D448C9"/>
    <w:rsid w:val="00D4609C"/>
    <w:rsid w:val="00D50FD4"/>
    <w:rsid w:val="00D512D9"/>
    <w:rsid w:val="00D541E0"/>
    <w:rsid w:val="00D5530B"/>
    <w:rsid w:val="00D561C6"/>
    <w:rsid w:val="00D56215"/>
    <w:rsid w:val="00D56FD8"/>
    <w:rsid w:val="00D60292"/>
    <w:rsid w:val="00D63589"/>
    <w:rsid w:val="00D66970"/>
    <w:rsid w:val="00D67623"/>
    <w:rsid w:val="00D712C2"/>
    <w:rsid w:val="00D733DA"/>
    <w:rsid w:val="00D747CF"/>
    <w:rsid w:val="00D74E9D"/>
    <w:rsid w:val="00D75A97"/>
    <w:rsid w:val="00D76201"/>
    <w:rsid w:val="00D77613"/>
    <w:rsid w:val="00D86B4E"/>
    <w:rsid w:val="00D93152"/>
    <w:rsid w:val="00D94B72"/>
    <w:rsid w:val="00D97403"/>
    <w:rsid w:val="00DA24B4"/>
    <w:rsid w:val="00DA3073"/>
    <w:rsid w:val="00DB0443"/>
    <w:rsid w:val="00DB24B8"/>
    <w:rsid w:val="00DC1274"/>
    <w:rsid w:val="00DC13E7"/>
    <w:rsid w:val="00DC1BAC"/>
    <w:rsid w:val="00DC2574"/>
    <w:rsid w:val="00DC2DE4"/>
    <w:rsid w:val="00DC59C5"/>
    <w:rsid w:val="00DD4A28"/>
    <w:rsid w:val="00DD653E"/>
    <w:rsid w:val="00DE16CC"/>
    <w:rsid w:val="00DE410B"/>
    <w:rsid w:val="00DE7F01"/>
    <w:rsid w:val="00DF04C7"/>
    <w:rsid w:val="00DF30DF"/>
    <w:rsid w:val="00DF5868"/>
    <w:rsid w:val="00DF5D4B"/>
    <w:rsid w:val="00E01763"/>
    <w:rsid w:val="00E0563F"/>
    <w:rsid w:val="00E074AF"/>
    <w:rsid w:val="00E07E7F"/>
    <w:rsid w:val="00E14488"/>
    <w:rsid w:val="00E16219"/>
    <w:rsid w:val="00E227CA"/>
    <w:rsid w:val="00E23F7B"/>
    <w:rsid w:val="00E32D70"/>
    <w:rsid w:val="00E35BA5"/>
    <w:rsid w:val="00E365CC"/>
    <w:rsid w:val="00E42928"/>
    <w:rsid w:val="00E43408"/>
    <w:rsid w:val="00E44395"/>
    <w:rsid w:val="00E46089"/>
    <w:rsid w:val="00E5083B"/>
    <w:rsid w:val="00E51A1B"/>
    <w:rsid w:val="00E51F18"/>
    <w:rsid w:val="00E521CB"/>
    <w:rsid w:val="00E530A4"/>
    <w:rsid w:val="00E578CA"/>
    <w:rsid w:val="00E60F07"/>
    <w:rsid w:val="00E61476"/>
    <w:rsid w:val="00E637C8"/>
    <w:rsid w:val="00E641A8"/>
    <w:rsid w:val="00E73E5A"/>
    <w:rsid w:val="00E80D6F"/>
    <w:rsid w:val="00E8312D"/>
    <w:rsid w:val="00E83A9A"/>
    <w:rsid w:val="00E85730"/>
    <w:rsid w:val="00E862C2"/>
    <w:rsid w:val="00E916BA"/>
    <w:rsid w:val="00E9251D"/>
    <w:rsid w:val="00E94EBF"/>
    <w:rsid w:val="00E9506C"/>
    <w:rsid w:val="00E97630"/>
    <w:rsid w:val="00EA0260"/>
    <w:rsid w:val="00EA26A5"/>
    <w:rsid w:val="00EA4852"/>
    <w:rsid w:val="00EB18D8"/>
    <w:rsid w:val="00EB1D65"/>
    <w:rsid w:val="00EB2905"/>
    <w:rsid w:val="00EC3201"/>
    <w:rsid w:val="00EC34F7"/>
    <w:rsid w:val="00EC4A03"/>
    <w:rsid w:val="00EC58EA"/>
    <w:rsid w:val="00ED1514"/>
    <w:rsid w:val="00ED21DF"/>
    <w:rsid w:val="00ED471F"/>
    <w:rsid w:val="00ED4AA9"/>
    <w:rsid w:val="00ED4B18"/>
    <w:rsid w:val="00EE3FBC"/>
    <w:rsid w:val="00EF7B88"/>
    <w:rsid w:val="00F0057B"/>
    <w:rsid w:val="00F00CD7"/>
    <w:rsid w:val="00F01143"/>
    <w:rsid w:val="00F02106"/>
    <w:rsid w:val="00F1278E"/>
    <w:rsid w:val="00F1331A"/>
    <w:rsid w:val="00F208ED"/>
    <w:rsid w:val="00F21F2B"/>
    <w:rsid w:val="00F2552C"/>
    <w:rsid w:val="00F2653B"/>
    <w:rsid w:val="00F30723"/>
    <w:rsid w:val="00F320BC"/>
    <w:rsid w:val="00F32C6F"/>
    <w:rsid w:val="00F40B1C"/>
    <w:rsid w:val="00F462D6"/>
    <w:rsid w:val="00F46EF1"/>
    <w:rsid w:val="00F47A54"/>
    <w:rsid w:val="00F52119"/>
    <w:rsid w:val="00F64CB4"/>
    <w:rsid w:val="00F67C2D"/>
    <w:rsid w:val="00F7154E"/>
    <w:rsid w:val="00F73D95"/>
    <w:rsid w:val="00F76125"/>
    <w:rsid w:val="00F76D57"/>
    <w:rsid w:val="00F81F01"/>
    <w:rsid w:val="00F8359E"/>
    <w:rsid w:val="00F8459B"/>
    <w:rsid w:val="00F86D79"/>
    <w:rsid w:val="00F873B5"/>
    <w:rsid w:val="00F87A3B"/>
    <w:rsid w:val="00F96ACC"/>
    <w:rsid w:val="00F97DC8"/>
    <w:rsid w:val="00FA0641"/>
    <w:rsid w:val="00FA1003"/>
    <w:rsid w:val="00FA3FA7"/>
    <w:rsid w:val="00FA5C59"/>
    <w:rsid w:val="00FA6CFA"/>
    <w:rsid w:val="00FB2B5B"/>
    <w:rsid w:val="00FB40B2"/>
    <w:rsid w:val="00FB46E0"/>
    <w:rsid w:val="00FC1A45"/>
    <w:rsid w:val="00FC40C3"/>
    <w:rsid w:val="00FC600A"/>
    <w:rsid w:val="00FC6399"/>
    <w:rsid w:val="00FC78A6"/>
    <w:rsid w:val="00FD6F3F"/>
    <w:rsid w:val="00FE0190"/>
    <w:rsid w:val="00FE3732"/>
    <w:rsid w:val="00FE7050"/>
    <w:rsid w:val="00FE755E"/>
    <w:rsid w:val="00FF3178"/>
    <w:rsid w:val="00FF3D55"/>
    <w:rsid w:val="00FF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link w:val="HeaderChar"/>
    <w:uiPriority w:val="99"/>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 w:type="character" w:styleId="Hyperlink">
    <w:name w:val="Hyperlink"/>
    <w:basedOn w:val="DefaultParagraphFont"/>
    <w:rsid w:val="006F036D"/>
    <w:rPr>
      <w:color w:val="0000FF" w:themeColor="hyperlink"/>
      <w:u w:val="single"/>
    </w:rPr>
  </w:style>
  <w:style w:type="character" w:customStyle="1" w:styleId="HeaderChar">
    <w:name w:val="Header Char"/>
    <w:basedOn w:val="DefaultParagraphFont"/>
    <w:link w:val="Header"/>
    <w:uiPriority w:val="99"/>
    <w:rsid w:val="007340AF"/>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link w:val="HeaderChar"/>
    <w:uiPriority w:val="99"/>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 w:type="character" w:styleId="Hyperlink">
    <w:name w:val="Hyperlink"/>
    <w:basedOn w:val="DefaultParagraphFont"/>
    <w:rsid w:val="006F036D"/>
    <w:rPr>
      <w:color w:val="0000FF" w:themeColor="hyperlink"/>
      <w:u w:val="single"/>
    </w:rPr>
  </w:style>
  <w:style w:type="character" w:customStyle="1" w:styleId="HeaderChar">
    <w:name w:val="Header Char"/>
    <w:basedOn w:val="DefaultParagraphFont"/>
    <w:link w:val="Header"/>
    <w:uiPriority w:val="99"/>
    <w:rsid w:val="007340AF"/>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030073">
      <w:bodyDiv w:val="1"/>
      <w:marLeft w:val="0"/>
      <w:marRight w:val="0"/>
      <w:marTop w:val="0"/>
      <w:marBottom w:val="0"/>
      <w:divBdr>
        <w:top w:val="none" w:sz="0" w:space="0" w:color="auto"/>
        <w:left w:val="none" w:sz="0" w:space="0" w:color="auto"/>
        <w:bottom w:val="none" w:sz="0" w:space="0" w:color="auto"/>
        <w:right w:val="none" w:sz="0" w:space="0" w:color="auto"/>
      </w:divBdr>
    </w:div>
    <w:div w:id="1782799150">
      <w:bodyDiv w:val="1"/>
      <w:marLeft w:val="0"/>
      <w:marRight w:val="0"/>
      <w:marTop w:val="0"/>
      <w:marBottom w:val="0"/>
      <w:divBdr>
        <w:top w:val="none" w:sz="0" w:space="0" w:color="auto"/>
        <w:left w:val="none" w:sz="0" w:space="0" w:color="auto"/>
        <w:bottom w:val="none" w:sz="0" w:space="0" w:color="auto"/>
        <w:right w:val="none" w:sz="0" w:space="0" w:color="auto"/>
      </w:divBdr>
    </w:div>
    <w:div w:id="185133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http://www.puc.pa.gov" TargetMode="Externa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eader" Target="header12.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9D109-FADF-41BB-A1E4-F15ACEFD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1939</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UGI UTILITIES, INC</vt:lpstr>
    </vt:vector>
  </TitlesOfParts>
  <Company>PA PUC</Company>
  <LinksUpToDate>false</LinksUpToDate>
  <CharactersWithSpaces>12969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UGI UTILITIES, INC</dc:title>
  <dc:creator>DSA</dc:creator>
  <cp:lastModifiedBy>Administrator</cp:lastModifiedBy>
  <cp:revision>8</cp:revision>
  <cp:lastPrinted>2015-04-10T13:09:00Z</cp:lastPrinted>
  <dcterms:created xsi:type="dcterms:W3CDTF">2017-01-19T13:41:00Z</dcterms:created>
  <dcterms:modified xsi:type="dcterms:W3CDTF">2017-03-06T19:48:00Z</dcterms:modified>
</cp:coreProperties>
</file>