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1B" w:rsidRPr="00D42A1B" w:rsidRDefault="00D42A1B" w:rsidP="00D42A1B">
      <w:pPr>
        <w:spacing w:after="0" w:line="240" w:lineRule="auto"/>
        <w:jc w:val="center"/>
        <w:outlineLvl w:val="0"/>
        <w:rPr>
          <w:rFonts w:ascii="Times New Roman" w:eastAsia="Times New Roman" w:hAnsi="Times New Roman" w:cs="Times New Roman"/>
          <w:b/>
          <w:sz w:val="24"/>
          <w:szCs w:val="24"/>
        </w:rPr>
      </w:pPr>
      <w:r w:rsidRPr="00D42A1B">
        <w:rPr>
          <w:rFonts w:ascii="Times New Roman" w:eastAsia="Times New Roman" w:hAnsi="Times New Roman" w:cs="Times New Roman"/>
          <w:b/>
          <w:sz w:val="24"/>
          <w:szCs w:val="24"/>
        </w:rPr>
        <w:t>BEFORE THE</w:t>
      </w:r>
    </w:p>
    <w:p w:rsidR="00D42A1B" w:rsidRPr="00D42A1B" w:rsidRDefault="00D42A1B" w:rsidP="00D42A1B">
      <w:pPr>
        <w:spacing w:after="0" w:line="240" w:lineRule="auto"/>
        <w:jc w:val="center"/>
        <w:outlineLvl w:val="0"/>
        <w:rPr>
          <w:rFonts w:ascii="Times New Roman" w:eastAsia="Times New Roman" w:hAnsi="Times New Roman" w:cs="Times New Roman"/>
          <w:b/>
          <w:sz w:val="24"/>
          <w:szCs w:val="24"/>
        </w:rPr>
      </w:pPr>
      <w:r w:rsidRPr="00D42A1B">
        <w:rPr>
          <w:rFonts w:ascii="Times New Roman" w:eastAsia="Times New Roman" w:hAnsi="Times New Roman" w:cs="Times New Roman"/>
          <w:b/>
          <w:sz w:val="24"/>
          <w:szCs w:val="24"/>
        </w:rPr>
        <w:t>PENNSYLVANIA PUBLIC UTILITY COMMISSION</w:t>
      </w:r>
    </w:p>
    <w:p w:rsidR="00D42A1B" w:rsidRPr="00D42A1B" w:rsidRDefault="00D42A1B" w:rsidP="00D42A1B">
      <w:pPr>
        <w:spacing w:after="0" w:line="240" w:lineRule="auto"/>
        <w:jc w:val="both"/>
        <w:rPr>
          <w:rFonts w:ascii="Times New Roman" w:eastAsia="Times New Roman" w:hAnsi="Times New Roman" w:cs="Times New Roman"/>
          <w:b/>
          <w:sz w:val="24"/>
          <w:szCs w:val="24"/>
        </w:rPr>
      </w:pPr>
    </w:p>
    <w:p w:rsidR="00D42A1B" w:rsidRPr="00D42A1B" w:rsidRDefault="00D42A1B" w:rsidP="00D42A1B">
      <w:pPr>
        <w:tabs>
          <w:tab w:val="left" w:pos="-720"/>
        </w:tabs>
        <w:suppressAutoHyphens/>
        <w:spacing w:after="0" w:line="240" w:lineRule="auto"/>
        <w:rPr>
          <w:rFonts w:ascii="Times New Roman" w:eastAsia="Times New Roman" w:hAnsi="Times New Roman" w:cs="Times New Roman"/>
          <w:spacing w:val="-3"/>
          <w:sz w:val="24"/>
          <w:szCs w:val="24"/>
        </w:rPr>
      </w:pPr>
    </w:p>
    <w:p w:rsidR="00D42A1B" w:rsidRPr="00D42A1B" w:rsidRDefault="00D42A1B" w:rsidP="00D42A1B">
      <w:pPr>
        <w:tabs>
          <w:tab w:val="left" w:pos="-720"/>
        </w:tabs>
        <w:suppressAutoHyphens/>
        <w:spacing w:after="0" w:line="240" w:lineRule="auto"/>
        <w:rPr>
          <w:rFonts w:ascii="Times New Roman" w:eastAsia="Times New Roman" w:hAnsi="Times New Roman" w:cs="Times New Roman"/>
          <w:spacing w:val="-3"/>
          <w:sz w:val="24"/>
          <w:szCs w:val="24"/>
        </w:rPr>
      </w:pP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42A1B">
        <w:rPr>
          <w:rFonts w:ascii="Times New Roman" w:eastAsia="Times New Roman" w:hAnsi="Times New Roman" w:cs="Times New Roman"/>
          <w:spacing w:val="-3"/>
          <w:sz w:val="24"/>
          <w:szCs w:val="24"/>
        </w:rPr>
        <w:t>Application of Laurel Pipe Line Company, L.P.</w:t>
      </w:r>
      <w:r w:rsidRPr="00D42A1B">
        <w:rPr>
          <w:rFonts w:ascii="Times New Roman" w:eastAsia="Times New Roman" w:hAnsi="Times New Roman" w:cs="Times New Roman"/>
          <w:spacing w:val="-3"/>
          <w:sz w:val="24"/>
          <w:szCs w:val="24"/>
        </w:rPr>
        <w:tab/>
        <w:t>:</w:t>
      </w: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42A1B">
        <w:rPr>
          <w:rFonts w:ascii="Times New Roman" w:eastAsia="Times New Roman" w:hAnsi="Times New Roman" w:cs="Times New Roman"/>
          <w:spacing w:val="-3"/>
          <w:sz w:val="24"/>
          <w:szCs w:val="24"/>
        </w:rPr>
        <w:t xml:space="preserve">For approval to change direction of petroleum </w:t>
      </w:r>
      <w:r w:rsidRPr="00D42A1B">
        <w:rPr>
          <w:rFonts w:ascii="Times New Roman" w:eastAsia="Times New Roman" w:hAnsi="Times New Roman" w:cs="Times New Roman"/>
          <w:spacing w:val="-3"/>
          <w:sz w:val="24"/>
          <w:szCs w:val="24"/>
        </w:rPr>
        <w:tab/>
        <w:t>:</w:t>
      </w:r>
      <w:r w:rsidRPr="00D42A1B">
        <w:rPr>
          <w:rFonts w:ascii="Times New Roman" w:eastAsia="Times New Roman" w:hAnsi="Times New Roman" w:cs="Times New Roman"/>
          <w:spacing w:val="-3"/>
          <w:sz w:val="24"/>
          <w:szCs w:val="24"/>
        </w:rPr>
        <w:tab/>
        <w:t>A-2016-2575829</w:t>
      </w: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D42A1B">
        <w:rPr>
          <w:rFonts w:ascii="Times New Roman" w:eastAsia="Times New Roman" w:hAnsi="Times New Roman" w:cs="Times New Roman"/>
          <w:spacing w:val="-3"/>
          <w:sz w:val="24"/>
          <w:szCs w:val="24"/>
        </w:rPr>
        <w:t>products</w:t>
      </w:r>
      <w:proofErr w:type="gramEnd"/>
      <w:r w:rsidRPr="00D42A1B">
        <w:rPr>
          <w:rFonts w:ascii="Times New Roman" w:eastAsia="Times New Roman" w:hAnsi="Times New Roman" w:cs="Times New Roman"/>
          <w:spacing w:val="-3"/>
          <w:sz w:val="24"/>
          <w:szCs w:val="24"/>
        </w:rPr>
        <w:t xml:space="preserve"> transportation service to delivery </w:t>
      </w:r>
      <w:r w:rsidRPr="00D42A1B">
        <w:rPr>
          <w:rFonts w:ascii="Times New Roman" w:eastAsia="Times New Roman" w:hAnsi="Times New Roman" w:cs="Times New Roman"/>
          <w:spacing w:val="-3"/>
          <w:sz w:val="24"/>
          <w:szCs w:val="24"/>
        </w:rPr>
        <w:tab/>
      </w:r>
      <w:r w:rsidRPr="00D42A1B">
        <w:rPr>
          <w:rFonts w:ascii="Times New Roman" w:eastAsia="Times New Roman" w:hAnsi="Times New Roman" w:cs="Times New Roman"/>
          <w:spacing w:val="-3"/>
          <w:sz w:val="24"/>
          <w:szCs w:val="24"/>
        </w:rPr>
        <w:tab/>
        <w:t>:</w:t>
      </w: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roofErr w:type="gramStart"/>
      <w:r w:rsidRPr="00D42A1B">
        <w:rPr>
          <w:rFonts w:ascii="Times New Roman" w:eastAsia="Times New Roman" w:hAnsi="Times New Roman" w:cs="Times New Roman"/>
          <w:spacing w:val="-3"/>
          <w:sz w:val="24"/>
          <w:szCs w:val="24"/>
        </w:rPr>
        <w:t>points</w:t>
      </w:r>
      <w:proofErr w:type="gramEnd"/>
      <w:r w:rsidRPr="00D42A1B">
        <w:rPr>
          <w:rFonts w:ascii="Times New Roman" w:eastAsia="Times New Roman" w:hAnsi="Times New Roman" w:cs="Times New Roman"/>
          <w:spacing w:val="-3"/>
          <w:sz w:val="24"/>
          <w:szCs w:val="24"/>
        </w:rPr>
        <w:t xml:space="preserve"> west of Eldorado, Pennsylvania</w:t>
      </w:r>
      <w:r w:rsidRPr="00D42A1B">
        <w:rPr>
          <w:rFonts w:ascii="Times New Roman" w:eastAsia="Times New Roman" w:hAnsi="Times New Roman" w:cs="Times New Roman"/>
          <w:spacing w:val="-3"/>
          <w:sz w:val="24"/>
          <w:szCs w:val="24"/>
        </w:rPr>
        <w:tab/>
      </w:r>
      <w:r w:rsidRPr="00D42A1B">
        <w:rPr>
          <w:rFonts w:ascii="Times New Roman" w:eastAsia="Times New Roman" w:hAnsi="Times New Roman" w:cs="Times New Roman"/>
          <w:spacing w:val="-3"/>
          <w:sz w:val="24"/>
          <w:szCs w:val="24"/>
        </w:rPr>
        <w:tab/>
      </w:r>
      <w:r w:rsidRPr="00D42A1B">
        <w:rPr>
          <w:rFonts w:ascii="Times New Roman" w:eastAsia="Times New Roman" w:hAnsi="Times New Roman" w:cs="Times New Roman"/>
          <w:spacing w:val="-3"/>
          <w:sz w:val="24"/>
          <w:szCs w:val="24"/>
        </w:rPr>
        <w:tab/>
        <w:t>:</w:t>
      </w: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42A1B" w:rsidRPr="00D42A1B" w:rsidRDefault="00D42A1B" w:rsidP="00D42A1B">
      <w:pPr>
        <w:spacing w:after="0" w:line="240" w:lineRule="auto"/>
        <w:ind w:right="907"/>
        <w:rPr>
          <w:rFonts w:ascii="Times New Roman" w:hAnsi="Times New Roman" w:cs="Times New Roman"/>
          <w:sz w:val="24"/>
          <w:szCs w:val="24"/>
        </w:rPr>
      </w:pPr>
    </w:p>
    <w:p w:rsidR="00D42A1B" w:rsidRPr="00D42A1B" w:rsidRDefault="00D42A1B" w:rsidP="00D42A1B">
      <w:pPr>
        <w:spacing w:after="0" w:line="240" w:lineRule="auto"/>
        <w:ind w:right="907"/>
        <w:rPr>
          <w:rFonts w:ascii="Times New Roman" w:hAnsi="Times New Roman" w:cs="Times New Roman"/>
          <w:sz w:val="24"/>
          <w:szCs w:val="24"/>
        </w:rPr>
      </w:pPr>
      <w:r w:rsidRPr="00D42A1B">
        <w:rPr>
          <w:rFonts w:ascii="Times New Roman" w:hAnsi="Times New Roman" w:cs="Times New Roman"/>
          <w:sz w:val="24"/>
          <w:szCs w:val="24"/>
        </w:rPr>
        <w:t xml:space="preserve">Affiliated Interest Agreement between </w:t>
      </w:r>
      <w:r w:rsidRPr="00D42A1B">
        <w:rPr>
          <w:rFonts w:ascii="Times New Roman" w:hAnsi="Times New Roman" w:cs="Times New Roman"/>
          <w:sz w:val="24"/>
          <w:szCs w:val="24"/>
        </w:rPr>
        <w:tab/>
      </w:r>
      <w:r w:rsidRPr="00D42A1B">
        <w:rPr>
          <w:rFonts w:ascii="Times New Roman" w:hAnsi="Times New Roman" w:cs="Times New Roman"/>
          <w:sz w:val="24"/>
          <w:szCs w:val="24"/>
        </w:rPr>
        <w:tab/>
        <w:t>:</w:t>
      </w:r>
      <w:r w:rsidRPr="00D42A1B">
        <w:rPr>
          <w:rFonts w:ascii="Times New Roman" w:hAnsi="Times New Roman" w:cs="Times New Roman"/>
          <w:sz w:val="24"/>
          <w:szCs w:val="24"/>
        </w:rPr>
        <w:tab/>
      </w:r>
      <w:r w:rsidRPr="00D42A1B">
        <w:rPr>
          <w:rFonts w:ascii="Times New Roman" w:eastAsia="Times New Roman" w:hAnsi="Times New Roman" w:cs="Times New Roman"/>
          <w:sz w:val="24"/>
          <w:szCs w:val="24"/>
        </w:rPr>
        <w:t>G-2017-2587567</w:t>
      </w:r>
    </w:p>
    <w:p w:rsidR="00D42A1B" w:rsidRPr="00D42A1B" w:rsidRDefault="00D42A1B" w:rsidP="00D42A1B">
      <w:pPr>
        <w:spacing w:after="0" w:line="240" w:lineRule="auto"/>
        <w:ind w:right="907"/>
        <w:rPr>
          <w:rFonts w:ascii="Times New Roman" w:hAnsi="Times New Roman" w:cs="Times New Roman"/>
          <w:sz w:val="24"/>
          <w:szCs w:val="24"/>
        </w:rPr>
      </w:pPr>
      <w:r w:rsidRPr="00D42A1B">
        <w:rPr>
          <w:rFonts w:ascii="Times New Roman" w:hAnsi="Times New Roman" w:cs="Times New Roman"/>
          <w:sz w:val="24"/>
          <w:szCs w:val="24"/>
        </w:rPr>
        <w:t xml:space="preserve">Laurel Pipe Line Company, L.P. and </w:t>
      </w:r>
      <w:r w:rsidRPr="00D42A1B">
        <w:rPr>
          <w:rFonts w:ascii="Times New Roman" w:hAnsi="Times New Roman" w:cs="Times New Roman"/>
          <w:sz w:val="24"/>
          <w:szCs w:val="24"/>
        </w:rPr>
        <w:tab/>
      </w:r>
      <w:r w:rsidRPr="00D42A1B">
        <w:rPr>
          <w:rFonts w:ascii="Times New Roman" w:hAnsi="Times New Roman" w:cs="Times New Roman"/>
          <w:sz w:val="24"/>
          <w:szCs w:val="24"/>
        </w:rPr>
        <w:tab/>
      </w:r>
      <w:r w:rsidRPr="00D42A1B">
        <w:rPr>
          <w:rFonts w:ascii="Times New Roman" w:hAnsi="Times New Roman" w:cs="Times New Roman"/>
          <w:sz w:val="24"/>
          <w:szCs w:val="24"/>
        </w:rPr>
        <w:tab/>
        <w:t>:</w:t>
      </w:r>
    </w:p>
    <w:p w:rsidR="00D42A1B" w:rsidRPr="00D42A1B" w:rsidRDefault="00D42A1B" w:rsidP="00D42A1B">
      <w:pPr>
        <w:spacing w:after="0" w:line="240" w:lineRule="auto"/>
        <w:ind w:right="907"/>
        <w:rPr>
          <w:rFonts w:ascii="Times New Roman" w:hAnsi="Times New Roman" w:cs="Times New Roman"/>
          <w:sz w:val="24"/>
          <w:szCs w:val="24"/>
        </w:rPr>
      </w:pPr>
      <w:r w:rsidRPr="00D42A1B">
        <w:rPr>
          <w:rFonts w:ascii="Times New Roman" w:hAnsi="Times New Roman" w:cs="Times New Roman"/>
          <w:sz w:val="24"/>
          <w:szCs w:val="24"/>
        </w:rPr>
        <w:t>Buckeye Pipe Line Company, L.P.</w:t>
      </w:r>
      <w:r w:rsidRPr="00D42A1B">
        <w:rPr>
          <w:rFonts w:ascii="Times New Roman" w:hAnsi="Times New Roman" w:cs="Times New Roman"/>
          <w:sz w:val="24"/>
          <w:szCs w:val="24"/>
        </w:rPr>
        <w:tab/>
      </w:r>
      <w:r w:rsidRPr="00D42A1B">
        <w:rPr>
          <w:rFonts w:ascii="Times New Roman" w:hAnsi="Times New Roman" w:cs="Times New Roman"/>
          <w:sz w:val="24"/>
          <w:szCs w:val="24"/>
        </w:rPr>
        <w:tab/>
      </w:r>
      <w:r w:rsidRPr="00D42A1B">
        <w:rPr>
          <w:rFonts w:ascii="Times New Roman" w:hAnsi="Times New Roman" w:cs="Times New Roman"/>
          <w:sz w:val="24"/>
          <w:szCs w:val="24"/>
        </w:rPr>
        <w:tab/>
        <w:t>:</w:t>
      </w: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42A1B" w:rsidRPr="00D42A1B" w:rsidRDefault="00D42A1B" w:rsidP="00D42A1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p w:rsidR="00D42A1B" w:rsidRPr="00371F55" w:rsidRDefault="00D42A1B" w:rsidP="00D42A1B">
      <w:pPr>
        <w:pStyle w:val="NoSpacing"/>
        <w:jc w:val="center"/>
        <w:rPr>
          <w:b/>
          <w:u w:val="single"/>
        </w:rPr>
      </w:pPr>
      <w:r w:rsidRPr="00371F55">
        <w:rPr>
          <w:b/>
          <w:u w:val="single"/>
        </w:rPr>
        <w:t>ORDER</w:t>
      </w:r>
    </w:p>
    <w:p w:rsidR="00D42A1B" w:rsidRPr="003B7B5D" w:rsidRDefault="00D42A1B" w:rsidP="00D42A1B">
      <w:pPr>
        <w:pStyle w:val="NoSpacing"/>
        <w:jc w:val="center"/>
        <w:rPr>
          <w:b/>
          <w:u w:val="single"/>
        </w:rPr>
      </w:pPr>
      <w:r w:rsidRPr="003B7B5D">
        <w:rPr>
          <w:b/>
          <w:u w:val="single"/>
        </w:rPr>
        <w:t>ON PETITION FOR CERTIFICATION</w:t>
      </w:r>
    </w:p>
    <w:p w:rsidR="00D42A1B" w:rsidRPr="00D42A1B" w:rsidRDefault="00D42A1B" w:rsidP="00296DDB">
      <w:pPr>
        <w:tabs>
          <w:tab w:val="left" w:pos="-720"/>
        </w:tabs>
        <w:suppressAutoHyphens/>
        <w:spacing w:after="0" w:line="360" w:lineRule="auto"/>
        <w:rPr>
          <w:rFonts w:ascii="Times New Roman" w:eastAsia="Times New Roman" w:hAnsi="Times New Roman" w:cs="Times New Roman"/>
          <w:b/>
          <w:sz w:val="24"/>
          <w:szCs w:val="24"/>
          <w:u w:val="single"/>
        </w:rPr>
      </w:pPr>
    </w:p>
    <w:p w:rsidR="00D42A1B" w:rsidRPr="00D42A1B" w:rsidRDefault="00D42A1B" w:rsidP="00D42A1B">
      <w:pPr>
        <w:spacing w:after="0" w:line="360" w:lineRule="auto"/>
        <w:ind w:firstLine="1440"/>
        <w:rPr>
          <w:rFonts w:ascii="Times New Roman" w:eastAsia="Times New Roman" w:hAnsi="Times New Roman" w:cs="Times New Roman"/>
          <w:sz w:val="24"/>
          <w:szCs w:val="24"/>
        </w:rPr>
      </w:pPr>
      <w:r w:rsidRPr="00D42A1B">
        <w:rPr>
          <w:rFonts w:ascii="Times New Roman" w:eastAsia="Times New Roman" w:hAnsi="Times New Roman" w:cs="Times New Roman"/>
          <w:sz w:val="24"/>
          <w:szCs w:val="24"/>
        </w:rPr>
        <w:t xml:space="preserve">On November 14, 2016, Laurel Pipe Line Company, L.P. (Laurel or Applicant) filed with the Commission </w:t>
      </w:r>
      <w:r w:rsidR="006B0322">
        <w:rPr>
          <w:rFonts w:ascii="Times New Roman" w:eastAsia="Times New Roman" w:hAnsi="Times New Roman" w:cs="Times New Roman"/>
          <w:sz w:val="24"/>
          <w:szCs w:val="24"/>
        </w:rPr>
        <w:t xml:space="preserve">in </w:t>
      </w:r>
      <w:r w:rsidRPr="00D42A1B">
        <w:rPr>
          <w:rFonts w:ascii="Times New Roman" w:eastAsia="Times New Roman" w:hAnsi="Times New Roman" w:cs="Times New Roman"/>
          <w:sz w:val="24"/>
          <w:szCs w:val="24"/>
        </w:rPr>
        <w:t xml:space="preserve">the above-captioned Application.  </w:t>
      </w:r>
    </w:p>
    <w:p w:rsidR="00D42A1B" w:rsidRPr="00D42A1B" w:rsidRDefault="00D42A1B" w:rsidP="00D42A1B">
      <w:pPr>
        <w:spacing w:after="0" w:line="360" w:lineRule="auto"/>
        <w:ind w:firstLine="1440"/>
        <w:rPr>
          <w:rFonts w:ascii="Times New Roman" w:eastAsia="Times New Roman" w:hAnsi="Times New Roman" w:cs="Times New Roman"/>
          <w:sz w:val="24"/>
          <w:szCs w:val="24"/>
        </w:rPr>
      </w:pPr>
    </w:p>
    <w:p w:rsidR="00D42A1B" w:rsidRPr="00D42A1B" w:rsidRDefault="00D42A1B" w:rsidP="00D42A1B">
      <w:pPr>
        <w:spacing w:after="0" w:line="360" w:lineRule="auto"/>
        <w:ind w:firstLine="1440"/>
        <w:rPr>
          <w:rFonts w:ascii="Times New Roman" w:eastAsia="Times New Roman" w:hAnsi="Times New Roman" w:cs="Times New Roman"/>
          <w:sz w:val="24"/>
          <w:szCs w:val="24"/>
        </w:rPr>
      </w:pPr>
      <w:r w:rsidRPr="00D42A1B">
        <w:rPr>
          <w:rFonts w:ascii="Times New Roman" w:eastAsia="Times New Roman" w:hAnsi="Times New Roman" w:cs="Times New Roman"/>
          <w:sz w:val="24"/>
          <w:szCs w:val="24"/>
        </w:rPr>
        <w:t xml:space="preserve">On February 3, 2017, Gulf Operating, LLC (Gulf) served Gulf Set I Interrogatories.  On February 13, 2017, Laurel submitted timely Objections to Gulf’s Set I Interrogatories.  On February 23, 2017, Gulf filed a Motion to </w:t>
      </w:r>
      <w:proofErr w:type="gramStart"/>
      <w:r w:rsidRPr="00D42A1B">
        <w:rPr>
          <w:rFonts w:ascii="Times New Roman" w:eastAsia="Times New Roman" w:hAnsi="Times New Roman" w:cs="Times New Roman"/>
          <w:sz w:val="24"/>
          <w:szCs w:val="24"/>
        </w:rPr>
        <w:t>Compel</w:t>
      </w:r>
      <w:proofErr w:type="gramEnd"/>
      <w:r w:rsidRPr="00D42A1B">
        <w:rPr>
          <w:rFonts w:ascii="Times New Roman" w:eastAsia="Times New Roman" w:hAnsi="Times New Roman" w:cs="Times New Roman"/>
          <w:sz w:val="24"/>
          <w:szCs w:val="24"/>
        </w:rPr>
        <w:t xml:space="preserve"> a response to Gulf Set I Interrogatory No. 28, indicating that the rest of the objections raised by Laurel had been resolved by the parties.  On February 28, 2017, Laurel filed its Answer to Gulf’s Motion to Compel.</w:t>
      </w:r>
    </w:p>
    <w:p w:rsidR="00D42A1B" w:rsidRPr="00D42A1B" w:rsidRDefault="00D42A1B" w:rsidP="00D42A1B">
      <w:pPr>
        <w:spacing w:after="0" w:line="360" w:lineRule="auto"/>
        <w:rPr>
          <w:rFonts w:ascii="Times New Roman" w:eastAsia="Times New Roman" w:hAnsi="Times New Roman" w:cs="Times New Roman"/>
          <w:sz w:val="24"/>
          <w:szCs w:val="24"/>
        </w:rPr>
      </w:pPr>
    </w:p>
    <w:p w:rsidR="00D42A1B" w:rsidRPr="00D42A1B" w:rsidRDefault="00D42A1B" w:rsidP="00D42A1B">
      <w:pPr>
        <w:spacing w:after="0" w:line="360" w:lineRule="auto"/>
        <w:ind w:firstLine="1440"/>
        <w:rPr>
          <w:rFonts w:ascii="Times New Roman" w:eastAsia="Times New Roman" w:hAnsi="Times New Roman" w:cs="Times New Roman"/>
          <w:sz w:val="24"/>
          <w:szCs w:val="24"/>
        </w:rPr>
      </w:pPr>
      <w:r w:rsidRPr="00D42A1B">
        <w:rPr>
          <w:rFonts w:ascii="Times New Roman" w:eastAsia="Times New Roman" w:hAnsi="Times New Roman" w:cs="Times New Roman"/>
          <w:sz w:val="24"/>
          <w:szCs w:val="24"/>
        </w:rPr>
        <w:t xml:space="preserve">On February 6, 2017, Philadelphia Energy Solutions Refining and Marketing, LLC (PESRM) served Interrogatories and Requests for Production of Documents – Set </w:t>
      </w:r>
      <w:proofErr w:type="gramStart"/>
      <w:r w:rsidRPr="00D42A1B">
        <w:rPr>
          <w:rFonts w:ascii="Times New Roman" w:eastAsia="Times New Roman" w:hAnsi="Times New Roman" w:cs="Times New Roman"/>
          <w:sz w:val="24"/>
          <w:szCs w:val="24"/>
        </w:rPr>
        <w:t>I</w:t>
      </w:r>
      <w:proofErr w:type="gramEnd"/>
      <w:r w:rsidRPr="00D42A1B">
        <w:rPr>
          <w:rFonts w:ascii="Times New Roman" w:eastAsia="Times New Roman" w:hAnsi="Times New Roman" w:cs="Times New Roman"/>
          <w:sz w:val="24"/>
          <w:szCs w:val="24"/>
        </w:rPr>
        <w:t xml:space="preserve">.  On February 16, 2017, Laurel submitted timely written Objections to several of PESRM Set I Interrogatories. On February 27, 2017, PESRM submitted a Motion to </w:t>
      </w:r>
      <w:proofErr w:type="gramStart"/>
      <w:r w:rsidRPr="00D42A1B">
        <w:rPr>
          <w:rFonts w:ascii="Times New Roman" w:eastAsia="Times New Roman" w:hAnsi="Times New Roman" w:cs="Times New Roman"/>
          <w:sz w:val="24"/>
          <w:szCs w:val="24"/>
        </w:rPr>
        <w:t>Compel</w:t>
      </w:r>
      <w:proofErr w:type="gramEnd"/>
      <w:r w:rsidRPr="00D42A1B">
        <w:rPr>
          <w:rFonts w:ascii="Times New Roman" w:eastAsia="Times New Roman" w:hAnsi="Times New Roman" w:cs="Times New Roman"/>
          <w:sz w:val="24"/>
          <w:szCs w:val="24"/>
        </w:rPr>
        <w:t xml:space="preserve"> a response to PESRM Set I Interrogatory No. 1, indicating that the rest of the objections raised by Laurel had </w:t>
      </w:r>
      <w:r w:rsidRPr="00D42A1B">
        <w:rPr>
          <w:rFonts w:ascii="Times New Roman" w:eastAsia="Times New Roman" w:hAnsi="Times New Roman" w:cs="Times New Roman"/>
          <w:sz w:val="24"/>
          <w:szCs w:val="24"/>
        </w:rPr>
        <w:lastRenderedPageBreak/>
        <w:t>been resolved by the parties</w:t>
      </w:r>
      <w:r w:rsidRPr="00D42A1B">
        <w:rPr>
          <w:rFonts w:ascii="Times New Roman" w:eastAsia="Times New Roman" w:hAnsi="Times New Roman" w:cs="Times New Roman"/>
          <w:sz w:val="24"/>
          <w:szCs w:val="24"/>
          <w:vertAlign w:val="superscript"/>
        </w:rPr>
        <w:footnoteReference w:id="1"/>
      </w:r>
      <w:r w:rsidRPr="00D42A1B">
        <w:rPr>
          <w:rFonts w:ascii="Times New Roman" w:eastAsia="Times New Roman" w:hAnsi="Times New Roman" w:cs="Times New Roman"/>
          <w:sz w:val="24"/>
          <w:szCs w:val="24"/>
        </w:rPr>
        <w:t>.  On March 6, 2017, Laurel filed its Answer to PESRM’s Motion to Compel.</w:t>
      </w:r>
    </w:p>
    <w:p w:rsidR="00D42A1B" w:rsidRPr="00D42A1B" w:rsidRDefault="00D42A1B" w:rsidP="00D42A1B">
      <w:pPr>
        <w:spacing w:after="0" w:line="360" w:lineRule="auto"/>
        <w:ind w:firstLine="1440"/>
        <w:rPr>
          <w:rFonts w:ascii="Times New Roman" w:eastAsia="Times New Roman" w:hAnsi="Times New Roman" w:cs="Times New Roman"/>
          <w:sz w:val="24"/>
          <w:szCs w:val="24"/>
        </w:rPr>
      </w:pPr>
    </w:p>
    <w:p w:rsidR="00D42A1B" w:rsidRPr="00D42A1B" w:rsidRDefault="00D42A1B" w:rsidP="00D42A1B">
      <w:pPr>
        <w:spacing w:after="0" w:line="360" w:lineRule="auto"/>
        <w:ind w:firstLine="1440"/>
        <w:rPr>
          <w:rFonts w:ascii="Times New Roman" w:eastAsia="Times New Roman" w:hAnsi="Times New Roman" w:cs="Times New Roman"/>
          <w:sz w:val="24"/>
          <w:szCs w:val="24"/>
        </w:rPr>
      </w:pPr>
      <w:r w:rsidRPr="00D42A1B">
        <w:rPr>
          <w:rFonts w:ascii="Times New Roman" w:eastAsia="Times New Roman" w:hAnsi="Times New Roman" w:cs="Times New Roman"/>
          <w:sz w:val="24"/>
          <w:szCs w:val="24"/>
        </w:rPr>
        <w:t xml:space="preserve">PESRM </w:t>
      </w:r>
      <w:r w:rsidR="00AA745A">
        <w:rPr>
          <w:rFonts w:ascii="Times New Roman" w:eastAsia="Times New Roman" w:hAnsi="Times New Roman" w:cs="Times New Roman"/>
          <w:sz w:val="24"/>
          <w:szCs w:val="24"/>
        </w:rPr>
        <w:t>Set I, Interrogatory No. 1 sought</w:t>
      </w:r>
      <w:r w:rsidRPr="00D42A1B">
        <w:rPr>
          <w:rFonts w:ascii="Times New Roman" w:eastAsia="Times New Roman" w:hAnsi="Times New Roman" w:cs="Times New Roman"/>
          <w:sz w:val="24"/>
          <w:szCs w:val="24"/>
        </w:rPr>
        <w:t xml:space="preserve"> the same information as Gulf Set I, Interrogatory No. 28.  Both Interrogatories read as follows:</w:t>
      </w:r>
    </w:p>
    <w:p w:rsidR="00D42A1B" w:rsidRDefault="00D42A1B" w:rsidP="00296DDB">
      <w:pPr>
        <w:spacing w:after="0" w:line="360" w:lineRule="auto"/>
        <w:ind w:left="1440" w:right="1440"/>
        <w:rPr>
          <w:rFonts w:ascii="Times New Roman" w:eastAsia="Times New Roman" w:hAnsi="Times New Roman" w:cs="Times New Roman"/>
          <w:sz w:val="24"/>
          <w:szCs w:val="24"/>
        </w:rPr>
      </w:pPr>
    </w:p>
    <w:p w:rsidR="00D42A1B" w:rsidRPr="00D42A1B" w:rsidRDefault="00D42A1B" w:rsidP="00D42A1B">
      <w:pPr>
        <w:spacing w:after="0" w:line="240" w:lineRule="auto"/>
        <w:ind w:left="1440" w:right="1440"/>
        <w:rPr>
          <w:rFonts w:ascii="Times New Roman" w:eastAsia="Times New Roman" w:hAnsi="Times New Roman" w:cs="Times New Roman"/>
          <w:i/>
          <w:sz w:val="24"/>
          <w:szCs w:val="24"/>
        </w:rPr>
      </w:pPr>
      <w:r w:rsidRPr="00D42A1B">
        <w:rPr>
          <w:rFonts w:ascii="Times New Roman" w:eastAsia="Times New Roman" w:hAnsi="Times New Roman" w:cs="Times New Roman"/>
          <w:i/>
          <w:sz w:val="24"/>
          <w:szCs w:val="24"/>
        </w:rPr>
        <w:t>Provide all internal or external studies, analyses, reports, etc. prepared by or for Laurel within the last 5 years addressing in any way the possibility of extending the reversal of flow along the Laurel pipeline to any points further east of those described in the Application.</w:t>
      </w:r>
    </w:p>
    <w:p w:rsidR="00D42A1B" w:rsidRPr="00D42A1B" w:rsidRDefault="00D42A1B" w:rsidP="00296DDB">
      <w:pPr>
        <w:spacing w:after="0" w:line="360" w:lineRule="auto"/>
        <w:ind w:firstLine="1440"/>
        <w:rPr>
          <w:rFonts w:ascii="Times New Roman" w:eastAsia="Times New Roman" w:hAnsi="Times New Roman" w:cs="Times New Roman"/>
          <w:sz w:val="24"/>
          <w:szCs w:val="24"/>
        </w:rPr>
      </w:pPr>
    </w:p>
    <w:p w:rsidR="00D42A1B" w:rsidRPr="00D42A1B" w:rsidRDefault="00D42A1B" w:rsidP="00AA745A">
      <w:pPr>
        <w:spacing w:after="0" w:line="360" w:lineRule="auto"/>
        <w:ind w:firstLine="1440"/>
        <w:rPr>
          <w:rFonts w:ascii="Times New Roman" w:eastAsia="Times New Roman" w:hAnsi="Times New Roman" w:cs="Times New Roman"/>
          <w:sz w:val="24"/>
          <w:szCs w:val="24"/>
        </w:rPr>
      </w:pPr>
      <w:r w:rsidRPr="00D42A1B">
        <w:rPr>
          <w:rFonts w:ascii="Times New Roman" w:eastAsia="Times New Roman" w:hAnsi="Times New Roman" w:cs="Times New Roman"/>
          <w:sz w:val="24"/>
          <w:szCs w:val="24"/>
        </w:rPr>
        <w:t xml:space="preserve">Laurel objected to these interrogatories on the grounds that the information sought </w:t>
      </w:r>
      <w:r w:rsidR="00AA745A">
        <w:rPr>
          <w:rFonts w:ascii="Times New Roman" w:eastAsia="Times New Roman" w:hAnsi="Times New Roman" w:cs="Times New Roman"/>
          <w:sz w:val="24"/>
          <w:szCs w:val="24"/>
        </w:rPr>
        <w:t xml:space="preserve">was </w:t>
      </w:r>
      <w:r w:rsidRPr="00D42A1B">
        <w:rPr>
          <w:rFonts w:ascii="Times New Roman" w:eastAsia="Times New Roman" w:hAnsi="Times New Roman" w:cs="Times New Roman"/>
          <w:sz w:val="24"/>
          <w:szCs w:val="24"/>
        </w:rPr>
        <w:t xml:space="preserve">not relevant to the issues to be addresses in this proceedings, and not likely to lead to the discovery of admissible evidence.  Gulf’s and PESRM’s Motions to Compel responses to </w:t>
      </w:r>
      <w:r w:rsidR="00AA745A" w:rsidRPr="0012734E">
        <w:rPr>
          <w:rFonts w:ascii="Times New Roman" w:eastAsia="Times New Roman" w:hAnsi="Times New Roman" w:cs="Times New Roman"/>
          <w:sz w:val="24"/>
          <w:szCs w:val="24"/>
        </w:rPr>
        <w:t>their respective interrogatory we</w:t>
      </w:r>
      <w:r w:rsidRPr="00D42A1B">
        <w:rPr>
          <w:rFonts w:ascii="Times New Roman" w:eastAsia="Times New Roman" w:hAnsi="Times New Roman" w:cs="Times New Roman"/>
          <w:sz w:val="24"/>
          <w:szCs w:val="24"/>
        </w:rPr>
        <w:t xml:space="preserve">re very similar </w:t>
      </w:r>
      <w:r w:rsidR="00AA745A" w:rsidRPr="0012734E">
        <w:rPr>
          <w:rFonts w:ascii="Times New Roman" w:eastAsia="Times New Roman" w:hAnsi="Times New Roman" w:cs="Times New Roman"/>
          <w:sz w:val="24"/>
          <w:szCs w:val="24"/>
        </w:rPr>
        <w:t>to each other.  In turn, Laurel</w:t>
      </w:r>
      <w:r w:rsidRPr="00D42A1B">
        <w:rPr>
          <w:rFonts w:ascii="Times New Roman" w:eastAsia="Times New Roman" w:hAnsi="Times New Roman" w:cs="Times New Roman"/>
          <w:sz w:val="24"/>
          <w:szCs w:val="24"/>
        </w:rPr>
        <w:t xml:space="preserve"> filed essentially the same Answer to both Motions.</w:t>
      </w:r>
    </w:p>
    <w:p w:rsidR="00D42A1B" w:rsidRPr="00D42A1B" w:rsidRDefault="00D42A1B" w:rsidP="00AA745A">
      <w:pPr>
        <w:spacing w:after="0" w:line="360" w:lineRule="auto"/>
        <w:ind w:firstLine="1440"/>
        <w:rPr>
          <w:rFonts w:ascii="Times New Roman" w:eastAsia="Times New Roman" w:hAnsi="Times New Roman" w:cs="Times New Roman"/>
          <w:sz w:val="24"/>
          <w:szCs w:val="24"/>
        </w:rPr>
      </w:pPr>
    </w:p>
    <w:p w:rsidR="00D42A1B" w:rsidRPr="0012734E" w:rsidRDefault="00AA745A" w:rsidP="00AA745A">
      <w:pPr>
        <w:spacing w:after="0" w:line="360" w:lineRule="auto"/>
        <w:ind w:firstLine="1440"/>
        <w:rPr>
          <w:rFonts w:ascii="Times New Roman" w:hAnsi="Times New Roman" w:cs="Times New Roman"/>
          <w:sz w:val="24"/>
          <w:szCs w:val="24"/>
        </w:rPr>
      </w:pPr>
      <w:r w:rsidRPr="0012734E">
        <w:rPr>
          <w:rFonts w:ascii="Times New Roman" w:eastAsia="Times New Roman" w:hAnsi="Times New Roman" w:cs="Times New Roman"/>
          <w:sz w:val="24"/>
          <w:szCs w:val="24"/>
        </w:rPr>
        <w:t xml:space="preserve">By Order dated March 8, 2017, I denied </w:t>
      </w:r>
      <w:r w:rsidRPr="00D42A1B">
        <w:rPr>
          <w:rFonts w:ascii="Times New Roman" w:eastAsia="Times New Roman" w:hAnsi="Times New Roman" w:cs="Times New Roman"/>
          <w:sz w:val="24"/>
          <w:szCs w:val="24"/>
        </w:rPr>
        <w:t>Gulf’s and PESRM’s Motions to Compel</w:t>
      </w:r>
      <w:r w:rsidRPr="0012734E">
        <w:rPr>
          <w:rFonts w:ascii="Times New Roman" w:eastAsia="Times New Roman" w:hAnsi="Times New Roman" w:cs="Times New Roman"/>
          <w:sz w:val="24"/>
          <w:szCs w:val="24"/>
        </w:rPr>
        <w:t xml:space="preserve"> after finding that </w:t>
      </w:r>
      <w:r w:rsidR="0012734E" w:rsidRPr="0012734E">
        <w:rPr>
          <w:rFonts w:ascii="Times New Roman" w:hAnsi="Times New Roman" w:cs="Times New Roman"/>
          <w:sz w:val="24"/>
          <w:szCs w:val="24"/>
        </w:rPr>
        <w:t xml:space="preserve">the information sought in Gulf’s and PESRM’s interrogatories fell </w:t>
      </w:r>
      <w:r w:rsidRPr="0012734E">
        <w:rPr>
          <w:rFonts w:ascii="Times New Roman" w:hAnsi="Times New Roman" w:cs="Times New Roman"/>
          <w:sz w:val="24"/>
          <w:szCs w:val="24"/>
        </w:rPr>
        <w:t xml:space="preserve">outside the scope of this proceeding, and consequently, </w:t>
      </w:r>
      <w:r w:rsidR="0012734E" w:rsidRPr="0012734E">
        <w:rPr>
          <w:rFonts w:ascii="Times New Roman" w:hAnsi="Times New Roman" w:cs="Times New Roman"/>
          <w:sz w:val="24"/>
          <w:szCs w:val="24"/>
        </w:rPr>
        <w:t xml:space="preserve">was </w:t>
      </w:r>
      <w:r w:rsidRPr="0012734E">
        <w:rPr>
          <w:rFonts w:ascii="Times New Roman" w:hAnsi="Times New Roman" w:cs="Times New Roman"/>
          <w:sz w:val="24"/>
          <w:szCs w:val="24"/>
        </w:rPr>
        <w:t>irrelevant to it.</w:t>
      </w:r>
    </w:p>
    <w:p w:rsidR="0012734E" w:rsidRPr="0012734E" w:rsidRDefault="0012734E" w:rsidP="00AA745A">
      <w:pPr>
        <w:spacing w:after="0" w:line="360" w:lineRule="auto"/>
        <w:ind w:firstLine="1440"/>
        <w:rPr>
          <w:rFonts w:ascii="Times New Roman" w:hAnsi="Times New Roman" w:cs="Times New Roman"/>
          <w:sz w:val="24"/>
          <w:szCs w:val="24"/>
        </w:rPr>
      </w:pPr>
    </w:p>
    <w:p w:rsidR="00D42A1B" w:rsidRPr="0012734E" w:rsidRDefault="00D42A1B" w:rsidP="00AA745A">
      <w:pPr>
        <w:spacing w:after="0" w:line="360" w:lineRule="auto"/>
        <w:ind w:firstLine="1440"/>
        <w:rPr>
          <w:rFonts w:ascii="Times New Roman" w:eastAsia="Times New Roman" w:hAnsi="Times New Roman" w:cs="Times New Roman"/>
          <w:sz w:val="24"/>
          <w:szCs w:val="24"/>
        </w:rPr>
      </w:pPr>
      <w:r w:rsidRPr="0012734E">
        <w:rPr>
          <w:rFonts w:ascii="Times New Roman" w:hAnsi="Times New Roman" w:cs="Times New Roman"/>
          <w:sz w:val="24"/>
          <w:szCs w:val="24"/>
        </w:rPr>
        <w:t xml:space="preserve">On March 13, 2017, Gulf and PESRM filed a Joint Petition for Certification of a Material Question regarding information sought in </w:t>
      </w:r>
      <w:r w:rsidRPr="00D42A1B">
        <w:rPr>
          <w:rFonts w:ascii="Times New Roman" w:eastAsia="Times New Roman" w:hAnsi="Times New Roman" w:cs="Times New Roman"/>
          <w:sz w:val="24"/>
          <w:szCs w:val="24"/>
        </w:rPr>
        <w:t xml:space="preserve">PESRM Set I, Interrogatory No. 1 </w:t>
      </w:r>
      <w:r w:rsidRPr="0012734E">
        <w:rPr>
          <w:rFonts w:ascii="Times New Roman" w:eastAsia="Times New Roman" w:hAnsi="Times New Roman" w:cs="Times New Roman"/>
          <w:sz w:val="24"/>
          <w:szCs w:val="24"/>
        </w:rPr>
        <w:t xml:space="preserve">and </w:t>
      </w:r>
      <w:r w:rsidRPr="00D42A1B">
        <w:rPr>
          <w:rFonts w:ascii="Times New Roman" w:eastAsia="Times New Roman" w:hAnsi="Times New Roman" w:cs="Times New Roman"/>
          <w:sz w:val="24"/>
          <w:szCs w:val="24"/>
        </w:rPr>
        <w:t>Gulf Set I, Interrogatory No. 28</w:t>
      </w:r>
      <w:r w:rsidR="00921D21" w:rsidRPr="0012734E">
        <w:rPr>
          <w:rFonts w:ascii="Times New Roman" w:eastAsia="Times New Roman" w:hAnsi="Times New Roman" w:cs="Times New Roman"/>
          <w:sz w:val="24"/>
          <w:szCs w:val="24"/>
        </w:rPr>
        <w:t xml:space="preserve"> (Joint Petition)</w:t>
      </w:r>
      <w:r w:rsidRPr="0012734E">
        <w:rPr>
          <w:rFonts w:ascii="Times New Roman" w:eastAsia="Times New Roman" w:hAnsi="Times New Roman" w:cs="Times New Roman"/>
          <w:sz w:val="24"/>
          <w:szCs w:val="24"/>
        </w:rPr>
        <w:t>.</w:t>
      </w:r>
    </w:p>
    <w:p w:rsidR="000D68A9" w:rsidRPr="0012734E" w:rsidRDefault="000D68A9" w:rsidP="000D68A9">
      <w:pPr>
        <w:spacing w:after="0" w:line="360" w:lineRule="auto"/>
        <w:ind w:firstLine="1440"/>
        <w:rPr>
          <w:rFonts w:ascii="Times New Roman" w:eastAsia="Times New Roman" w:hAnsi="Times New Roman" w:cs="Times New Roman"/>
          <w:sz w:val="24"/>
          <w:szCs w:val="24"/>
        </w:rPr>
      </w:pPr>
    </w:p>
    <w:p w:rsidR="00D42A1B" w:rsidRDefault="00D42A1B" w:rsidP="00D42A1B">
      <w:pPr>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Material Question is as follows:</w:t>
      </w:r>
    </w:p>
    <w:p w:rsidR="00D42A1B" w:rsidRPr="000D68A9" w:rsidRDefault="00D42A1B" w:rsidP="000D68A9">
      <w:pPr>
        <w:ind w:left="1440" w:right="1440"/>
        <w:rPr>
          <w:rFonts w:ascii="Times New Roman" w:eastAsia="Times New Roman" w:hAnsi="Times New Roman" w:cs="Times New Roman"/>
          <w:i/>
          <w:sz w:val="24"/>
          <w:szCs w:val="24"/>
        </w:rPr>
      </w:pPr>
      <w:r w:rsidRPr="000D68A9">
        <w:rPr>
          <w:rFonts w:ascii="Times New Roman" w:eastAsia="Times New Roman" w:hAnsi="Times New Roman" w:cs="Times New Roman"/>
          <w:i/>
          <w:sz w:val="24"/>
          <w:szCs w:val="24"/>
        </w:rPr>
        <w:t>Should Laurel Pipe Line Company (“Laurel”)</w:t>
      </w:r>
      <w:r w:rsidR="000D68A9" w:rsidRPr="000D68A9">
        <w:rPr>
          <w:rFonts w:ascii="Times New Roman" w:eastAsia="Times New Roman" w:hAnsi="Times New Roman" w:cs="Times New Roman"/>
          <w:i/>
          <w:sz w:val="24"/>
          <w:szCs w:val="24"/>
        </w:rPr>
        <w:t xml:space="preserve">, which asserts in its Application for Commission approval for changes in flow direction is not requires and seeks Commission confirmation that it may </w:t>
      </w:r>
      <w:r w:rsidR="000D68A9" w:rsidRPr="000D68A9">
        <w:rPr>
          <w:rFonts w:ascii="Times New Roman" w:eastAsia="Times New Roman" w:hAnsi="Times New Roman" w:cs="Times New Roman"/>
          <w:i/>
          <w:sz w:val="24"/>
          <w:szCs w:val="24"/>
        </w:rPr>
        <w:lastRenderedPageBreak/>
        <w:t>reinstate the direction of flow at its discretion in the future, be required to furnish the information intended to determine whether the proposal to reverse flows on its PUC-jurisdictional pipeline for points west of Altoona/Eldorado is a stand-alone proposal or an initial phase of a documents plan to reverse flows easterly to Philadelphia as requested by Gulf’s Set I interrogatory No. 28 and PESRM’s Set I Interrogatory No. 1.?</w:t>
      </w:r>
    </w:p>
    <w:p w:rsidR="00D42A1B" w:rsidRDefault="000D68A9" w:rsidP="00D42A1B">
      <w:pPr>
        <w:pStyle w:val="NoSpacing"/>
        <w:spacing w:line="360" w:lineRule="auto"/>
        <w:rPr>
          <w:szCs w:val="24"/>
        </w:rPr>
      </w:pPr>
      <w:r>
        <w:rPr>
          <w:szCs w:val="24"/>
        </w:rPr>
        <w:t>According to Gulf and PESRM</w:t>
      </w:r>
      <w:r w:rsidR="00921D21">
        <w:rPr>
          <w:szCs w:val="24"/>
        </w:rPr>
        <w:t xml:space="preserve"> (Joint Petitioners)</w:t>
      </w:r>
      <w:r w:rsidR="0007326F">
        <w:rPr>
          <w:szCs w:val="24"/>
        </w:rPr>
        <w:t>,</w:t>
      </w:r>
      <w:r>
        <w:rPr>
          <w:szCs w:val="24"/>
        </w:rPr>
        <w:t xml:space="preserve"> the Material Question involves important issues of law and policy, a resolution of which is necessary to expedite the conduct of the above-docketed proceeding and prevent irreparable harm and substantial prejudice to Gulf and </w:t>
      </w:r>
      <w:r w:rsidR="0007326F">
        <w:rPr>
          <w:szCs w:val="24"/>
        </w:rPr>
        <w:t xml:space="preserve">PESRM that would otherwise result from the presiding ALJ’s Prehearing Order and cannot be cured during the Ordinary course of Commission review. </w:t>
      </w:r>
      <w:proofErr w:type="gramStart"/>
      <w:r w:rsidR="0007326F">
        <w:rPr>
          <w:szCs w:val="24"/>
        </w:rPr>
        <w:t>(</w:t>
      </w:r>
      <w:r w:rsidR="005621A7">
        <w:rPr>
          <w:szCs w:val="24"/>
        </w:rPr>
        <w:t xml:space="preserve">Joint </w:t>
      </w:r>
      <w:r w:rsidR="0007326F">
        <w:rPr>
          <w:szCs w:val="24"/>
        </w:rPr>
        <w:t>Petition, ¶4.)</w:t>
      </w:r>
      <w:proofErr w:type="gramEnd"/>
    </w:p>
    <w:p w:rsidR="0007326F" w:rsidRDefault="0007326F" w:rsidP="00D42A1B">
      <w:pPr>
        <w:pStyle w:val="NoSpacing"/>
        <w:spacing w:line="360" w:lineRule="auto"/>
        <w:rPr>
          <w:szCs w:val="24"/>
        </w:rPr>
      </w:pPr>
    </w:p>
    <w:p w:rsidR="00921D21" w:rsidRPr="0012734E" w:rsidRDefault="00921D21" w:rsidP="0012734E">
      <w:pPr>
        <w:pStyle w:val="NoSpacing"/>
        <w:spacing w:line="360" w:lineRule="auto"/>
        <w:ind w:firstLine="1440"/>
        <w:rPr>
          <w:szCs w:val="24"/>
        </w:rPr>
      </w:pPr>
      <w:r>
        <w:rPr>
          <w:szCs w:val="24"/>
        </w:rPr>
        <w:t>On March 20, 2017, the Joint Petitioners and</w:t>
      </w:r>
      <w:r w:rsidRPr="00921D21">
        <w:rPr>
          <w:rFonts w:eastAsia="Calibri"/>
          <w:szCs w:val="24"/>
        </w:rPr>
        <w:t xml:space="preserve"> </w:t>
      </w:r>
      <w:r w:rsidRPr="001128EC">
        <w:rPr>
          <w:rFonts w:eastAsia="Calibri"/>
          <w:szCs w:val="24"/>
        </w:rPr>
        <w:t xml:space="preserve">Monroe Energy, LLC (Monroe), </w:t>
      </w:r>
      <w:r>
        <w:rPr>
          <w:rFonts w:eastAsia="Calibri"/>
          <w:szCs w:val="24"/>
        </w:rPr>
        <w:t>f</w:t>
      </w:r>
      <w:r>
        <w:rPr>
          <w:szCs w:val="24"/>
        </w:rPr>
        <w:t>iled Briefs in support of the Joint Petition.  Also on March 20, 2017, the Applicant filed a Brief in opposition to the Joint Petition.</w:t>
      </w:r>
    </w:p>
    <w:p w:rsidR="00921D21" w:rsidRPr="00921D21" w:rsidRDefault="00921D21" w:rsidP="00921D21">
      <w:pPr>
        <w:pStyle w:val="NoSpacing"/>
        <w:spacing w:line="360" w:lineRule="auto"/>
      </w:pPr>
    </w:p>
    <w:p w:rsidR="00921D21" w:rsidRPr="00921D21" w:rsidRDefault="00921D21" w:rsidP="00921D21">
      <w:pPr>
        <w:spacing w:after="0" w:line="480" w:lineRule="auto"/>
        <w:ind w:firstLine="720"/>
        <w:jc w:val="both"/>
        <w:rPr>
          <w:rFonts w:ascii="Times New Roman" w:eastAsia="Times New Roman" w:hAnsi="Times New Roman" w:cs="Times New Roman"/>
          <w:sz w:val="24"/>
          <w:szCs w:val="24"/>
        </w:rPr>
      </w:pPr>
      <w:r w:rsidRPr="00921D21">
        <w:rPr>
          <w:rFonts w:ascii="Times New Roman" w:eastAsia="Times New Roman" w:hAnsi="Times New Roman" w:cs="Times New Roman"/>
          <w:sz w:val="24"/>
          <w:szCs w:val="24"/>
        </w:rPr>
        <w:t>The Pennsylvania Public Utility Code (“Code”) states that:</w:t>
      </w:r>
    </w:p>
    <w:p w:rsidR="00921D21" w:rsidRPr="00921D21" w:rsidRDefault="00921D21" w:rsidP="00296DDB">
      <w:pPr>
        <w:spacing w:after="240" w:line="240" w:lineRule="auto"/>
        <w:ind w:left="1440" w:right="1440"/>
        <w:rPr>
          <w:rFonts w:ascii="Times New Roman" w:eastAsia="Times New Roman" w:hAnsi="Times New Roman" w:cs="Times New Roman"/>
          <w:iCs/>
          <w:sz w:val="24"/>
          <w:szCs w:val="24"/>
        </w:rPr>
      </w:pPr>
      <w:proofErr w:type="gramStart"/>
      <w:r w:rsidRPr="00921D21">
        <w:rPr>
          <w:rFonts w:ascii="Times New Roman" w:eastAsia="Times New Roman" w:hAnsi="Times New Roman" w:cs="Times New Roman"/>
          <w:iCs/>
          <w:sz w:val="24"/>
          <w:szCs w:val="24"/>
        </w:rPr>
        <w:t>an</w:t>
      </w:r>
      <w:proofErr w:type="gramEnd"/>
      <w:r w:rsidRPr="00921D21">
        <w:rPr>
          <w:rFonts w:ascii="Times New Roman" w:eastAsia="Times New Roman" w:hAnsi="Times New Roman" w:cs="Times New Roman"/>
          <w:iCs/>
          <w:sz w:val="24"/>
          <w:szCs w:val="24"/>
        </w:rPr>
        <w:t xml:space="preserve"> interlocutory appeal from a ruling of the presiding officer on discovery shall be allowed only upon certification by the presiding officer that the ruling involves an important question of law or policy which should be resolved at that time. Notwithstanding the presiding officer's certification, the commission shall have the authority to dismiss summarily the interlocutory appeal if it should appear that the certification was improvident. An interlocutory appeal shall not result in a stay of the proceedings except upon a finding by the presiding officer and the commission that extraordinary circumstances exist.</w:t>
      </w:r>
    </w:p>
    <w:p w:rsidR="002775A2" w:rsidRDefault="00921D21" w:rsidP="00921D21">
      <w:pPr>
        <w:tabs>
          <w:tab w:val="left" w:pos="1440"/>
        </w:tabs>
        <w:spacing w:after="0" w:line="360" w:lineRule="auto"/>
        <w:rPr>
          <w:rFonts w:ascii="Times New Roman" w:eastAsia="Times New Roman" w:hAnsi="Times New Roman" w:cs="Times New Roman"/>
          <w:sz w:val="24"/>
          <w:szCs w:val="20"/>
        </w:rPr>
      </w:pPr>
      <w:proofErr w:type="gramStart"/>
      <w:r w:rsidRPr="00921D21">
        <w:rPr>
          <w:rFonts w:ascii="Times New Roman" w:eastAsia="Times New Roman" w:hAnsi="Times New Roman" w:cs="Times New Roman"/>
          <w:sz w:val="24"/>
          <w:szCs w:val="20"/>
        </w:rPr>
        <w:t>66 Pa. C.S. § 333(h).</w:t>
      </w:r>
      <w:proofErr w:type="gramEnd"/>
      <w:r w:rsidRPr="00921D21">
        <w:rPr>
          <w:rFonts w:ascii="Times New Roman" w:eastAsia="Times New Roman" w:hAnsi="Times New Roman" w:cs="Times New Roman"/>
          <w:sz w:val="24"/>
          <w:szCs w:val="20"/>
        </w:rPr>
        <w:t xml:space="preserve"> </w:t>
      </w:r>
      <w:r w:rsidR="0012734E">
        <w:rPr>
          <w:rFonts w:ascii="Times New Roman" w:eastAsia="Times New Roman" w:hAnsi="Times New Roman" w:cs="Times New Roman"/>
          <w:sz w:val="24"/>
          <w:szCs w:val="20"/>
        </w:rPr>
        <w:t xml:space="preserve"> </w:t>
      </w:r>
      <w:r w:rsidR="002775A2">
        <w:rPr>
          <w:rFonts w:ascii="Times New Roman" w:eastAsia="Times New Roman" w:hAnsi="Times New Roman" w:cs="Times New Roman"/>
          <w:sz w:val="24"/>
          <w:szCs w:val="20"/>
        </w:rPr>
        <w:t>In addition, section 5.304 of the Commission’s regulations</w:t>
      </w:r>
      <w:r w:rsidR="00AA745A">
        <w:rPr>
          <w:rFonts w:ascii="Times New Roman" w:eastAsia="Times New Roman" w:hAnsi="Times New Roman" w:cs="Times New Roman"/>
          <w:sz w:val="24"/>
          <w:szCs w:val="20"/>
        </w:rPr>
        <w:t xml:space="preserve"> regarding interlocutory review of discovery matters states that:</w:t>
      </w:r>
    </w:p>
    <w:p w:rsidR="00921D21" w:rsidRPr="00921D21" w:rsidRDefault="00AA745A" w:rsidP="0012734E">
      <w:pPr>
        <w:spacing w:before="100" w:beforeAutospacing="1" w:after="100" w:afterAutospacing="1" w:line="240" w:lineRule="auto"/>
        <w:ind w:left="1440" w:right="1440"/>
        <w:rPr>
          <w:rFonts w:ascii="Times New Roman" w:eastAsia="Times New Roman" w:hAnsi="Times New Roman" w:cs="Times New Roman"/>
          <w:sz w:val="24"/>
          <w:szCs w:val="24"/>
        </w:rPr>
      </w:pPr>
      <w:r w:rsidRPr="00921D21">
        <w:rPr>
          <w:rFonts w:ascii="Times New Roman" w:eastAsia="Times New Roman" w:hAnsi="Times New Roman" w:cs="Times New Roman"/>
          <w:sz w:val="24"/>
          <w:szCs w:val="24"/>
        </w:rPr>
        <w:t xml:space="preserve"> </w:t>
      </w:r>
      <w:r w:rsidR="00921D21" w:rsidRPr="00921D21">
        <w:rPr>
          <w:rFonts w:ascii="Times New Roman" w:eastAsia="Times New Roman" w:hAnsi="Times New Roman" w:cs="Times New Roman"/>
          <w:sz w:val="24"/>
          <w:szCs w:val="24"/>
        </w:rPr>
        <w:t>(</w:t>
      </w:r>
      <w:proofErr w:type="gramStart"/>
      <w:r w:rsidR="00921D21" w:rsidRPr="00921D21">
        <w:rPr>
          <w:rFonts w:ascii="Times New Roman" w:eastAsia="Times New Roman" w:hAnsi="Times New Roman" w:cs="Times New Roman"/>
          <w:sz w:val="24"/>
          <w:szCs w:val="24"/>
        </w:rPr>
        <w:t>a</w:t>
      </w:r>
      <w:proofErr w:type="gramEnd"/>
      <w:r w:rsidR="00921D21" w:rsidRPr="00921D21">
        <w:rPr>
          <w:rFonts w:ascii="Times New Roman" w:eastAsia="Times New Roman" w:hAnsi="Times New Roman" w:cs="Times New Roman"/>
          <w:sz w:val="24"/>
          <w:szCs w:val="24"/>
        </w:rPr>
        <w:t xml:space="preserve">) </w:t>
      </w:r>
      <w:r w:rsidR="00921D21" w:rsidRPr="00921D21">
        <w:rPr>
          <w:rFonts w:ascii="Times New Roman" w:eastAsia="Times New Roman" w:hAnsi="Times New Roman" w:cs="Times New Roman"/>
          <w:i/>
          <w:iCs/>
          <w:sz w:val="24"/>
          <w:szCs w:val="24"/>
        </w:rPr>
        <w:t>General</w:t>
      </w:r>
      <w:r w:rsidR="00921D21" w:rsidRPr="00921D21">
        <w:rPr>
          <w:rFonts w:ascii="Times New Roman" w:eastAsia="Times New Roman" w:hAnsi="Times New Roman" w:cs="Times New Roman"/>
          <w:sz w:val="24"/>
          <w:szCs w:val="24"/>
        </w:rPr>
        <w:t xml:space="preserve">. Rulings of presiding officers on discovery are not subject to interlocutory review unless one or more of the following apply: </w:t>
      </w:r>
    </w:p>
    <w:p w:rsidR="00921D21" w:rsidRPr="00921D21" w:rsidRDefault="00921D21" w:rsidP="0012734E">
      <w:pPr>
        <w:spacing w:before="100" w:beforeAutospacing="1" w:after="100" w:afterAutospacing="1" w:line="240" w:lineRule="auto"/>
        <w:ind w:left="1440" w:right="1440"/>
        <w:rPr>
          <w:rFonts w:ascii="Times New Roman" w:eastAsia="Times New Roman" w:hAnsi="Times New Roman" w:cs="Times New Roman"/>
          <w:sz w:val="24"/>
          <w:szCs w:val="24"/>
        </w:rPr>
      </w:pPr>
      <w:r w:rsidRPr="00921D21">
        <w:rPr>
          <w:rFonts w:ascii="Times New Roman" w:eastAsia="Times New Roman" w:hAnsi="Times New Roman" w:cs="Times New Roman"/>
          <w:sz w:val="24"/>
          <w:szCs w:val="24"/>
        </w:rPr>
        <w:t xml:space="preserve">(1) Interlocutory review is ordered by the Commission. </w:t>
      </w:r>
    </w:p>
    <w:p w:rsidR="00921D21" w:rsidRPr="00921D21" w:rsidRDefault="00921D21" w:rsidP="0012734E">
      <w:pPr>
        <w:spacing w:before="100" w:beforeAutospacing="1" w:after="100" w:afterAutospacing="1" w:line="240" w:lineRule="auto"/>
        <w:ind w:left="1440" w:right="1440"/>
        <w:rPr>
          <w:rFonts w:ascii="Times New Roman" w:eastAsia="Times New Roman" w:hAnsi="Times New Roman" w:cs="Times New Roman"/>
          <w:sz w:val="24"/>
          <w:szCs w:val="24"/>
        </w:rPr>
      </w:pPr>
      <w:r w:rsidRPr="00921D21">
        <w:rPr>
          <w:rFonts w:ascii="Times New Roman" w:eastAsia="Times New Roman" w:hAnsi="Times New Roman" w:cs="Times New Roman"/>
          <w:sz w:val="24"/>
          <w:szCs w:val="24"/>
        </w:rPr>
        <w:lastRenderedPageBreak/>
        <w:t xml:space="preserve">(2) Interlocutory review is certified by the presiding officer. </w:t>
      </w:r>
    </w:p>
    <w:p w:rsidR="00921D21" w:rsidRPr="00921D21" w:rsidRDefault="00921D21" w:rsidP="0012734E">
      <w:pPr>
        <w:spacing w:before="100" w:beforeAutospacing="1" w:after="100" w:afterAutospacing="1" w:line="240" w:lineRule="auto"/>
        <w:ind w:left="1440" w:right="1440"/>
        <w:rPr>
          <w:rFonts w:ascii="Times New Roman" w:eastAsia="Times New Roman" w:hAnsi="Times New Roman" w:cs="Times New Roman"/>
          <w:sz w:val="24"/>
          <w:szCs w:val="24"/>
        </w:rPr>
      </w:pPr>
      <w:r w:rsidRPr="00921D21">
        <w:rPr>
          <w:rFonts w:ascii="Times New Roman" w:eastAsia="Times New Roman" w:hAnsi="Times New Roman" w:cs="Times New Roman"/>
          <w:sz w:val="24"/>
          <w:szCs w:val="24"/>
        </w:rPr>
        <w:t xml:space="preserve">(3) The ruling has as its subject matter the deposing of a Commissioner or Commission employee. </w:t>
      </w:r>
    </w:p>
    <w:p w:rsidR="00921D21" w:rsidRPr="00921D21" w:rsidRDefault="00921D21" w:rsidP="0012734E">
      <w:pPr>
        <w:spacing w:before="100" w:beforeAutospacing="1" w:after="100" w:afterAutospacing="1" w:line="240" w:lineRule="auto"/>
        <w:ind w:left="1440" w:right="1440"/>
        <w:rPr>
          <w:rFonts w:ascii="Times New Roman" w:eastAsia="Times New Roman" w:hAnsi="Times New Roman" w:cs="Times New Roman"/>
          <w:sz w:val="24"/>
          <w:szCs w:val="24"/>
        </w:rPr>
      </w:pPr>
      <w:r w:rsidRPr="00921D21">
        <w:rPr>
          <w:rFonts w:ascii="Times New Roman" w:eastAsia="Times New Roman" w:hAnsi="Times New Roman" w:cs="Times New Roman"/>
          <w:sz w:val="24"/>
          <w:szCs w:val="24"/>
        </w:rPr>
        <w:t xml:space="preserve">(b) </w:t>
      </w:r>
      <w:r w:rsidRPr="00921D21">
        <w:rPr>
          <w:rFonts w:ascii="Times New Roman" w:eastAsia="Times New Roman" w:hAnsi="Times New Roman" w:cs="Times New Roman"/>
          <w:i/>
          <w:iCs/>
          <w:sz w:val="24"/>
          <w:szCs w:val="24"/>
        </w:rPr>
        <w:t>Standard for certification</w:t>
      </w:r>
      <w:r w:rsidRPr="00921D21">
        <w:rPr>
          <w:rFonts w:ascii="Times New Roman" w:eastAsia="Times New Roman" w:hAnsi="Times New Roman" w:cs="Times New Roman"/>
          <w:sz w:val="24"/>
          <w:szCs w:val="24"/>
        </w:rPr>
        <w:t xml:space="preserve">. A presiding officer may certify that a discovery ruling is appropriate for interlocutory review when the ruling involves an important question of law or policy that should be resolved immediately by the Commission. </w:t>
      </w:r>
    </w:p>
    <w:p w:rsidR="00921D21" w:rsidRPr="00921D21" w:rsidRDefault="00921D21" w:rsidP="00921D21">
      <w:pPr>
        <w:tabs>
          <w:tab w:val="left" w:pos="1440"/>
        </w:tabs>
        <w:spacing w:after="0" w:line="240" w:lineRule="auto"/>
        <w:rPr>
          <w:rFonts w:ascii="Times New Roman" w:eastAsia="Times New Roman" w:hAnsi="Times New Roman" w:cs="Times New Roman"/>
          <w:sz w:val="24"/>
          <w:szCs w:val="20"/>
        </w:rPr>
      </w:pPr>
      <w:proofErr w:type="gramStart"/>
      <w:r w:rsidRPr="00921D21">
        <w:rPr>
          <w:rFonts w:ascii="Times New Roman" w:eastAsia="Times New Roman" w:hAnsi="Times New Roman" w:cs="Times New Roman"/>
          <w:sz w:val="24"/>
          <w:szCs w:val="20"/>
        </w:rPr>
        <w:t>52 Pa. Code § 5.304.</w:t>
      </w:r>
      <w:proofErr w:type="gramEnd"/>
      <w:r w:rsidRPr="00921D21">
        <w:rPr>
          <w:rFonts w:ascii="Times New Roman" w:eastAsia="Times New Roman" w:hAnsi="Times New Roman" w:cs="Times New Roman"/>
          <w:sz w:val="24"/>
          <w:szCs w:val="20"/>
        </w:rPr>
        <w:t xml:space="preserve"> </w:t>
      </w:r>
    </w:p>
    <w:p w:rsidR="00921D21" w:rsidRPr="00921D21" w:rsidRDefault="00921D21" w:rsidP="00E97633">
      <w:pPr>
        <w:spacing w:after="0" w:line="480" w:lineRule="auto"/>
        <w:rPr>
          <w:rFonts w:ascii="Times New Roman" w:eastAsia="Times New Roman" w:hAnsi="Times New Roman" w:cs="Times New Roman"/>
          <w:sz w:val="24"/>
          <w:szCs w:val="24"/>
        </w:rPr>
      </w:pPr>
    </w:p>
    <w:p w:rsidR="00921D21" w:rsidRPr="00921D21" w:rsidRDefault="00E97633" w:rsidP="00E9763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Interlocutory r</w:t>
      </w:r>
      <w:r w:rsidR="00451652" w:rsidRPr="00921D21">
        <w:rPr>
          <w:rFonts w:ascii="Times New Roman" w:eastAsia="Times New Roman" w:hAnsi="Times New Roman" w:cs="Times New Roman"/>
          <w:sz w:val="24"/>
          <w:szCs w:val="24"/>
        </w:rPr>
        <w:t>eview</w:t>
      </w:r>
      <w:r w:rsidR="004B4CD8">
        <w:rPr>
          <w:rFonts w:ascii="Times New Roman" w:eastAsia="Times New Roman" w:hAnsi="Times New Roman" w:cs="Times New Roman"/>
          <w:sz w:val="24"/>
          <w:szCs w:val="24"/>
        </w:rPr>
        <w:t>s</w:t>
      </w:r>
      <w:r w:rsidR="00451652" w:rsidRPr="00921D21">
        <w:rPr>
          <w:rFonts w:ascii="Times New Roman" w:eastAsia="Times New Roman" w:hAnsi="Times New Roman" w:cs="Times New Roman"/>
          <w:sz w:val="24"/>
          <w:szCs w:val="24"/>
        </w:rPr>
        <w:t xml:space="preserve"> of discovery orders are generally disfavored and are only permitted in limited circumstances.  </w:t>
      </w:r>
      <w:r w:rsidR="00451652" w:rsidRPr="00921D21">
        <w:rPr>
          <w:rFonts w:ascii="Times New Roman" w:eastAsia="Times New Roman" w:hAnsi="Times New Roman" w:cs="Times New Roman"/>
          <w:i/>
          <w:sz w:val="24"/>
          <w:szCs w:val="24"/>
        </w:rPr>
        <w:t>See MCI WorldCom Communications, Inc. v. Verizon Pennsylvania Inc</w:t>
      </w:r>
      <w:r w:rsidR="00451652" w:rsidRPr="00921D21">
        <w:rPr>
          <w:rFonts w:ascii="Times New Roman" w:eastAsia="Times New Roman" w:hAnsi="Times New Roman" w:cs="Times New Roman"/>
          <w:sz w:val="24"/>
          <w:szCs w:val="24"/>
        </w:rPr>
        <w:t>., Docket No. C-00015149, at pp. 14-15 (Order entered Nov. 13, 2001) (“</w:t>
      </w:r>
      <w:r w:rsidR="00451652" w:rsidRPr="00921D21">
        <w:rPr>
          <w:rFonts w:ascii="Times New Roman" w:eastAsia="Times New Roman" w:hAnsi="Times New Roman" w:cs="Times New Roman"/>
          <w:i/>
          <w:sz w:val="24"/>
          <w:szCs w:val="24"/>
        </w:rPr>
        <w:t>MCI WorldCom</w:t>
      </w:r>
      <w:r w:rsidR="00451652" w:rsidRPr="00921D21">
        <w:rPr>
          <w:rFonts w:ascii="Times New Roman" w:eastAsia="Times New Roman" w:hAnsi="Times New Roman" w:cs="Times New Roman"/>
          <w:sz w:val="24"/>
          <w:szCs w:val="24"/>
        </w:rPr>
        <w:t xml:space="preserve">”).  </w:t>
      </w:r>
      <w:r w:rsidR="00921D21" w:rsidRPr="00921D21">
        <w:rPr>
          <w:rFonts w:ascii="Times New Roman" w:eastAsia="Times New Roman" w:hAnsi="Times New Roman" w:cs="Times New Roman"/>
          <w:sz w:val="24"/>
          <w:szCs w:val="24"/>
        </w:rPr>
        <w:t xml:space="preserve">Important questions of law or policy are not implicated by routine discovery rulings that deem information outside the scope of a case to be irrelevant.  </w:t>
      </w:r>
      <w:r w:rsidR="00921D21" w:rsidRPr="00921D21">
        <w:rPr>
          <w:rFonts w:ascii="Times New Roman" w:eastAsia="Times New Roman" w:hAnsi="Times New Roman" w:cs="Times New Roman"/>
          <w:i/>
          <w:sz w:val="24"/>
          <w:szCs w:val="24"/>
        </w:rPr>
        <w:t xml:space="preserve">See </w:t>
      </w:r>
      <w:proofErr w:type="spellStart"/>
      <w:r w:rsidR="00921D21" w:rsidRPr="00921D21">
        <w:rPr>
          <w:rFonts w:ascii="Times New Roman" w:eastAsia="Times New Roman" w:hAnsi="Times New Roman" w:cs="Times New Roman"/>
          <w:i/>
          <w:sz w:val="24"/>
          <w:szCs w:val="24"/>
        </w:rPr>
        <w:t>Whemco</w:t>
      </w:r>
      <w:proofErr w:type="spellEnd"/>
      <w:r w:rsidR="00921D21" w:rsidRPr="00921D21">
        <w:rPr>
          <w:rFonts w:ascii="Times New Roman" w:eastAsia="Times New Roman" w:hAnsi="Times New Roman" w:cs="Times New Roman"/>
          <w:i/>
          <w:sz w:val="24"/>
          <w:szCs w:val="24"/>
        </w:rPr>
        <w:t>-Steel Castings, Inc. v. Duquesne Light Company</w:t>
      </w:r>
      <w:r w:rsidR="00921D21" w:rsidRPr="00921D21">
        <w:rPr>
          <w:rFonts w:ascii="Times New Roman" w:eastAsia="Times New Roman" w:hAnsi="Times New Roman" w:cs="Times New Roman"/>
          <w:sz w:val="24"/>
          <w:szCs w:val="24"/>
        </w:rPr>
        <w:t>, Docket No. C-2014-2459527, at pp. 4-5 (Interim Order issued by Administrative Law Judge Jeffrey A. Watson Aug. 27, 2015) (“</w:t>
      </w:r>
      <w:proofErr w:type="spellStart"/>
      <w:r w:rsidR="00921D21" w:rsidRPr="00921D21">
        <w:rPr>
          <w:rFonts w:ascii="Times New Roman" w:eastAsia="Times New Roman" w:hAnsi="Times New Roman" w:cs="Times New Roman"/>
          <w:i/>
          <w:sz w:val="24"/>
          <w:szCs w:val="24"/>
        </w:rPr>
        <w:t>Whemco</w:t>
      </w:r>
      <w:proofErr w:type="spellEnd"/>
      <w:r w:rsidR="00921D21" w:rsidRPr="00921D21">
        <w:rPr>
          <w:rFonts w:ascii="Times New Roman" w:eastAsia="Times New Roman" w:hAnsi="Times New Roman" w:cs="Times New Roman"/>
          <w:i/>
          <w:sz w:val="24"/>
          <w:szCs w:val="24"/>
        </w:rPr>
        <w:t>-Steel</w:t>
      </w:r>
      <w:r w:rsidR="00921D21" w:rsidRPr="00921D21">
        <w:rPr>
          <w:rFonts w:ascii="Times New Roman" w:eastAsia="Times New Roman" w:hAnsi="Times New Roman" w:cs="Times New Roman"/>
          <w:sz w:val="24"/>
          <w:szCs w:val="24"/>
        </w:rPr>
        <w:t xml:space="preserve">”); </w:t>
      </w:r>
      <w:r w:rsidR="00921D21" w:rsidRPr="00921D21">
        <w:rPr>
          <w:rFonts w:ascii="Times New Roman" w:eastAsia="Times New Roman" w:hAnsi="Times New Roman" w:cs="Times New Roman"/>
          <w:i/>
          <w:sz w:val="24"/>
          <w:szCs w:val="24"/>
        </w:rPr>
        <w:t xml:space="preserve">see also Pa. Pub. Util. </w:t>
      </w:r>
      <w:proofErr w:type="spellStart"/>
      <w:r w:rsidR="00921D21" w:rsidRPr="00921D21">
        <w:rPr>
          <w:rFonts w:ascii="Times New Roman" w:eastAsia="Times New Roman" w:hAnsi="Times New Roman" w:cs="Times New Roman"/>
          <w:i/>
          <w:sz w:val="24"/>
          <w:szCs w:val="24"/>
        </w:rPr>
        <w:t>Comm’n</w:t>
      </w:r>
      <w:proofErr w:type="spellEnd"/>
      <w:r w:rsidR="00921D21" w:rsidRPr="00921D21">
        <w:rPr>
          <w:rFonts w:ascii="Times New Roman" w:eastAsia="Times New Roman" w:hAnsi="Times New Roman" w:cs="Times New Roman"/>
          <w:i/>
          <w:sz w:val="24"/>
          <w:szCs w:val="24"/>
        </w:rPr>
        <w:t xml:space="preserve"> v. Dauphin Consolidated Water Supply Co.</w:t>
      </w:r>
      <w:r w:rsidR="00921D21" w:rsidRPr="00921D21">
        <w:rPr>
          <w:rFonts w:ascii="Times New Roman" w:eastAsia="Times New Roman" w:hAnsi="Times New Roman" w:cs="Times New Roman"/>
          <w:sz w:val="24"/>
          <w:szCs w:val="24"/>
        </w:rPr>
        <w:t>, 1987 Pa. PUC LEXIS 215, at *9 (Opinion and order entered Aug. 21, 1987) (“</w:t>
      </w:r>
      <w:r w:rsidR="00921D21" w:rsidRPr="00921D21">
        <w:rPr>
          <w:rFonts w:ascii="Times New Roman" w:eastAsia="Times New Roman" w:hAnsi="Times New Roman" w:cs="Times New Roman"/>
          <w:i/>
          <w:sz w:val="24"/>
          <w:szCs w:val="24"/>
        </w:rPr>
        <w:t>Dauphin Consolidated</w:t>
      </w:r>
      <w:r w:rsidR="00921D21" w:rsidRPr="00921D21">
        <w:rPr>
          <w:rFonts w:ascii="Times New Roman" w:eastAsia="Times New Roman" w:hAnsi="Times New Roman" w:cs="Times New Roman"/>
          <w:sz w:val="24"/>
          <w:szCs w:val="24"/>
        </w:rPr>
        <w:t>”) (“there is nothing exceptional about disputes over the scope of discovery…”).</w:t>
      </w:r>
    </w:p>
    <w:p w:rsidR="00921D21" w:rsidRDefault="00921D21" w:rsidP="00E97633">
      <w:pPr>
        <w:tabs>
          <w:tab w:val="left" w:pos="1440"/>
        </w:tabs>
        <w:spacing w:after="0" w:line="360" w:lineRule="auto"/>
        <w:ind w:firstLine="1440"/>
        <w:rPr>
          <w:rFonts w:ascii="Times New Roman" w:eastAsia="Times New Roman" w:hAnsi="Times New Roman" w:cs="Times New Roman"/>
          <w:sz w:val="24"/>
          <w:szCs w:val="24"/>
        </w:rPr>
      </w:pPr>
    </w:p>
    <w:p w:rsidR="000C1A89" w:rsidRDefault="00921D21" w:rsidP="00E97633">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instant case, th</w:t>
      </w:r>
      <w:r w:rsidR="006617B3">
        <w:rPr>
          <w:rFonts w:ascii="Times New Roman" w:eastAsia="Times New Roman" w:hAnsi="Times New Roman" w:cs="Times New Roman"/>
          <w:sz w:val="24"/>
          <w:szCs w:val="24"/>
        </w:rPr>
        <w:t xml:space="preserve">e </w:t>
      </w:r>
      <w:r w:rsidR="008178C3">
        <w:rPr>
          <w:rFonts w:ascii="Times New Roman" w:eastAsia="Times New Roman" w:hAnsi="Times New Roman" w:cs="Times New Roman"/>
          <w:sz w:val="24"/>
          <w:szCs w:val="24"/>
        </w:rPr>
        <w:t xml:space="preserve">discovery </w:t>
      </w:r>
      <w:r w:rsidR="006617B3">
        <w:rPr>
          <w:rFonts w:ascii="Times New Roman" w:eastAsia="Times New Roman" w:hAnsi="Times New Roman" w:cs="Times New Roman"/>
          <w:sz w:val="24"/>
          <w:szCs w:val="24"/>
        </w:rPr>
        <w:t>Order dated March 8, 2017</w:t>
      </w:r>
      <w:r w:rsidR="008178C3">
        <w:rPr>
          <w:rFonts w:ascii="Times New Roman" w:eastAsia="Times New Roman" w:hAnsi="Times New Roman" w:cs="Times New Roman"/>
          <w:sz w:val="24"/>
          <w:szCs w:val="24"/>
        </w:rPr>
        <w:t>,</w:t>
      </w:r>
      <w:r w:rsidR="00660F5D">
        <w:rPr>
          <w:rFonts w:ascii="Times New Roman" w:eastAsia="Times New Roman" w:hAnsi="Times New Roman" w:cs="Times New Roman"/>
          <w:sz w:val="24"/>
          <w:szCs w:val="24"/>
        </w:rPr>
        <w:t xml:space="preserve"> addressed one </w:t>
      </w:r>
      <w:r w:rsidR="006617B3">
        <w:rPr>
          <w:rFonts w:ascii="Times New Roman" w:eastAsia="Times New Roman" w:hAnsi="Times New Roman" w:cs="Times New Roman"/>
          <w:sz w:val="24"/>
          <w:szCs w:val="24"/>
        </w:rPr>
        <w:t xml:space="preserve">interrogatory seeking discovery of </w:t>
      </w:r>
      <w:r w:rsidR="006617B3">
        <w:rPr>
          <w:rFonts w:ascii="Times New Roman" w:eastAsia="Times New Roman" w:hAnsi="Times New Roman" w:cs="Times New Roman"/>
          <w:i/>
          <w:sz w:val="24"/>
          <w:szCs w:val="24"/>
        </w:rPr>
        <w:t>“</w:t>
      </w:r>
      <w:r w:rsidR="006617B3" w:rsidRPr="00D42A1B">
        <w:rPr>
          <w:rFonts w:ascii="Times New Roman" w:eastAsia="Times New Roman" w:hAnsi="Times New Roman" w:cs="Times New Roman"/>
          <w:b/>
          <w:i/>
          <w:sz w:val="24"/>
          <w:szCs w:val="24"/>
        </w:rPr>
        <w:t>all internal or external</w:t>
      </w:r>
      <w:r w:rsidR="006617B3" w:rsidRPr="00D42A1B">
        <w:rPr>
          <w:rFonts w:ascii="Times New Roman" w:eastAsia="Times New Roman" w:hAnsi="Times New Roman" w:cs="Times New Roman"/>
          <w:i/>
          <w:sz w:val="24"/>
          <w:szCs w:val="24"/>
        </w:rPr>
        <w:t xml:space="preserve"> </w:t>
      </w:r>
      <w:r w:rsidR="006617B3" w:rsidRPr="00D42A1B">
        <w:rPr>
          <w:rFonts w:ascii="Times New Roman" w:eastAsia="Times New Roman" w:hAnsi="Times New Roman" w:cs="Times New Roman"/>
          <w:b/>
          <w:i/>
          <w:sz w:val="24"/>
          <w:szCs w:val="24"/>
        </w:rPr>
        <w:t>studies, analyses, reports, etc</w:t>
      </w:r>
      <w:r w:rsidR="006617B3" w:rsidRPr="00D42A1B">
        <w:rPr>
          <w:rFonts w:ascii="Times New Roman" w:eastAsia="Times New Roman" w:hAnsi="Times New Roman" w:cs="Times New Roman"/>
          <w:i/>
          <w:sz w:val="24"/>
          <w:szCs w:val="24"/>
        </w:rPr>
        <w:t xml:space="preserve">. prepared by or for Laurel within the last 5 years addressing in any way </w:t>
      </w:r>
      <w:r w:rsidR="006617B3" w:rsidRPr="00D42A1B">
        <w:rPr>
          <w:rFonts w:ascii="Times New Roman" w:eastAsia="Times New Roman" w:hAnsi="Times New Roman" w:cs="Times New Roman"/>
          <w:b/>
          <w:i/>
          <w:sz w:val="24"/>
          <w:szCs w:val="24"/>
        </w:rPr>
        <w:t xml:space="preserve">the possibility </w:t>
      </w:r>
      <w:r w:rsidR="006617B3" w:rsidRPr="00D42A1B">
        <w:rPr>
          <w:rFonts w:ascii="Times New Roman" w:eastAsia="Times New Roman" w:hAnsi="Times New Roman" w:cs="Times New Roman"/>
          <w:i/>
          <w:sz w:val="24"/>
          <w:szCs w:val="24"/>
        </w:rPr>
        <w:t>of extending the reversal of flow along the Laurel pipeline to any points further east of those described in the Applicatio</w:t>
      </w:r>
      <w:r w:rsidR="006617B3">
        <w:rPr>
          <w:rFonts w:ascii="Times New Roman" w:eastAsia="Times New Roman" w:hAnsi="Times New Roman" w:cs="Times New Roman"/>
          <w:i/>
          <w:sz w:val="24"/>
          <w:szCs w:val="24"/>
        </w:rPr>
        <w:t xml:space="preserve">n.” </w:t>
      </w:r>
      <w:r w:rsidR="0012734E">
        <w:rPr>
          <w:rFonts w:ascii="Times New Roman" w:eastAsia="Times New Roman" w:hAnsi="Times New Roman" w:cs="Times New Roman"/>
          <w:i/>
          <w:sz w:val="24"/>
          <w:szCs w:val="24"/>
        </w:rPr>
        <w:t xml:space="preserve"> </w:t>
      </w:r>
      <w:r w:rsidR="0012734E" w:rsidRPr="0012734E">
        <w:rPr>
          <w:rFonts w:ascii="Times New Roman" w:eastAsia="Times New Roman" w:hAnsi="Times New Roman" w:cs="Times New Roman"/>
          <w:sz w:val="24"/>
          <w:szCs w:val="24"/>
        </w:rPr>
        <w:t xml:space="preserve">(Emphasis added).  </w:t>
      </w:r>
      <w:r w:rsidR="006617B3">
        <w:rPr>
          <w:rFonts w:ascii="Times New Roman" w:eastAsia="Times New Roman" w:hAnsi="Times New Roman" w:cs="Times New Roman"/>
          <w:sz w:val="24"/>
          <w:szCs w:val="24"/>
        </w:rPr>
        <w:t>The language</w:t>
      </w:r>
      <w:r w:rsidR="0012734E">
        <w:rPr>
          <w:rFonts w:ascii="Times New Roman" w:eastAsia="Times New Roman" w:hAnsi="Times New Roman" w:cs="Times New Roman"/>
          <w:sz w:val="24"/>
          <w:szCs w:val="24"/>
        </w:rPr>
        <w:t xml:space="preserve"> of this</w:t>
      </w:r>
      <w:r w:rsidR="006617B3">
        <w:rPr>
          <w:rFonts w:ascii="Times New Roman" w:eastAsia="Times New Roman" w:hAnsi="Times New Roman" w:cs="Times New Roman"/>
          <w:sz w:val="24"/>
          <w:szCs w:val="24"/>
        </w:rPr>
        <w:t xml:space="preserve"> discovery</w:t>
      </w:r>
      <w:r w:rsidR="005621A7">
        <w:rPr>
          <w:rFonts w:ascii="Times New Roman" w:eastAsia="Times New Roman" w:hAnsi="Times New Roman" w:cs="Times New Roman"/>
          <w:sz w:val="24"/>
          <w:szCs w:val="24"/>
        </w:rPr>
        <w:t xml:space="preserve"> request</w:t>
      </w:r>
      <w:r w:rsidR="006617B3">
        <w:rPr>
          <w:rFonts w:ascii="Times New Roman" w:eastAsia="Times New Roman" w:hAnsi="Times New Roman" w:cs="Times New Roman"/>
          <w:sz w:val="24"/>
          <w:szCs w:val="24"/>
        </w:rPr>
        <w:t>, as written by Gulf an</w:t>
      </w:r>
      <w:r w:rsidR="0012734E">
        <w:rPr>
          <w:rFonts w:ascii="Times New Roman" w:eastAsia="Times New Roman" w:hAnsi="Times New Roman" w:cs="Times New Roman"/>
          <w:sz w:val="24"/>
          <w:szCs w:val="24"/>
        </w:rPr>
        <w:t>d PESRM, i</w:t>
      </w:r>
      <w:r w:rsidR="00C51FE6">
        <w:rPr>
          <w:rFonts w:ascii="Times New Roman" w:eastAsia="Times New Roman" w:hAnsi="Times New Roman" w:cs="Times New Roman"/>
          <w:sz w:val="24"/>
          <w:szCs w:val="24"/>
        </w:rPr>
        <w:t xml:space="preserve">s both broad and speculative, which ultimately rendered the information sought to be discovered </w:t>
      </w:r>
      <w:r w:rsidR="006617B3">
        <w:rPr>
          <w:rFonts w:ascii="Times New Roman" w:eastAsia="Times New Roman" w:hAnsi="Times New Roman" w:cs="Times New Roman"/>
          <w:sz w:val="24"/>
          <w:szCs w:val="24"/>
        </w:rPr>
        <w:t xml:space="preserve">irrelevant to the subject matter of this proceeding.  </w:t>
      </w:r>
      <w:r w:rsidR="00C51FE6">
        <w:rPr>
          <w:rFonts w:ascii="Times New Roman" w:eastAsia="Times New Roman" w:hAnsi="Times New Roman" w:cs="Times New Roman"/>
          <w:sz w:val="24"/>
          <w:szCs w:val="24"/>
        </w:rPr>
        <w:t>In addition, the Motions to Compel filed by Gulf and PESRM on February 23, 2017</w:t>
      </w:r>
      <w:r w:rsidR="00FF43FF">
        <w:rPr>
          <w:rFonts w:ascii="Times New Roman" w:eastAsia="Times New Roman" w:hAnsi="Times New Roman" w:cs="Times New Roman"/>
          <w:sz w:val="24"/>
          <w:szCs w:val="24"/>
        </w:rPr>
        <w:t>,</w:t>
      </w:r>
      <w:r w:rsidR="00C51FE6">
        <w:rPr>
          <w:rFonts w:ascii="Times New Roman" w:eastAsia="Times New Roman" w:hAnsi="Times New Roman" w:cs="Times New Roman"/>
          <w:sz w:val="24"/>
          <w:szCs w:val="24"/>
        </w:rPr>
        <w:t xml:space="preserve"> and </w:t>
      </w:r>
      <w:proofErr w:type="gramStart"/>
      <w:r w:rsidR="00C51FE6">
        <w:rPr>
          <w:rFonts w:ascii="Times New Roman" w:eastAsia="Times New Roman" w:hAnsi="Times New Roman" w:cs="Times New Roman"/>
          <w:sz w:val="24"/>
          <w:szCs w:val="24"/>
        </w:rPr>
        <w:t xml:space="preserve">February </w:t>
      </w:r>
      <w:r w:rsidR="00296DDB">
        <w:rPr>
          <w:rFonts w:ascii="Times New Roman" w:eastAsia="Times New Roman" w:hAnsi="Times New Roman" w:cs="Times New Roman"/>
          <w:sz w:val="24"/>
          <w:szCs w:val="24"/>
        </w:rPr>
        <w:t> </w:t>
      </w:r>
      <w:r w:rsidR="00C51FE6">
        <w:rPr>
          <w:rFonts w:ascii="Times New Roman" w:eastAsia="Times New Roman" w:hAnsi="Times New Roman" w:cs="Times New Roman"/>
          <w:sz w:val="24"/>
          <w:szCs w:val="24"/>
        </w:rPr>
        <w:t>27</w:t>
      </w:r>
      <w:proofErr w:type="gramEnd"/>
      <w:r w:rsidR="00C51FE6">
        <w:rPr>
          <w:rFonts w:ascii="Times New Roman" w:eastAsia="Times New Roman" w:hAnsi="Times New Roman" w:cs="Times New Roman"/>
          <w:sz w:val="24"/>
          <w:szCs w:val="24"/>
        </w:rPr>
        <w:t>, 2017</w:t>
      </w:r>
      <w:r w:rsidR="00FF43FF">
        <w:rPr>
          <w:rFonts w:ascii="Times New Roman" w:eastAsia="Times New Roman" w:hAnsi="Times New Roman" w:cs="Times New Roman"/>
          <w:sz w:val="24"/>
          <w:szCs w:val="24"/>
        </w:rPr>
        <w:t>,</w:t>
      </w:r>
      <w:r w:rsidR="00C51FE6">
        <w:rPr>
          <w:rFonts w:ascii="Times New Roman" w:eastAsia="Times New Roman" w:hAnsi="Times New Roman" w:cs="Times New Roman"/>
          <w:sz w:val="24"/>
          <w:szCs w:val="24"/>
        </w:rPr>
        <w:t xml:space="preserve"> respectively</w:t>
      </w:r>
      <w:r w:rsidR="00FF43FF">
        <w:rPr>
          <w:rFonts w:ascii="Times New Roman" w:eastAsia="Times New Roman" w:hAnsi="Times New Roman" w:cs="Times New Roman"/>
          <w:sz w:val="24"/>
          <w:szCs w:val="24"/>
        </w:rPr>
        <w:t>,</w:t>
      </w:r>
      <w:r w:rsidR="00C51FE6">
        <w:rPr>
          <w:rFonts w:ascii="Times New Roman" w:eastAsia="Times New Roman" w:hAnsi="Times New Roman" w:cs="Times New Roman"/>
          <w:sz w:val="24"/>
          <w:szCs w:val="24"/>
        </w:rPr>
        <w:t xml:space="preserve"> did not</w:t>
      </w:r>
      <w:r w:rsidR="00E133EB">
        <w:rPr>
          <w:rFonts w:ascii="Times New Roman" w:eastAsia="Times New Roman" w:hAnsi="Times New Roman" w:cs="Times New Roman"/>
          <w:sz w:val="24"/>
          <w:szCs w:val="24"/>
        </w:rPr>
        <w:t xml:space="preserve"> </w:t>
      </w:r>
      <w:r w:rsidR="0012734E">
        <w:rPr>
          <w:rFonts w:ascii="Times New Roman" w:eastAsia="Times New Roman" w:hAnsi="Times New Roman" w:cs="Times New Roman"/>
          <w:sz w:val="24"/>
          <w:szCs w:val="24"/>
        </w:rPr>
        <w:t>provide</w:t>
      </w:r>
      <w:r w:rsidR="00A9136E">
        <w:rPr>
          <w:rFonts w:ascii="Times New Roman" w:eastAsia="Times New Roman" w:hAnsi="Times New Roman" w:cs="Times New Roman"/>
          <w:sz w:val="24"/>
          <w:szCs w:val="24"/>
        </w:rPr>
        <w:t xml:space="preserve"> convincing</w:t>
      </w:r>
      <w:r w:rsidR="0012734E">
        <w:rPr>
          <w:rFonts w:ascii="Times New Roman" w:eastAsia="Times New Roman" w:hAnsi="Times New Roman" w:cs="Times New Roman"/>
          <w:sz w:val="24"/>
          <w:szCs w:val="24"/>
        </w:rPr>
        <w:t xml:space="preserve"> explanation as to</w:t>
      </w:r>
      <w:r w:rsidR="00E133EB">
        <w:rPr>
          <w:rFonts w:ascii="Times New Roman" w:eastAsia="Times New Roman" w:hAnsi="Times New Roman" w:cs="Times New Roman"/>
          <w:sz w:val="24"/>
          <w:szCs w:val="24"/>
        </w:rPr>
        <w:t xml:space="preserve"> why the </w:t>
      </w:r>
      <w:r w:rsidR="00FF43FF">
        <w:rPr>
          <w:rFonts w:ascii="Times New Roman" w:eastAsia="Times New Roman" w:hAnsi="Times New Roman" w:cs="Times New Roman"/>
          <w:sz w:val="24"/>
          <w:szCs w:val="24"/>
        </w:rPr>
        <w:t xml:space="preserve">information sought was </w:t>
      </w:r>
      <w:r w:rsidR="00AA745A">
        <w:rPr>
          <w:rFonts w:ascii="Times New Roman" w:eastAsia="Times New Roman" w:hAnsi="Times New Roman" w:cs="Times New Roman"/>
          <w:sz w:val="24"/>
          <w:szCs w:val="24"/>
        </w:rPr>
        <w:t xml:space="preserve">within the scope of this </w:t>
      </w:r>
      <w:r w:rsidR="00FF43FF">
        <w:rPr>
          <w:rFonts w:ascii="Times New Roman" w:eastAsia="Times New Roman" w:hAnsi="Times New Roman" w:cs="Times New Roman"/>
          <w:sz w:val="24"/>
          <w:szCs w:val="24"/>
        </w:rPr>
        <w:t>proceeding beyond insisting that the information is necessary in assessing the credibility of Laurel’s claims to</w:t>
      </w:r>
      <w:r w:rsidR="004B4CD8">
        <w:rPr>
          <w:rFonts w:ascii="Times New Roman" w:eastAsia="Times New Roman" w:hAnsi="Times New Roman" w:cs="Times New Roman"/>
          <w:sz w:val="24"/>
          <w:szCs w:val="24"/>
        </w:rPr>
        <w:t xml:space="preserve"> reverse flows only to Eldorado, PA.</w:t>
      </w:r>
      <w:r w:rsidR="000C1A89">
        <w:rPr>
          <w:rFonts w:ascii="Times New Roman" w:eastAsia="Times New Roman" w:hAnsi="Times New Roman" w:cs="Times New Roman"/>
          <w:sz w:val="24"/>
          <w:szCs w:val="24"/>
        </w:rPr>
        <w:t xml:space="preserve">  </w:t>
      </w:r>
    </w:p>
    <w:p w:rsidR="00921D21" w:rsidRDefault="006617B3" w:rsidP="00E97633">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8178C3">
        <w:rPr>
          <w:rFonts w:ascii="Times New Roman" w:eastAsia="Times New Roman" w:hAnsi="Times New Roman" w:cs="Times New Roman"/>
          <w:sz w:val="24"/>
          <w:szCs w:val="24"/>
        </w:rPr>
        <w:t>March 8, 2017 d</w:t>
      </w:r>
      <w:r>
        <w:rPr>
          <w:rFonts w:ascii="Times New Roman" w:eastAsia="Times New Roman" w:hAnsi="Times New Roman" w:cs="Times New Roman"/>
          <w:sz w:val="24"/>
          <w:szCs w:val="24"/>
        </w:rPr>
        <w:t xml:space="preserve">iscovery Order did not address any other discovery requests </w:t>
      </w:r>
      <w:r w:rsidR="00C51FE6">
        <w:rPr>
          <w:rFonts w:ascii="Times New Roman" w:eastAsia="Times New Roman" w:hAnsi="Times New Roman" w:cs="Times New Roman"/>
          <w:sz w:val="24"/>
          <w:szCs w:val="24"/>
        </w:rPr>
        <w:t xml:space="preserve">posed to the Applicant by Gulf and PESRM.  </w:t>
      </w:r>
    </w:p>
    <w:p w:rsidR="000C1A89" w:rsidRDefault="000C1A89" w:rsidP="00E97633">
      <w:pPr>
        <w:tabs>
          <w:tab w:val="left" w:pos="1440"/>
        </w:tabs>
        <w:spacing w:after="0" w:line="360" w:lineRule="auto"/>
        <w:rPr>
          <w:rFonts w:ascii="Times New Roman" w:eastAsia="Times New Roman" w:hAnsi="Times New Roman" w:cs="Times New Roman"/>
          <w:sz w:val="24"/>
          <w:szCs w:val="20"/>
        </w:rPr>
      </w:pPr>
    </w:p>
    <w:p w:rsidR="005B4EE2" w:rsidRDefault="000C1A89" w:rsidP="00E97633">
      <w:pPr>
        <w:tabs>
          <w:tab w:val="left" w:pos="1440"/>
        </w:tabs>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0"/>
        </w:rPr>
        <w:t xml:space="preserve">At the heart of the </w:t>
      </w:r>
      <w:r w:rsidR="005621A7">
        <w:rPr>
          <w:rFonts w:ascii="Times New Roman" w:eastAsia="Times New Roman" w:hAnsi="Times New Roman" w:cs="Times New Roman"/>
          <w:sz w:val="24"/>
          <w:szCs w:val="20"/>
        </w:rPr>
        <w:t xml:space="preserve">present </w:t>
      </w:r>
      <w:r>
        <w:rPr>
          <w:rFonts w:ascii="Times New Roman" w:eastAsia="Times New Roman" w:hAnsi="Times New Roman" w:cs="Times New Roman"/>
          <w:sz w:val="24"/>
          <w:szCs w:val="20"/>
        </w:rPr>
        <w:t xml:space="preserve">Joint Petition </w:t>
      </w:r>
      <w:r w:rsidR="005B4EE2">
        <w:rPr>
          <w:rFonts w:ascii="Times New Roman" w:eastAsia="Times New Roman" w:hAnsi="Times New Roman" w:cs="Times New Roman"/>
          <w:sz w:val="24"/>
          <w:szCs w:val="20"/>
        </w:rPr>
        <w:t>lays</w:t>
      </w:r>
      <w:r>
        <w:rPr>
          <w:rFonts w:ascii="Times New Roman" w:eastAsia="Times New Roman" w:hAnsi="Times New Roman" w:cs="Times New Roman"/>
          <w:sz w:val="24"/>
          <w:szCs w:val="20"/>
        </w:rPr>
        <w:t xml:space="preserve"> a</w:t>
      </w:r>
      <w:r w:rsidRPr="000C1A89">
        <w:rPr>
          <w:rFonts w:ascii="Times New Roman" w:eastAsia="Times New Roman" w:hAnsi="Times New Roman" w:cs="Times New Roman"/>
          <w:sz w:val="24"/>
          <w:szCs w:val="20"/>
        </w:rPr>
        <w:t xml:space="preserve"> stan</w:t>
      </w:r>
      <w:r>
        <w:rPr>
          <w:rFonts w:ascii="Times New Roman" w:eastAsia="Times New Roman" w:hAnsi="Times New Roman" w:cs="Times New Roman"/>
          <w:sz w:val="24"/>
          <w:szCs w:val="20"/>
        </w:rPr>
        <w:t xml:space="preserve">dard discovery issue that is neither </w:t>
      </w:r>
      <w:r w:rsidRPr="000C1A89">
        <w:rPr>
          <w:rFonts w:ascii="Times New Roman" w:eastAsia="Times New Roman" w:hAnsi="Times New Roman" w:cs="Times New Roman"/>
          <w:sz w:val="24"/>
          <w:szCs w:val="20"/>
        </w:rPr>
        <w:t xml:space="preserve">novel </w:t>
      </w:r>
      <w:r w:rsidR="0012734E">
        <w:rPr>
          <w:rFonts w:ascii="Times New Roman" w:eastAsia="Times New Roman" w:hAnsi="Times New Roman" w:cs="Times New Roman"/>
          <w:sz w:val="24"/>
          <w:szCs w:val="20"/>
        </w:rPr>
        <w:t>n</w:t>
      </w:r>
      <w:r w:rsidRPr="000C1A89">
        <w:rPr>
          <w:rFonts w:ascii="Times New Roman" w:eastAsia="Times New Roman" w:hAnsi="Times New Roman" w:cs="Times New Roman"/>
          <w:sz w:val="24"/>
          <w:szCs w:val="20"/>
        </w:rPr>
        <w:t xml:space="preserve">or of such importance that </w:t>
      </w:r>
      <w:r>
        <w:rPr>
          <w:rFonts w:ascii="Times New Roman" w:eastAsia="Times New Roman" w:hAnsi="Times New Roman" w:cs="Times New Roman"/>
          <w:sz w:val="24"/>
          <w:szCs w:val="20"/>
        </w:rPr>
        <w:t xml:space="preserve">it </w:t>
      </w:r>
      <w:r w:rsidRPr="000C1A89">
        <w:rPr>
          <w:rFonts w:ascii="Times New Roman" w:eastAsia="Times New Roman" w:hAnsi="Times New Roman" w:cs="Times New Roman"/>
          <w:sz w:val="24"/>
          <w:szCs w:val="20"/>
        </w:rPr>
        <w:t>merit</w:t>
      </w:r>
      <w:r>
        <w:rPr>
          <w:rFonts w:ascii="Times New Roman" w:eastAsia="Times New Roman" w:hAnsi="Times New Roman" w:cs="Times New Roman"/>
          <w:sz w:val="24"/>
          <w:szCs w:val="20"/>
        </w:rPr>
        <w:t>s</w:t>
      </w:r>
      <w:r w:rsidRPr="000C1A89">
        <w:rPr>
          <w:rFonts w:ascii="Times New Roman" w:eastAsia="Times New Roman" w:hAnsi="Times New Roman" w:cs="Times New Roman"/>
          <w:sz w:val="24"/>
          <w:szCs w:val="20"/>
        </w:rPr>
        <w:t xml:space="preserve"> interlocutory review by the Commission.  </w:t>
      </w:r>
      <w:r>
        <w:rPr>
          <w:rFonts w:ascii="Times New Roman" w:eastAsia="Times New Roman" w:hAnsi="Times New Roman" w:cs="Times New Roman"/>
          <w:sz w:val="24"/>
          <w:szCs w:val="20"/>
        </w:rPr>
        <w:t>The Joint Petition does not raise an</w:t>
      </w:r>
      <w:r w:rsidR="00E97633">
        <w:rPr>
          <w:rFonts w:ascii="Times New Roman" w:eastAsia="Times New Roman" w:hAnsi="Times New Roman" w:cs="Times New Roman"/>
          <w:sz w:val="24"/>
          <w:szCs w:val="20"/>
        </w:rPr>
        <w:t>y</w:t>
      </w:r>
      <w:r>
        <w:rPr>
          <w:rFonts w:ascii="Times New Roman" w:eastAsia="Times New Roman" w:hAnsi="Times New Roman" w:cs="Times New Roman"/>
          <w:sz w:val="24"/>
          <w:szCs w:val="20"/>
        </w:rPr>
        <w:t xml:space="preserve"> issue</w:t>
      </w:r>
      <w:r w:rsidRPr="000C1A89">
        <w:rPr>
          <w:rFonts w:ascii="Times New Roman" w:eastAsia="Times New Roman" w:hAnsi="Times New Roman" w:cs="Times New Roman"/>
          <w:sz w:val="24"/>
          <w:szCs w:val="20"/>
        </w:rPr>
        <w:t xml:space="preserve"> that cannot be </w:t>
      </w:r>
      <w:r w:rsidRPr="000C1A89">
        <w:rPr>
          <w:rFonts w:ascii="Times New Roman" w:eastAsia="Times New Roman" w:hAnsi="Times New Roman" w:cs="Times New Roman"/>
          <w:sz w:val="24"/>
          <w:szCs w:val="24"/>
        </w:rPr>
        <w:t>satisfactorily cured during the n</w:t>
      </w:r>
      <w:r w:rsidRPr="00E97633">
        <w:rPr>
          <w:rFonts w:ascii="Times New Roman" w:eastAsia="Times New Roman" w:hAnsi="Times New Roman" w:cs="Times New Roman"/>
          <w:sz w:val="24"/>
          <w:szCs w:val="24"/>
        </w:rPr>
        <w:t xml:space="preserve">ormal Commission review </w:t>
      </w:r>
      <w:proofErr w:type="gramStart"/>
      <w:r w:rsidRPr="00E97633">
        <w:rPr>
          <w:rFonts w:ascii="Times New Roman" w:eastAsia="Times New Roman" w:hAnsi="Times New Roman" w:cs="Times New Roman"/>
          <w:sz w:val="24"/>
          <w:szCs w:val="24"/>
        </w:rPr>
        <w:t>process,</w:t>
      </w:r>
      <w:proofErr w:type="gramEnd"/>
      <w:r w:rsidRPr="00E97633">
        <w:rPr>
          <w:rFonts w:ascii="Times New Roman" w:eastAsia="Times New Roman" w:hAnsi="Times New Roman" w:cs="Times New Roman"/>
          <w:sz w:val="24"/>
          <w:szCs w:val="24"/>
        </w:rPr>
        <w:t xml:space="preserve"> see </w:t>
      </w:r>
      <w:r w:rsidRPr="00E97633">
        <w:rPr>
          <w:rFonts w:ascii="Times New Roman" w:hAnsi="Times New Roman" w:cs="Times New Roman"/>
          <w:i/>
          <w:sz w:val="24"/>
          <w:szCs w:val="24"/>
        </w:rPr>
        <w:t xml:space="preserve">Application of </w:t>
      </w:r>
      <w:proofErr w:type="spellStart"/>
      <w:r w:rsidRPr="00E97633">
        <w:rPr>
          <w:rFonts w:ascii="Times New Roman" w:hAnsi="Times New Roman" w:cs="Times New Roman"/>
          <w:i/>
          <w:sz w:val="24"/>
          <w:szCs w:val="24"/>
        </w:rPr>
        <w:t>Rasier</w:t>
      </w:r>
      <w:proofErr w:type="spellEnd"/>
      <w:r w:rsidRPr="00E97633">
        <w:rPr>
          <w:rFonts w:ascii="Times New Roman" w:hAnsi="Times New Roman" w:cs="Times New Roman"/>
          <w:i/>
          <w:sz w:val="24"/>
          <w:szCs w:val="24"/>
        </w:rPr>
        <w:t>-PA, LLC</w:t>
      </w:r>
      <w:r w:rsidRPr="00E97633">
        <w:rPr>
          <w:rFonts w:ascii="Times New Roman" w:hAnsi="Times New Roman" w:cs="Times New Roman"/>
          <w:sz w:val="24"/>
          <w:szCs w:val="24"/>
        </w:rPr>
        <w:t xml:space="preserve">, PUC Docket No. P-2014-2431743 (Opinion and Order entered July 24, 2014), </w:t>
      </w:r>
      <w:r w:rsidR="00E97633" w:rsidRPr="00E97633">
        <w:rPr>
          <w:rFonts w:ascii="Times New Roman" w:hAnsi="Times New Roman" w:cs="Times New Roman"/>
          <w:sz w:val="24"/>
          <w:szCs w:val="24"/>
        </w:rPr>
        <w:t xml:space="preserve">or </w:t>
      </w:r>
      <w:r w:rsidRPr="00E97633">
        <w:rPr>
          <w:rFonts w:ascii="Times New Roman" w:hAnsi="Times New Roman" w:cs="Times New Roman"/>
          <w:sz w:val="24"/>
          <w:szCs w:val="24"/>
        </w:rPr>
        <w:t xml:space="preserve">even during the normal discovery process. </w:t>
      </w:r>
    </w:p>
    <w:p w:rsidR="005B4EE2" w:rsidRDefault="005B4EE2" w:rsidP="00E97633">
      <w:pPr>
        <w:tabs>
          <w:tab w:val="left" w:pos="1440"/>
        </w:tabs>
        <w:spacing w:after="0" w:line="360" w:lineRule="auto"/>
        <w:ind w:firstLine="1440"/>
        <w:rPr>
          <w:rFonts w:ascii="Times New Roman" w:hAnsi="Times New Roman" w:cs="Times New Roman"/>
          <w:sz w:val="24"/>
          <w:szCs w:val="24"/>
        </w:rPr>
      </w:pPr>
    </w:p>
    <w:p w:rsidR="000C1A89" w:rsidRPr="000C1A89" w:rsidRDefault="005621A7" w:rsidP="00E97633">
      <w:pPr>
        <w:tabs>
          <w:tab w:val="left" w:pos="1440"/>
        </w:tabs>
        <w:spacing w:after="0" w:line="360" w:lineRule="auto"/>
        <w:ind w:firstLine="1440"/>
        <w:rPr>
          <w:rFonts w:ascii="Times New Roman" w:eastAsia="Times New Roman" w:hAnsi="Times New Roman" w:cs="Times New Roman"/>
          <w:sz w:val="24"/>
          <w:szCs w:val="24"/>
        </w:rPr>
      </w:pPr>
      <w:r w:rsidRPr="0007326F">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 xml:space="preserve">Material Question </w:t>
      </w:r>
      <w:r w:rsidRPr="0007326F">
        <w:rPr>
          <w:rFonts w:ascii="Times New Roman" w:eastAsia="Times New Roman" w:hAnsi="Times New Roman" w:cs="Times New Roman"/>
          <w:sz w:val="24"/>
          <w:szCs w:val="20"/>
        </w:rPr>
        <w:t xml:space="preserve">presented </w:t>
      </w:r>
      <w:r>
        <w:rPr>
          <w:rFonts w:ascii="Times New Roman" w:eastAsia="Times New Roman" w:hAnsi="Times New Roman" w:cs="Times New Roman"/>
          <w:sz w:val="24"/>
          <w:szCs w:val="20"/>
        </w:rPr>
        <w:t xml:space="preserve">in the Joint Petition </w:t>
      </w:r>
      <w:r w:rsidRPr="0007326F">
        <w:rPr>
          <w:rFonts w:ascii="Times New Roman" w:eastAsia="Times New Roman" w:hAnsi="Times New Roman" w:cs="Times New Roman"/>
          <w:sz w:val="24"/>
          <w:szCs w:val="20"/>
        </w:rPr>
        <w:t xml:space="preserve">does not involve important issues of law or policy that should be resolved immediately by the Commission.  </w:t>
      </w:r>
      <w:r w:rsidR="005B4EE2">
        <w:rPr>
          <w:rFonts w:ascii="Times New Roman" w:eastAsia="Times New Roman" w:hAnsi="Times New Roman" w:cs="Times New Roman"/>
          <w:sz w:val="24"/>
          <w:szCs w:val="20"/>
        </w:rPr>
        <w:t>The Joint Petition is denied.</w:t>
      </w:r>
    </w:p>
    <w:p w:rsidR="000C1A89" w:rsidRPr="0007326F" w:rsidRDefault="000C1A89" w:rsidP="00E97633">
      <w:pPr>
        <w:tabs>
          <w:tab w:val="left" w:pos="1440"/>
        </w:tabs>
        <w:spacing w:after="0" w:line="360" w:lineRule="auto"/>
        <w:rPr>
          <w:rFonts w:ascii="Times New Roman" w:eastAsia="Times New Roman" w:hAnsi="Times New Roman" w:cs="Times New Roman"/>
          <w:sz w:val="24"/>
          <w:szCs w:val="20"/>
        </w:rPr>
      </w:pPr>
    </w:p>
    <w:p w:rsidR="005B4EE2" w:rsidRPr="003B7B5D" w:rsidRDefault="00921D21" w:rsidP="005B4EE2">
      <w:pPr>
        <w:pStyle w:val="NoSpacing"/>
        <w:spacing w:line="360" w:lineRule="auto"/>
      </w:pPr>
      <w:r w:rsidRPr="0007326F">
        <w:tab/>
      </w:r>
    </w:p>
    <w:p w:rsidR="005B4EE2" w:rsidRPr="003B7B5D" w:rsidRDefault="005B4EE2" w:rsidP="005B4EE2">
      <w:pPr>
        <w:pStyle w:val="NoSpacing"/>
        <w:spacing w:line="360" w:lineRule="auto"/>
      </w:pPr>
      <w:r>
        <w:tab/>
      </w:r>
      <w:r w:rsidRPr="003B7B5D">
        <w:t>THEREFORE,</w:t>
      </w:r>
    </w:p>
    <w:p w:rsidR="005B4EE2" w:rsidRPr="003B7B5D" w:rsidRDefault="005B4EE2" w:rsidP="005B4EE2">
      <w:pPr>
        <w:pStyle w:val="NoSpacing"/>
        <w:spacing w:line="360" w:lineRule="auto"/>
      </w:pPr>
    </w:p>
    <w:p w:rsidR="005B4EE2" w:rsidRPr="003B7B5D" w:rsidRDefault="005B4EE2" w:rsidP="005B4EE2">
      <w:pPr>
        <w:pStyle w:val="NoSpacing"/>
        <w:spacing w:line="360" w:lineRule="auto"/>
      </w:pPr>
      <w:r>
        <w:tab/>
      </w:r>
      <w:r w:rsidRPr="003B7B5D">
        <w:t>IT IS ORDERED:</w:t>
      </w:r>
    </w:p>
    <w:p w:rsidR="005B4EE2" w:rsidRPr="003B7B5D" w:rsidRDefault="005B4EE2" w:rsidP="005B4EE2">
      <w:pPr>
        <w:pStyle w:val="NoSpacing"/>
        <w:spacing w:line="360" w:lineRule="auto"/>
      </w:pPr>
    </w:p>
    <w:p w:rsidR="002775A2" w:rsidRDefault="005B4EE2" w:rsidP="004B4CD8">
      <w:pPr>
        <w:pStyle w:val="NoSpacing"/>
        <w:numPr>
          <w:ilvl w:val="0"/>
          <w:numId w:val="1"/>
        </w:numPr>
        <w:spacing w:line="360" w:lineRule="auto"/>
        <w:ind w:left="0" w:firstLine="1440"/>
      </w:pPr>
      <w:r w:rsidRPr="003B7B5D">
        <w:t>That</w:t>
      </w:r>
      <w:r w:rsidR="002775A2">
        <w:t xml:space="preserve"> the </w:t>
      </w:r>
      <w:r w:rsidR="002775A2" w:rsidRPr="004B4CD8">
        <w:t>Joint Petition for Certification of a Material Question</w:t>
      </w:r>
      <w:r w:rsidR="002775A2">
        <w:t xml:space="preserve"> filed by </w:t>
      </w:r>
      <w:r w:rsidR="002775A2" w:rsidRPr="00D42A1B">
        <w:rPr>
          <w:szCs w:val="24"/>
        </w:rPr>
        <w:t>Gulf Operating, LLC</w:t>
      </w:r>
      <w:r w:rsidR="002775A2" w:rsidRPr="002775A2">
        <w:rPr>
          <w:szCs w:val="24"/>
        </w:rPr>
        <w:t xml:space="preserve"> </w:t>
      </w:r>
      <w:r w:rsidR="002775A2">
        <w:rPr>
          <w:szCs w:val="24"/>
        </w:rPr>
        <w:t xml:space="preserve">and </w:t>
      </w:r>
      <w:r w:rsidR="002775A2" w:rsidRPr="00D42A1B">
        <w:rPr>
          <w:szCs w:val="24"/>
        </w:rPr>
        <w:t>Philadelphia Energy Solutions Refining and Marketing, LLC</w:t>
      </w:r>
      <w:r w:rsidR="002775A2">
        <w:rPr>
          <w:szCs w:val="24"/>
        </w:rPr>
        <w:t xml:space="preserve"> is denied.</w:t>
      </w:r>
    </w:p>
    <w:p w:rsidR="002775A2" w:rsidRPr="002775A2" w:rsidRDefault="002775A2" w:rsidP="002775A2">
      <w:pPr>
        <w:spacing w:after="0" w:line="360" w:lineRule="auto"/>
        <w:ind w:firstLine="1440"/>
        <w:jc w:val="both"/>
        <w:rPr>
          <w:rFonts w:ascii="Times New Roman" w:eastAsia="Times New Roman" w:hAnsi="Times New Roman" w:cs="Times New Roman"/>
          <w:sz w:val="24"/>
          <w:szCs w:val="24"/>
        </w:rPr>
      </w:pPr>
    </w:p>
    <w:p w:rsidR="002775A2" w:rsidRPr="002775A2" w:rsidRDefault="002775A2" w:rsidP="002775A2">
      <w:pPr>
        <w:spacing w:after="0" w:line="360" w:lineRule="auto"/>
        <w:ind w:firstLine="1440"/>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098"/>
        <w:gridCol w:w="2340"/>
        <w:gridCol w:w="1710"/>
        <w:gridCol w:w="4428"/>
      </w:tblGrid>
      <w:tr w:rsidR="002775A2" w:rsidRPr="002775A2" w:rsidTr="007E13E5">
        <w:tc>
          <w:tcPr>
            <w:tcW w:w="1098" w:type="dxa"/>
          </w:tcPr>
          <w:p w:rsidR="002775A2" w:rsidRPr="002775A2" w:rsidRDefault="002775A2" w:rsidP="002775A2">
            <w:pPr>
              <w:spacing w:after="0" w:line="360" w:lineRule="auto"/>
              <w:jc w:val="both"/>
              <w:rPr>
                <w:rFonts w:ascii="Times New Roman" w:eastAsia="Times New Roman" w:hAnsi="Times New Roman" w:cs="Times New Roman"/>
                <w:sz w:val="24"/>
                <w:szCs w:val="24"/>
              </w:rPr>
            </w:pPr>
            <w:r w:rsidRPr="002775A2">
              <w:rPr>
                <w:rFonts w:ascii="Times New Roman" w:eastAsia="Times New Roman" w:hAnsi="Times New Roman" w:cs="Times New Roman"/>
                <w:sz w:val="24"/>
                <w:szCs w:val="24"/>
              </w:rPr>
              <w:t>Date:</w:t>
            </w:r>
          </w:p>
        </w:tc>
        <w:tc>
          <w:tcPr>
            <w:tcW w:w="2340" w:type="dxa"/>
          </w:tcPr>
          <w:p w:rsidR="002775A2" w:rsidRPr="002775A2" w:rsidRDefault="00660F5D" w:rsidP="002775A2">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March 27</w:t>
            </w:r>
            <w:r w:rsidR="002775A2" w:rsidRPr="002775A2">
              <w:rPr>
                <w:rFonts w:ascii="Times New Roman" w:eastAsia="Times New Roman" w:hAnsi="Times New Roman" w:cs="Times New Roman"/>
                <w:sz w:val="24"/>
                <w:szCs w:val="24"/>
                <w:u w:val="single"/>
              </w:rPr>
              <w:t>, 2017</w:t>
            </w:r>
          </w:p>
        </w:tc>
        <w:tc>
          <w:tcPr>
            <w:tcW w:w="1710" w:type="dxa"/>
            <w:tcBorders>
              <w:left w:val="nil"/>
            </w:tcBorders>
          </w:tcPr>
          <w:p w:rsidR="002775A2" w:rsidRPr="002775A2" w:rsidRDefault="002775A2" w:rsidP="002775A2">
            <w:pPr>
              <w:spacing w:after="0" w:line="360" w:lineRule="auto"/>
              <w:jc w:val="both"/>
              <w:rPr>
                <w:rFonts w:ascii="Times New Roman" w:eastAsia="Times New Roman" w:hAnsi="Times New Roman" w:cs="Times New Roman"/>
                <w:sz w:val="24"/>
                <w:szCs w:val="24"/>
              </w:rPr>
            </w:pPr>
          </w:p>
        </w:tc>
        <w:tc>
          <w:tcPr>
            <w:tcW w:w="4428" w:type="dxa"/>
            <w:tcBorders>
              <w:bottom w:val="single" w:sz="6" w:space="0" w:color="auto"/>
            </w:tcBorders>
          </w:tcPr>
          <w:p w:rsidR="002775A2" w:rsidRPr="002775A2" w:rsidRDefault="002775A2" w:rsidP="002775A2">
            <w:pPr>
              <w:spacing w:after="0" w:line="360" w:lineRule="auto"/>
              <w:jc w:val="both"/>
              <w:rPr>
                <w:rFonts w:ascii="Times New Roman" w:eastAsia="Times New Roman" w:hAnsi="Times New Roman" w:cs="Times New Roman"/>
                <w:sz w:val="24"/>
                <w:szCs w:val="24"/>
              </w:rPr>
            </w:pPr>
          </w:p>
        </w:tc>
      </w:tr>
      <w:tr w:rsidR="002775A2" w:rsidRPr="002775A2" w:rsidTr="007E13E5">
        <w:tc>
          <w:tcPr>
            <w:tcW w:w="1098" w:type="dxa"/>
          </w:tcPr>
          <w:p w:rsidR="002775A2" w:rsidRPr="002775A2" w:rsidRDefault="002775A2" w:rsidP="002775A2">
            <w:pPr>
              <w:spacing w:after="0" w:line="360" w:lineRule="auto"/>
              <w:jc w:val="both"/>
              <w:rPr>
                <w:rFonts w:ascii="Times New Roman" w:eastAsia="Times New Roman" w:hAnsi="Times New Roman" w:cs="Times New Roman"/>
                <w:sz w:val="24"/>
                <w:szCs w:val="24"/>
              </w:rPr>
            </w:pPr>
          </w:p>
        </w:tc>
        <w:tc>
          <w:tcPr>
            <w:tcW w:w="2340" w:type="dxa"/>
          </w:tcPr>
          <w:p w:rsidR="002775A2" w:rsidRPr="002775A2" w:rsidRDefault="002775A2" w:rsidP="002775A2">
            <w:pPr>
              <w:spacing w:after="0" w:line="360" w:lineRule="auto"/>
              <w:jc w:val="both"/>
              <w:rPr>
                <w:rFonts w:ascii="Times New Roman" w:eastAsia="Times New Roman" w:hAnsi="Times New Roman" w:cs="Times New Roman"/>
                <w:sz w:val="24"/>
                <w:szCs w:val="24"/>
              </w:rPr>
            </w:pPr>
          </w:p>
        </w:tc>
        <w:tc>
          <w:tcPr>
            <w:tcW w:w="1710" w:type="dxa"/>
          </w:tcPr>
          <w:p w:rsidR="002775A2" w:rsidRPr="002775A2" w:rsidRDefault="002775A2" w:rsidP="002775A2">
            <w:pPr>
              <w:spacing w:after="0" w:line="360" w:lineRule="auto"/>
              <w:jc w:val="both"/>
              <w:rPr>
                <w:rFonts w:ascii="Times New Roman" w:eastAsia="Times New Roman" w:hAnsi="Times New Roman" w:cs="Times New Roman"/>
                <w:sz w:val="24"/>
                <w:szCs w:val="24"/>
              </w:rPr>
            </w:pPr>
          </w:p>
        </w:tc>
        <w:tc>
          <w:tcPr>
            <w:tcW w:w="4428" w:type="dxa"/>
          </w:tcPr>
          <w:p w:rsidR="002775A2" w:rsidRPr="002775A2" w:rsidRDefault="002775A2" w:rsidP="002775A2">
            <w:pPr>
              <w:spacing w:after="0" w:line="240" w:lineRule="auto"/>
              <w:jc w:val="both"/>
              <w:rPr>
                <w:rFonts w:ascii="Times New Roman" w:eastAsia="Times New Roman" w:hAnsi="Times New Roman" w:cs="Times New Roman"/>
                <w:sz w:val="24"/>
                <w:szCs w:val="24"/>
              </w:rPr>
            </w:pPr>
            <w:r w:rsidRPr="002775A2">
              <w:rPr>
                <w:rFonts w:ascii="Times New Roman" w:eastAsia="Times New Roman" w:hAnsi="Times New Roman" w:cs="Times New Roman"/>
                <w:sz w:val="24"/>
                <w:szCs w:val="24"/>
              </w:rPr>
              <w:t>Eranda Vero</w:t>
            </w:r>
          </w:p>
          <w:p w:rsidR="002775A2" w:rsidRPr="002775A2" w:rsidRDefault="002775A2" w:rsidP="002775A2">
            <w:pPr>
              <w:spacing w:after="0" w:line="240" w:lineRule="auto"/>
              <w:jc w:val="both"/>
              <w:rPr>
                <w:rFonts w:ascii="Times New Roman" w:eastAsia="Times New Roman" w:hAnsi="Times New Roman" w:cs="Times New Roman"/>
                <w:sz w:val="24"/>
                <w:szCs w:val="24"/>
              </w:rPr>
            </w:pPr>
            <w:r w:rsidRPr="002775A2">
              <w:rPr>
                <w:rFonts w:ascii="Times New Roman" w:eastAsia="Times New Roman" w:hAnsi="Times New Roman" w:cs="Times New Roman"/>
                <w:sz w:val="24"/>
                <w:szCs w:val="24"/>
              </w:rPr>
              <w:t>Administrative Law Judge</w:t>
            </w:r>
          </w:p>
        </w:tc>
      </w:tr>
    </w:tbl>
    <w:p w:rsidR="00296DDB" w:rsidRDefault="00296DDB" w:rsidP="00D42A1B">
      <w:pPr>
        <w:ind w:firstLine="1440"/>
      </w:pPr>
    </w:p>
    <w:p w:rsidR="00296DDB" w:rsidRDefault="00296DDB">
      <w:r>
        <w:br w:type="page"/>
      </w:r>
    </w:p>
    <w:p w:rsidR="00296DDB" w:rsidRPr="00296DDB" w:rsidRDefault="00296DDB" w:rsidP="00296DDB">
      <w:pPr>
        <w:rPr>
          <w:rFonts w:ascii="Times New Roman" w:hAnsi="Times New Roman" w:cs="Times New Roman"/>
          <w:b/>
          <w:sz w:val="24"/>
          <w:szCs w:val="24"/>
          <w:u w:val="single"/>
        </w:rPr>
      </w:pPr>
      <w:r w:rsidRPr="00296DDB">
        <w:rPr>
          <w:rFonts w:ascii="Times New Roman" w:hAnsi="Times New Roman" w:cs="Times New Roman"/>
          <w:b/>
          <w:sz w:val="24"/>
          <w:szCs w:val="24"/>
          <w:u w:val="single"/>
        </w:rPr>
        <w:lastRenderedPageBreak/>
        <w:t xml:space="preserve">A-2016-2575829 &amp; G-2017-2587567APPLICATION OF LAUREL PIPE LINE COMPANY, L.P </w:t>
      </w:r>
    </w:p>
    <w:p w:rsidR="00296DDB" w:rsidRPr="00296DDB" w:rsidRDefault="00296DDB" w:rsidP="00296DDB">
      <w:pPr>
        <w:pStyle w:val="NoSpacing"/>
        <w:rPr>
          <w:szCs w:val="24"/>
        </w:rPr>
      </w:pPr>
    </w:p>
    <w:p w:rsidR="00296DDB" w:rsidRPr="00296DDB" w:rsidRDefault="00296DDB" w:rsidP="00296DDB">
      <w:pPr>
        <w:pStyle w:val="NoSpacing"/>
        <w:rPr>
          <w:szCs w:val="24"/>
        </w:rPr>
      </w:pPr>
    </w:p>
    <w:p w:rsidR="00296DDB" w:rsidRPr="00296DDB" w:rsidRDefault="00296DDB" w:rsidP="00296DDB">
      <w:pPr>
        <w:jc w:val="center"/>
        <w:rPr>
          <w:rFonts w:ascii="Times New Roman" w:hAnsi="Times New Roman" w:cs="Times New Roman"/>
          <w:b/>
          <w:sz w:val="24"/>
          <w:szCs w:val="24"/>
          <w:u w:val="single"/>
        </w:rPr>
      </w:pPr>
      <w:r w:rsidRPr="00296DDB">
        <w:rPr>
          <w:rFonts w:ascii="Times New Roman" w:hAnsi="Times New Roman" w:cs="Times New Roman"/>
          <w:b/>
          <w:sz w:val="24"/>
          <w:szCs w:val="24"/>
          <w:u w:val="single"/>
        </w:rPr>
        <w:t>SERVICE LIST</w:t>
      </w:r>
    </w:p>
    <w:p w:rsidR="00296DDB" w:rsidRPr="00296DDB" w:rsidRDefault="00296DDB" w:rsidP="00296DDB">
      <w:pPr>
        <w:pStyle w:val="NoSpacing"/>
        <w:rPr>
          <w:szCs w:val="24"/>
        </w:rPr>
      </w:pPr>
    </w:p>
    <w:p w:rsidR="00296DDB" w:rsidRPr="00296DDB" w:rsidRDefault="00296DDB" w:rsidP="00296DDB">
      <w:pPr>
        <w:pStyle w:val="NoSpacing"/>
        <w:rPr>
          <w:szCs w:val="24"/>
        </w:rPr>
      </w:pPr>
    </w:p>
    <w:p w:rsidR="00296DDB" w:rsidRPr="00296DDB" w:rsidRDefault="00296DDB" w:rsidP="00296DDB">
      <w:pPr>
        <w:pStyle w:val="NoSpacing"/>
        <w:rPr>
          <w:szCs w:val="24"/>
        </w:rPr>
      </w:pPr>
      <w:r w:rsidRPr="00296DDB">
        <w:rPr>
          <w:szCs w:val="24"/>
        </w:rPr>
        <w:t>DAVID B. MCGREGOR, ESQUIRE</w:t>
      </w:r>
    </w:p>
    <w:p w:rsidR="00296DDB" w:rsidRPr="00296DDB" w:rsidRDefault="00296DDB" w:rsidP="00296DDB">
      <w:pPr>
        <w:pStyle w:val="NoSpacing"/>
        <w:rPr>
          <w:szCs w:val="24"/>
        </w:rPr>
      </w:pPr>
      <w:r w:rsidRPr="00296DDB">
        <w:rPr>
          <w:szCs w:val="24"/>
        </w:rPr>
        <w:t>ANTHONY D. KANAGY, ESQUIRE</w:t>
      </w:r>
    </w:p>
    <w:p w:rsidR="00296DDB" w:rsidRPr="00296DDB" w:rsidRDefault="00296DDB" w:rsidP="00296DDB">
      <w:pPr>
        <w:pStyle w:val="NoSpacing"/>
        <w:rPr>
          <w:szCs w:val="24"/>
        </w:rPr>
      </w:pPr>
      <w:r w:rsidRPr="00296DDB">
        <w:rPr>
          <w:szCs w:val="24"/>
        </w:rPr>
        <w:t>GARRETT P. LENT, ESQUIRE</w:t>
      </w:r>
    </w:p>
    <w:p w:rsidR="00296DDB" w:rsidRPr="00296DDB" w:rsidRDefault="00296DDB" w:rsidP="00296DDB">
      <w:pPr>
        <w:pStyle w:val="NoSpacing"/>
        <w:rPr>
          <w:szCs w:val="24"/>
        </w:rPr>
      </w:pPr>
      <w:r w:rsidRPr="00296DDB">
        <w:rPr>
          <w:szCs w:val="24"/>
        </w:rPr>
        <w:t>CHRISTOPHER .J BARR, ESQUIRE</w:t>
      </w:r>
    </w:p>
    <w:p w:rsidR="00296DDB" w:rsidRPr="00296DDB" w:rsidRDefault="00296DDB" w:rsidP="00296DDB">
      <w:pPr>
        <w:pStyle w:val="NoSpacing"/>
        <w:rPr>
          <w:szCs w:val="24"/>
        </w:rPr>
      </w:pPr>
      <w:r w:rsidRPr="00296DDB">
        <w:rPr>
          <w:szCs w:val="24"/>
        </w:rPr>
        <w:t>JESSICA R. ROGERS, ESQUIRE</w:t>
      </w:r>
    </w:p>
    <w:p w:rsidR="00296DDB" w:rsidRPr="00296DDB" w:rsidRDefault="00296DDB" w:rsidP="00296DDB">
      <w:pPr>
        <w:pStyle w:val="NoSpacing"/>
        <w:rPr>
          <w:szCs w:val="24"/>
        </w:rPr>
      </w:pPr>
      <w:r w:rsidRPr="00296DDB">
        <w:rPr>
          <w:szCs w:val="24"/>
        </w:rPr>
        <w:t>POST &amp; SCHELL PC</w:t>
      </w:r>
    </w:p>
    <w:p w:rsidR="00296DDB" w:rsidRPr="00296DDB" w:rsidRDefault="00296DDB" w:rsidP="00296DDB">
      <w:pPr>
        <w:pStyle w:val="NoSpacing"/>
        <w:rPr>
          <w:szCs w:val="24"/>
        </w:rPr>
      </w:pPr>
      <w:r w:rsidRPr="00296DDB">
        <w:rPr>
          <w:szCs w:val="24"/>
        </w:rPr>
        <w:t xml:space="preserve">17 NORTH SECOND </w:t>
      </w:r>
      <w:proofErr w:type="gramStart"/>
      <w:r w:rsidRPr="00296DDB">
        <w:rPr>
          <w:szCs w:val="24"/>
        </w:rPr>
        <w:t>STREET</w:t>
      </w:r>
      <w:proofErr w:type="gramEnd"/>
    </w:p>
    <w:p w:rsidR="00296DDB" w:rsidRPr="00296DDB" w:rsidRDefault="00296DDB" w:rsidP="00296DDB">
      <w:pPr>
        <w:pStyle w:val="NoSpacing"/>
        <w:rPr>
          <w:szCs w:val="24"/>
        </w:rPr>
      </w:pPr>
      <w:r w:rsidRPr="00296DDB">
        <w:rPr>
          <w:szCs w:val="24"/>
        </w:rPr>
        <w:t>12TH FLOOR</w:t>
      </w:r>
    </w:p>
    <w:p w:rsidR="00296DDB" w:rsidRPr="00296DDB" w:rsidRDefault="00296DDB" w:rsidP="00296DDB">
      <w:pPr>
        <w:pStyle w:val="NoSpacing"/>
        <w:rPr>
          <w:szCs w:val="24"/>
        </w:rPr>
      </w:pPr>
      <w:r w:rsidRPr="00296DDB">
        <w:rPr>
          <w:szCs w:val="24"/>
        </w:rPr>
        <w:t>HARRISBURG PA  17101-1601</w:t>
      </w:r>
    </w:p>
    <w:p w:rsidR="00296DDB" w:rsidRPr="00296DDB" w:rsidRDefault="00296DDB" w:rsidP="00296DDB">
      <w:pPr>
        <w:pStyle w:val="NoSpacing"/>
        <w:rPr>
          <w:szCs w:val="24"/>
        </w:rPr>
      </w:pPr>
      <w:r w:rsidRPr="00296DDB">
        <w:rPr>
          <w:szCs w:val="24"/>
        </w:rPr>
        <w:t xml:space="preserve">717.612.6032 </w:t>
      </w:r>
    </w:p>
    <w:p w:rsidR="00296DDB" w:rsidRPr="00296DDB" w:rsidRDefault="00296DDB" w:rsidP="00296DDB">
      <w:pPr>
        <w:pStyle w:val="NoSpacing"/>
        <w:rPr>
          <w:b/>
          <w:i/>
          <w:szCs w:val="24"/>
        </w:rPr>
      </w:pPr>
      <w:r w:rsidRPr="00296DDB">
        <w:rPr>
          <w:b/>
          <w:i/>
          <w:szCs w:val="24"/>
        </w:rPr>
        <w:t>Accepts E-service</w:t>
      </w:r>
    </w:p>
    <w:p w:rsidR="00296DDB" w:rsidRPr="00296DDB" w:rsidRDefault="00296DDB" w:rsidP="00296DDB">
      <w:pPr>
        <w:pStyle w:val="NoSpacing"/>
        <w:rPr>
          <w:b/>
          <w:i/>
          <w:szCs w:val="24"/>
        </w:rPr>
      </w:pPr>
    </w:p>
    <w:p w:rsidR="00296DDB" w:rsidRPr="00296DDB" w:rsidRDefault="00296DDB" w:rsidP="00296DDB">
      <w:pPr>
        <w:pStyle w:val="NoSpacing"/>
        <w:rPr>
          <w:szCs w:val="24"/>
        </w:rPr>
      </w:pPr>
      <w:r w:rsidRPr="00296DDB">
        <w:rPr>
          <w:szCs w:val="24"/>
        </w:rPr>
        <w:t>JONATHAN MARCUS ESQUIRE</w:t>
      </w:r>
    </w:p>
    <w:p w:rsidR="00296DDB" w:rsidRPr="00296DDB" w:rsidRDefault="00296DDB" w:rsidP="00296DDB">
      <w:pPr>
        <w:pStyle w:val="NoSpacing"/>
        <w:rPr>
          <w:szCs w:val="24"/>
        </w:rPr>
      </w:pPr>
      <w:r w:rsidRPr="00296DDB">
        <w:rPr>
          <w:szCs w:val="24"/>
        </w:rPr>
        <w:t>DANIEL J. STUART, ESQUIRE</w:t>
      </w:r>
    </w:p>
    <w:p w:rsidR="00296DDB" w:rsidRPr="00296DDB" w:rsidRDefault="00296DDB" w:rsidP="00296DDB">
      <w:pPr>
        <w:pStyle w:val="NoSpacing"/>
        <w:rPr>
          <w:szCs w:val="24"/>
        </w:rPr>
      </w:pPr>
      <w:r w:rsidRPr="00296DDB">
        <w:rPr>
          <w:szCs w:val="24"/>
        </w:rPr>
        <w:t>ONE OXFORD CENTRE 35TH FLOOR</w:t>
      </w:r>
    </w:p>
    <w:p w:rsidR="00296DDB" w:rsidRPr="00296DDB" w:rsidRDefault="00296DDB" w:rsidP="00296DDB">
      <w:pPr>
        <w:pStyle w:val="NoSpacing"/>
        <w:rPr>
          <w:szCs w:val="24"/>
        </w:rPr>
      </w:pPr>
      <w:r w:rsidRPr="00296DDB">
        <w:rPr>
          <w:szCs w:val="24"/>
        </w:rPr>
        <w:t>301 GRANT STREET</w:t>
      </w:r>
    </w:p>
    <w:p w:rsidR="00296DDB" w:rsidRPr="00296DDB" w:rsidRDefault="00296DDB" w:rsidP="00296DDB">
      <w:pPr>
        <w:pStyle w:val="NoSpacing"/>
        <w:rPr>
          <w:szCs w:val="24"/>
        </w:rPr>
      </w:pPr>
      <w:r w:rsidRPr="00296DDB">
        <w:rPr>
          <w:szCs w:val="24"/>
        </w:rPr>
        <w:t>PITTSBURGH PA  15219</w:t>
      </w:r>
    </w:p>
    <w:p w:rsidR="00296DDB" w:rsidRPr="00296DDB" w:rsidRDefault="00296DDB" w:rsidP="00296DDB">
      <w:pPr>
        <w:pStyle w:val="NoSpacing"/>
        <w:rPr>
          <w:szCs w:val="24"/>
        </w:rPr>
      </w:pPr>
    </w:p>
    <w:p w:rsidR="00296DDB" w:rsidRPr="00296DDB" w:rsidRDefault="00296DDB" w:rsidP="00296DDB">
      <w:pPr>
        <w:pStyle w:val="NoSpacing"/>
        <w:rPr>
          <w:szCs w:val="24"/>
        </w:rPr>
      </w:pPr>
      <w:r w:rsidRPr="00296DDB">
        <w:rPr>
          <w:szCs w:val="24"/>
        </w:rPr>
        <w:t>WHITNEY E. SNYDER, ESQUIRE</w:t>
      </w:r>
    </w:p>
    <w:p w:rsidR="00296DDB" w:rsidRPr="00296DDB" w:rsidRDefault="00296DDB" w:rsidP="00296DDB">
      <w:pPr>
        <w:pStyle w:val="NoSpacing"/>
        <w:rPr>
          <w:szCs w:val="24"/>
        </w:rPr>
      </w:pPr>
      <w:r w:rsidRPr="00296DDB">
        <w:rPr>
          <w:szCs w:val="24"/>
        </w:rPr>
        <w:t>TODD S. STEWART, ESQUIRE</w:t>
      </w:r>
    </w:p>
    <w:p w:rsidR="00296DDB" w:rsidRPr="00296DDB" w:rsidRDefault="00296DDB" w:rsidP="00296DDB">
      <w:pPr>
        <w:pStyle w:val="NoSpacing"/>
        <w:rPr>
          <w:szCs w:val="24"/>
        </w:rPr>
      </w:pPr>
      <w:r w:rsidRPr="00296DDB">
        <w:rPr>
          <w:szCs w:val="24"/>
        </w:rPr>
        <w:t>KEVIN J. MCKEON, ESQUIRE</w:t>
      </w:r>
    </w:p>
    <w:p w:rsidR="00296DDB" w:rsidRPr="00296DDB" w:rsidRDefault="00296DDB" w:rsidP="00296DDB">
      <w:pPr>
        <w:pStyle w:val="NoSpacing"/>
        <w:rPr>
          <w:szCs w:val="24"/>
        </w:rPr>
      </w:pPr>
      <w:r w:rsidRPr="00296DDB">
        <w:rPr>
          <w:szCs w:val="24"/>
        </w:rPr>
        <w:t>JOSEPH R. HICKS, ESQUIRE</w:t>
      </w:r>
    </w:p>
    <w:p w:rsidR="00296DDB" w:rsidRPr="00296DDB" w:rsidRDefault="00296DDB" w:rsidP="00296DDB">
      <w:pPr>
        <w:pStyle w:val="NoSpacing"/>
        <w:rPr>
          <w:szCs w:val="24"/>
        </w:rPr>
      </w:pPr>
      <w:r w:rsidRPr="00296DDB">
        <w:rPr>
          <w:szCs w:val="24"/>
        </w:rPr>
        <w:t>RICHARD E. POWERS JR., ESQUIRE</w:t>
      </w:r>
    </w:p>
    <w:p w:rsidR="00296DDB" w:rsidRPr="00296DDB" w:rsidRDefault="00296DDB" w:rsidP="00296DDB">
      <w:pPr>
        <w:pStyle w:val="NoSpacing"/>
        <w:rPr>
          <w:szCs w:val="24"/>
        </w:rPr>
      </w:pPr>
      <w:r w:rsidRPr="00296DDB">
        <w:rPr>
          <w:szCs w:val="24"/>
        </w:rPr>
        <w:t>CHRISTOPHER A. RUGGIERO, ESQUIRE</w:t>
      </w:r>
    </w:p>
    <w:p w:rsidR="00296DDB" w:rsidRPr="00296DDB" w:rsidRDefault="00296DDB" w:rsidP="00296DDB">
      <w:pPr>
        <w:pStyle w:val="NoSpacing"/>
        <w:rPr>
          <w:szCs w:val="24"/>
        </w:rPr>
      </w:pPr>
      <w:r w:rsidRPr="00296DDB">
        <w:rPr>
          <w:szCs w:val="24"/>
        </w:rPr>
        <w:t>100 NORTH TENTH STREET</w:t>
      </w:r>
    </w:p>
    <w:p w:rsidR="00296DDB" w:rsidRPr="00296DDB" w:rsidRDefault="00296DDB" w:rsidP="00296DDB">
      <w:pPr>
        <w:pStyle w:val="NoSpacing"/>
        <w:rPr>
          <w:szCs w:val="24"/>
        </w:rPr>
      </w:pPr>
      <w:r w:rsidRPr="00296DDB">
        <w:rPr>
          <w:szCs w:val="24"/>
        </w:rPr>
        <w:t>HARRISBURG PA  17101</w:t>
      </w:r>
    </w:p>
    <w:p w:rsidR="00296DDB" w:rsidRPr="00296DDB" w:rsidRDefault="00296DDB" w:rsidP="00296DDB">
      <w:pPr>
        <w:pStyle w:val="NoSpacing"/>
        <w:rPr>
          <w:b/>
          <w:szCs w:val="24"/>
        </w:rPr>
      </w:pPr>
      <w:r w:rsidRPr="00296DDB">
        <w:rPr>
          <w:b/>
          <w:szCs w:val="24"/>
        </w:rPr>
        <w:t>717-236-1300</w:t>
      </w:r>
    </w:p>
    <w:p w:rsidR="00296DDB" w:rsidRPr="00296DDB" w:rsidRDefault="00296DDB" w:rsidP="00296DDB">
      <w:pPr>
        <w:pStyle w:val="NoSpacing"/>
        <w:rPr>
          <w:szCs w:val="24"/>
        </w:rPr>
      </w:pPr>
      <w:r w:rsidRPr="00296DDB">
        <w:rPr>
          <w:b/>
          <w:i/>
          <w:szCs w:val="24"/>
        </w:rPr>
        <w:t>Accepts E-service</w:t>
      </w:r>
      <w:r w:rsidRPr="00296DDB">
        <w:rPr>
          <w:szCs w:val="24"/>
        </w:rPr>
        <w:t xml:space="preserve"> </w:t>
      </w:r>
    </w:p>
    <w:p w:rsidR="00296DDB" w:rsidRPr="00296DDB" w:rsidRDefault="00296DDB" w:rsidP="00296DDB">
      <w:pPr>
        <w:rPr>
          <w:rFonts w:ascii="Times New Roman" w:hAnsi="Times New Roman" w:cs="Times New Roman"/>
          <w:sz w:val="24"/>
          <w:szCs w:val="24"/>
        </w:rPr>
      </w:pPr>
      <w:r w:rsidRPr="00296DDB">
        <w:rPr>
          <w:rFonts w:ascii="Times New Roman" w:hAnsi="Times New Roman" w:cs="Times New Roman"/>
          <w:sz w:val="24"/>
          <w:szCs w:val="24"/>
        </w:rPr>
        <w:br w:type="page"/>
      </w:r>
    </w:p>
    <w:p w:rsidR="00296DDB" w:rsidRPr="00296DDB" w:rsidRDefault="00296DDB" w:rsidP="00296DDB">
      <w:pPr>
        <w:pStyle w:val="NoSpacing"/>
        <w:rPr>
          <w:szCs w:val="24"/>
        </w:rPr>
      </w:pPr>
      <w:r w:rsidRPr="00296DDB">
        <w:rPr>
          <w:szCs w:val="24"/>
        </w:rPr>
        <w:lastRenderedPageBreak/>
        <w:t>ADEOLU A. BAKARE ESQUIRE</w:t>
      </w:r>
    </w:p>
    <w:p w:rsidR="00296DDB" w:rsidRPr="00296DDB" w:rsidRDefault="00296DDB" w:rsidP="00296DDB">
      <w:pPr>
        <w:pStyle w:val="NoSpacing"/>
        <w:rPr>
          <w:szCs w:val="24"/>
        </w:rPr>
      </w:pPr>
      <w:r w:rsidRPr="00296DDB">
        <w:rPr>
          <w:szCs w:val="24"/>
        </w:rPr>
        <w:t>SUSAN E. BRUCE, ESQUIRE</w:t>
      </w:r>
    </w:p>
    <w:p w:rsidR="00296DDB" w:rsidRPr="00296DDB" w:rsidRDefault="00296DDB" w:rsidP="00296DDB">
      <w:pPr>
        <w:pStyle w:val="NoSpacing"/>
        <w:rPr>
          <w:szCs w:val="24"/>
        </w:rPr>
      </w:pPr>
      <w:r w:rsidRPr="00296DDB">
        <w:rPr>
          <w:szCs w:val="24"/>
        </w:rPr>
        <w:t>KENNETH R. STARK, ESQUIRE</w:t>
      </w:r>
    </w:p>
    <w:p w:rsidR="00296DDB" w:rsidRPr="00296DDB" w:rsidRDefault="00296DDB" w:rsidP="00296DDB">
      <w:pPr>
        <w:pStyle w:val="NoSpacing"/>
        <w:rPr>
          <w:szCs w:val="24"/>
        </w:rPr>
      </w:pPr>
      <w:r w:rsidRPr="00296DDB">
        <w:rPr>
          <w:szCs w:val="24"/>
        </w:rPr>
        <w:t>ROBERT A. WEISHAR, JR</w:t>
      </w:r>
      <w:proofErr w:type="gramStart"/>
      <w:r w:rsidRPr="00296DDB">
        <w:rPr>
          <w:szCs w:val="24"/>
        </w:rPr>
        <w:t>. ,</w:t>
      </w:r>
      <w:proofErr w:type="gramEnd"/>
      <w:r w:rsidRPr="00296DDB">
        <w:rPr>
          <w:szCs w:val="24"/>
        </w:rPr>
        <w:t xml:space="preserve"> ESQUIRE</w:t>
      </w:r>
    </w:p>
    <w:p w:rsidR="00296DDB" w:rsidRPr="00296DDB" w:rsidRDefault="00296DDB" w:rsidP="00296DDB">
      <w:pPr>
        <w:pStyle w:val="NoSpacing"/>
        <w:rPr>
          <w:szCs w:val="24"/>
        </w:rPr>
      </w:pPr>
      <w:r w:rsidRPr="00296DDB">
        <w:rPr>
          <w:szCs w:val="24"/>
        </w:rPr>
        <w:t>MCNEES WALLACE &amp; NURICK LLC</w:t>
      </w:r>
    </w:p>
    <w:p w:rsidR="00296DDB" w:rsidRPr="00296DDB" w:rsidRDefault="00296DDB" w:rsidP="00296DDB">
      <w:pPr>
        <w:pStyle w:val="NoSpacing"/>
        <w:rPr>
          <w:szCs w:val="24"/>
        </w:rPr>
      </w:pPr>
      <w:r w:rsidRPr="00296DDB">
        <w:rPr>
          <w:szCs w:val="24"/>
        </w:rPr>
        <w:t>100 PINE STREET</w:t>
      </w:r>
    </w:p>
    <w:p w:rsidR="00296DDB" w:rsidRPr="00296DDB" w:rsidRDefault="00296DDB" w:rsidP="00296DDB">
      <w:pPr>
        <w:pStyle w:val="NoSpacing"/>
        <w:rPr>
          <w:szCs w:val="24"/>
        </w:rPr>
      </w:pPr>
      <w:r w:rsidRPr="00296DDB">
        <w:rPr>
          <w:szCs w:val="24"/>
        </w:rPr>
        <w:t>PO BOX 1166</w:t>
      </w:r>
    </w:p>
    <w:p w:rsidR="00296DDB" w:rsidRPr="00296DDB" w:rsidRDefault="00296DDB" w:rsidP="00296DDB">
      <w:pPr>
        <w:pStyle w:val="NoSpacing"/>
        <w:rPr>
          <w:szCs w:val="24"/>
        </w:rPr>
      </w:pPr>
      <w:r w:rsidRPr="00296DDB">
        <w:rPr>
          <w:szCs w:val="24"/>
        </w:rPr>
        <w:t>HARRISBURG PA  17108-1166</w:t>
      </w:r>
    </w:p>
    <w:p w:rsidR="00296DDB" w:rsidRPr="00296DDB" w:rsidRDefault="00296DDB" w:rsidP="00296DDB">
      <w:pPr>
        <w:pStyle w:val="NoSpacing"/>
        <w:rPr>
          <w:b/>
          <w:szCs w:val="24"/>
        </w:rPr>
      </w:pPr>
      <w:r w:rsidRPr="00296DDB">
        <w:rPr>
          <w:b/>
          <w:szCs w:val="24"/>
        </w:rPr>
        <w:t>717-237-5290</w:t>
      </w:r>
    </w:p>
    <w:p w:rsidR="00296DDB" w:rsidRPr="00296DDB" w:rsidRDefault="00296DDB" w:rsidP="00296DDB">
      <w:pPr>
        <w:pStyle w:val="NoSpacing"/>
        <w:rPr>
          <w:b/>
          <w:szCs w:val="24"/>
        </w:rPr>
      </w:pPr>
      <w:r w:rsidRPr="00296DDB">
        <w:rPr>
          <w:b/>
          <w:i/>
          <w:szCs w:val="24"/>
        </w:rPr>
        <w:t>Accepts E-service</w:t>
      </w:r>
      <w:r w:rsidRPr="00296DDB">
        <w:rPr>
          <w:szCs w:val="24"/>
        </w:rPr>
        <w:t xml:space="preserve"> </w:t>
      </w:r>
    </w:p>
    <w:p w:rsidR="00296DDB" w:rsidRPr="00296DDB" w:rsidRDefault="00296DDB" w:rsidP="00296DDB">
      <w:pPr>
        <w:pStyle w:val="NoSpacing"/>
        <w:rPr>
          <w:b/>
          <w:szCs w:val="24"/>
        </w:rPr>
      </w:pPr>
    </w:p>
    <w:p w:rsidR="00296DDB" w:rsidRPr="00296DDB" w:rsidRDefault="00296DDB" w:rsidP="00296DDB">
      <w:pPr>
        <w:pStyle w:val="NoSpacing"/>
        <w:rPr>
          <w:szCs w:val="24"/>
        </w:rPr>
      </w:pPr>
      <w:r w:rsidRPr="00296DDB">
        <w:rPr>
          <w:szCs w:val="24"/>
        </w:rPr>
        <w:t>MICHAEL L. SWINDLER, ESQUIRE</w:t>
      </w:r>
    </w:p>
    <w:p w:rsidR="00296DDB" w:rsidRPr="00296DDB" w:rsidRDefault="00296DDB" w:rsidP="00296DDB">
      <w:pPr>
        <w:pStyle w:val="NoSpacing"/>
        <w:rPr>
          <w:szCs w:val="24"/>
        </w:rPr>
      </w:pPr>
      <w:r w:rsidRPr="00296DDB">
        <w:rPr>
          <w:szCs w:val="24"/>
        </w:rPr>
        <w:t>ADAM D. YOUNG, ESQUIRE</w:t>
      </w:r>
    </w:p>
    <w:p w:rsidR="00296DDB" w:rsidRPr="00296DDB" w:rsidRDefault="00296DDB" w:rsidP="00296DDB">
      <w:pPr>
        <w:pStyle w:val="NoSpacing"/>
        <w:rPr>
          <w:szCs w:val="24"/>
        </w:rPr>
      </w:pPr>
      <w:r w:rsidRPr="00296DDB">
        <w:rPr>
          <w:szCs w:val="24"/>
        </w:rPr>
        <w:t>BI&amp;E</w:t>
      </w:r>
    </w:p>
    <w:p w:rsidR="00296DDB" w:rsidRPr="00296DDB" w:rsidRDefault="00296DDB" w:rsidP="00296DDB">
      <w:pPr>
        <w:pStyle w:val="NoSpacing"/>
        <w:rPr>
          <w:szCs w:val="24"/>
        </w:rPr>
      </w:pPr>
      <w:r w:rsidRPr="00296DDB">
        <w:rPr>
          <w:szCs w:val="24"/>
        </w:rPr>
        <w:t>400 NORTH STREET</w:t>
      </w:r>
    </w:p>
    <w:p w:rsidR="00296DDB" w:rsidRPr="00296DDB" w:rsidRDefault="00296DDB" w:rsidP="00296DDB">
      <w:pPr>
        <w:pStyle w:val="NoSpacing"/>
        <w:rPr>
          <w:szCs w:val="24"/>
        </w:rPr>
      </w:pPr>
      <w:r w:rsidRPr="00296DDB">
        <w:rPr>
          <w:szCs w:val="24"/>
        </w:rPr>
        <w:t>PO BOX 3265</w:t>
      </w:r>
    </w:p>
    <w:p w:rsidR="00296DDB" w:rsidRPr="00296DDB" w:rsidRDefault="00296DDB" w:rsidP="00296DDB">
      <w:pPr>
        <w:pStyle w:val="NoSpacing"/>
        <w:rPr>
          <w:szCs w:val="24"/>
        </w:rPr>
      </w:pPr>
      <w:r w:rsidRPr="00296DDB">
        <w:rPr>
          <w:szCs w:val="24"/>
        </w:rPr>
        <w:t>HARRISBURG PA  17105-3265</w:t>
      </w:r>
    </w:p>
    <w:p w:rsidR="00296DDB" w:rsidRPr="00296DDB" w:rsidRDefault="00296DDB" w:rsidP="00296DDB">
      <w:pPr>
        <w:pStyle w:val="NoSpacing"/>
        <w:rPr>
          <w:szCs w:val="24"/>
        </w:rPr>
      </w:pPr>
      <w:r w:rsidRPr="00296DDB">
        <w:rPr>
          <w:b/>
          <w:szCs w:val="24"/>
        </w:rPr>
        <w:t>717-783-6369</w:t>
      </w:r>
    </w:p>
    <w:p w:rsidR="00296DDB" w:rsidRPr="00296DDB" w:rsidRDefault="00296DDB" w:rsidP="00296DDB">
      <w:pPr>
        <w:pStyle w:val="NoSpacing"/>
        <w:rPr>
          <w:szCs w:val="24"/>
        </w:rPr>
      </w:pPr>
      <w:r w:rsidRPr="00296DDB">
        <w:rPr>
          <w:b/>
          <w:i/>
          <w:szCs w:val="24"/>
        </w:rPr>
        <w:t>Accepts E-service</w:t>
      </w:r>
      <w:r w:rsidRPr="00296DDB">
        <w:rPr>
          <w:szCs w:val="24"/>
        </w:rPr>
        <w:t xml:space="preserve"> </w:t>
      </w:r>
    </w:p>
    <w:p w:rsidR="00296DDB" w:rsidRPr="00296DDB" w:rsidRDefault="00296DDB" w:rsidP="00296DDB">
      <w:pPr>
        <w:pStyle w:val="NoSpacing"/>
        <w:rPr>
          <w:szCs w:val="24"/>
        </w:rPr>
      </w:pPr>
    </w:p>
    <w:p w:rsidR="00296DDB" w:rsidRPr="00296DDB" w:rsidRDefault="00296DDB" w:rsidP="00296DDB">
      <w:pPr>
        <w:pStyle w:val="NoSpacing"/>
        <w:rPr>
          <w:szCs w:val="24"/>
        </w:rPr>
      </w:pPr>
      <w:r w:rsidRPr="00296DDB">
        <w:rPr>
          <w:szCs w:val="24"/>
        </w:rPr>
        <w:t>ALAN MICHAEL SELTZER, ESQUIRE</w:t>
      </w:r>
    </w:p>
    <w:p w:rsidR="00296DDB" w:rsidRPr="00296DDB" w:rsidRDefault="00296DDB" w:rsidP="00296DDB">
      <w:pPr>
        <w:pStyle w:val="NoSpacing"/>
        <w:rPr>
          <w:szCs w:val="24"/>
        </w:rPr>
      </w:pPr>
      <w:r w:rsidRPr="00296DDB">
        <w:rPr>
          <w:szCs w:val="24"/>
        </w:rPr>
        <w:t>JOHN F. POVILAITIS, ESQUIRE</w:t>
      </w:r>
    </w:p>
    <w:p w:rsidR="00296DDB" w:rsidRPr="00296DDB" w:rsidRDefault="00296DDB" w:rsidP="00296DDB">
      <w:pPr>
        <w:pStyle w:val="NoSpacing"/>
        <w:rPr>
          <w:szCs w:val="24"/>
        </w:rPr>
      </w:pPr>
      <w:r w:rsidRPr="00296DDB">
        <w:rPr>
          <w:szCs w:val="24"/>
        </w:rPr>
        <w:t>BUCHANAN INGERSOLL &amp; ROONEY</w:t>
      </w:r>
    </w:p>
    <w:p w:rsidR="00296DDB" w:rsidRPr="00296DDB" w:rsidRDefault="00296DDB" w:rsidP="00296DDB">
      <w:pPr>
        <w:pStyle w:val="NoSpacing"/>
        <w:rPr>
          <w:szCs w:val="24"/>
        </w:rPr>
      </w:pPr>
      <w:r w:rsidRPr="00296DDB">
        <w:rPr>
          <w:szCs w:val="24"/>
        </w:rPr>
        <w:t xml:space="preserve">409 NORTH SECOND </w:t>
      </w:r>
      <w:proofErr w:type="gramStart"/>
      <w:r w:rsidRPr="00296DDB">
        <w:rPr>
          <w:szCs w:val="24"/>
        </w:rPr>
        <w:t>STREET</w:t>
      </w:r>
      <w:proofErr w:type="gramEnd"/>
    </w:p>
    <w:p w:rsidR="00296DDB" w:rsidRPr="00296DDB" w:rsidRDefault="00296DDB" w:rsidP="00296DDB">
      <w:pPr>
        <w:pStyle w:val="NoSpacing"/>
        <w:rPr>
          <w:szCs w:val="24"/>
        </w:rPr>
      </w:pPr>
      <w:r w:rsidRPr="00296DDB">
        <w:rPr>
          <w:szCs w:val="24"/>
        </w:rPr>
        <w:t>SUITE 500</w:t>
      </w:r>
    </w:p>
    <w:p w:rsidR="00296DDB" w:rsidRPr="00296DDB" w:rsidRDefault="00296DDB" w:rsidP="00296DDB">
      <w:pPr>
        <w:pStyle w:val="NoSpacing"/>
        <w:rPr>
          <w:szCs w:val="24"/>
        </w:rPr>
      </w:pPr>
      <w:r w:rsidRPr="00296DDB">
        <w:rPr>
          <w:szCs w:val="24"/>
        </w:rPr>
        <w:t>HARRISBURG PA  17101-1357</w:t>
      </w:r>
    </w:p>
    <w:p w:rsidR="00296DDB" w:rsidRPr="00296DDB" w:rsidRDefault="00296DDB" w:rsidP="00296DDB">
      <w:pPr>
        <w:pStyle w:val="NoSpacing"/>
        <w:rPr>
          <w:szCs w:val="24"/>
        </w:rPr>
      </w:pPr>
      <w:r w:rsidRPr="00296DDB">
        <w:rPr>
          <w:szCs w:val="24"/>
        </w:rPr>
        <w:t>610.372.4761</w:t>
      </w:r>
    </w:p>
    <w:p w:rsidR="00296DDB" w:rsidRPr="00296DDB" w:rsidRDefault="00296DDB" w:rsidP="00296DDB">
      <w:pPr>
        <w:pStyle w:val="NoSpacing"/>
        <w:rPr>
          <w:szCs w:val="24"/>
        </w:rPr>
      </w:pPr>
      <w:r w:rsidRPr="00296DDB">
        <w:rPr>
          <w:b/>
          <w:i/>
          <w:szCs w:val="24"/>
        </w:rPr>
        <w:t>Accepts E-service</w:t>
      </w:r>
      <w:r w:rsidRPr="00296DDB">
        <w:rPr>
          <w:szCs w:val="24"/>
        </w:rPr>
        <w:t xml:space="preserve"> </w:t>
      </w:r>
    </w:p>
    <w:p w:rsidR="00296DDB" w:rsidRPr="00296DDB" w:rsidRDefault="00296DDB" w:rsidP="00296DDB">
      <w:pPr>
        <w:pStyle w:val="NoSpacing"/>
        <w:rPr>
          <w:szCs w:val="24"/>
        </w:rPr>
      </w:pPr>
    </w:p>
    <w:p w:rsidR="00296DDB" w:rsidRPr="00296DDB" w:rsidRDefault="00296DDB" w:rsidP="00296DDB">
      <w:pPr>
        <w:pStyle w:val="NoSpacing"/>
        <w:rPr>
          <w:szCs w:val="24"/>
        </w:rPr>
      </w:pPr>
      <w:r w:rsidRPr="00296DDB">
        <w:rPr>
          <w:szCs w:val="24"/>
        </w:rPr>
        <w:t>CARL SHULTZ, ESQUIRE</w:t>
      </w:r>
    </w:p>
    <w:p w:rsidR="00296DDB" w:rsidRPr="00296DDB" w:rsidRDefault="00296DDB" w:rsidP="00296DDB">
      <w:pPr>
        <w:pStyle w:val="NoSpacing"/>
        <w:rPr>
          <w:szCs w:val="24"/>
        </w:rPr>
      </w:pPr>
      <w:r w:rsidRPr="00296DDB">
        <w:rPr>
          <w:szCs w:val="24"/>
        </w:rPr>
        <w:t>Karen O. MOURY, ESQUIRE</w:t>
      </w:r>
    </w:p>
    <w:p w:rsidR="00296DDB" w:rsidRPr="00296DDB" w:rsidRDefault="00296DDB" w:rsidP="00296DDB">
      <w:pPr>
        <w:pStyle w:val="NoSpacing"/>
        <w:rPr>
          <w:szCs w:val="24"/>
        </w:rPr>
      </w:pPr>
      <w:r w:rsidRPr="00296DDB">
        <w:rPr>
          <w:szCs w:val="24"/>
        </w:rPr>
        <w:t>ECKERT SEAMANS CHERIN &amp; MELLOTT LLC</w:t>
      </w:r>
    </w:p>
    <w:p w:rsidR="00296DDB" w:rsidRPr="00296DDB" w:rsidRDefault="00296DDB" w:rsidP="00296DDB">
      <w:pPr>
        <w:pStyle w:val="NoSpacing"/>
        <w:rPr>
          <w:szCs w:val="24"/>
        </w:rPr>
      </w:pPr>
      <w:r w:rsidRPr="00296DDB">
        <w:rPr>
          <w:szCs w:val="24"/>
        </w:rPr>
        <w:t xml:space="preserve">213 MARKET STREET 8TH </w:t>
      </w:r>
      <w:proofErr w:type="gramStart"/>
      <w:r w:rsidRPr="00296DDB">
        <w:rPr>
          <w:szCs w:val="24"/>
        </w:rPr>
        <w:t>FLOOR</w:t>
      </w:r>
      <w:proofErr w:type="gramEnd"/>
    </w:p>
    <w:p w:rsidR="00296DDB" w:rsidRPr="00296DDB" w:rsidRDefault="00296DDB" w:rsidP="00296DDB">
      <w:pPr>
        <w:pStyle w:val="NoSpacing"/>
        <w:rPr>
          <w:szCs w:val="24"/>
        </w:rPr>
      </w:pPr>
      <w:r w:rsidRPr="00296DDB">
        <w:rPr>
          <w:szCs w:val="24"/>
        </w:rPr>
        <w:t>HARRISBURG PA  17101</w:t>
      </w:r>
    </w:p>
    <w:p w:rsidR="00296DDB" w:rsidRPr="00296DDB" w:rsidRDefault="00296DDB" w:rsidP="00296DDB">
      <w:pPr>
        <w:pStyle w:val="NoSpacing"/>
        <w:rPr>
          <w:szCs w:val="24"/>
        </w:rPr>
      </w:pPr>
      <w:r w:rsidRPr="00296DDB">
        <w:rPr>
          <w:szCs w:val="24"/>
        </w:rPr>
        <w:t>717-255-3742</w:t>
      </w:r>
    </w:p>
    <w:p w:rsidR="00296DDB" w:rsidRPr="00296DDB" w:rsidRDefault="00296DDB" w:rsidP="00296DDB">
      <w:pPr>
        <w:pStyle w:val="NoSpacing"/>
        <w:rPr>
          <w:szCs w:val="24"/>
        </w:rPr>
      </w:pPr>
      <w:r w:rsidRPr="00296DDB">
        <w:rPr>
          <w:b/>
          <w:i/>
          <w:szCs w:val="24"/>
        </w:rPr>
        <w:t>Accepts E-service</w:t>
      </w:r>
      <w:r w:rsidRPr="00296DDB">
        <w:rPr>
          <w:szCs w:val="24"/>
        </w:rPr>
        <w:t xml:space="preserve"> </w:t>
      </w:r>
    </w:p>
    <w:p w:rsidR="00296DDB" w:rsidRPr="00296DDB" w:rsidRDefault="00296DDB" w:rsidP="00296DDB">
      <w:pPr>
        <w:pStyle w:val="NoSpacing"/>
        <w:rPr>
          <w:szCs w:val="24"/>
        </w:rPr>
      </w:pPr>
    </w:p>
    <w:p w:rsidR="00296DDB" w:rsidRPr="00296DDB" w:rsidRDefault="00296DDB" w:rsidP="00296DDB">
      <w:pPr>
        <w:pStyle w:val="NoSpacing"/>
        <w:rPr>
          <w:szCs w:val="24"/>
        </w:rPr>
      </w:pPr>
      <w:r w:rsidRPr="00296DDB">
        <w:rPr>
          <w:szCs w:val="24"/>
        </w:rPr>
        <w:t>ANDREW LEVINE PARTNER</w:t>
      </w:r>
    </w:p>
    <w:p w:rsidR="00296DDB" w:rsidRPr="00296DDB" w:rsidRDefault="00296DDB" w:rsidP="00296DDB">
      <w:pPr>
        <w:pStyle w:val="NoSpacing"/>
        <w:rPr>
          <w:szCs w:val="24"/>
        </w:rPr>
      </w:pPr>
      <w:r w:rsidRPr="00296DDB">
        <w:rPr>
          <w:szCs w:val="24"/>
        </w:rPr>
        <w:t>STRADLEY RONON</w:t>
      </w:r>
    </w:p>
    <w:p w:rsidR="00296DDB" w:rsidRPr="00296DDB" w:rsidRDefault="00296DDB" w:rsidP="00296DDB">
      <w:pPr>
        <w:pStyle w:val="NoSpacing"/>
        <w:rPr>
          <w:szCs w:val="24"/>
        </w:rPr>
      </w:pPr>
      <w:r w:rsidRPr="00296DDB">
        <w:rPr>
          <w:szCs w:val="24"/>
        </w:rPr>
        <w:t>2600 ONE COMMERCE SQUARE</w:t>
      </w:r>
    </w:p>
    <w:p w:rsidR="00296DDB" w:rsidRPr="00296DDB" w:rsidRDefault="00296DDB" w:rsidP="00296DDB">
      <w:pPr>
        <w:pStyle w:val="NoSpacing"/>
        <w:rPr>
          <w:szCs w:val="24"/>
        </w:rPr>
      </w:pPr>
      <w:r w:rsidRPr="00296DDB">
        <w:rPr>
          <w:szCs w:val="24"/>
        </w:rPr>
        <w:t>PHILADELPHIA PA  19103</w:t>
      </w:r>
    </w:p>
    <w:p w:rsidR="00296DDB" w:rsidRPr="00296DDB" w:rsidRDefault="00296DDB" w:rsidP="00296DDB">
      <w:pPr>
        <w:pStyle w:val="NoSpacing"/>
        <w:rPr>
          <w:szCs w:val="24"/>
        </w:rPr>
      </w:pPr>
      <w:r w:rsidRPr="00296DDB">
        <w:rPr>
          <w:szCs w:val="24"/>
        </w:rPr>
        <w:t>215-564-8073</w:t>
      </w:r>
    </w:p>
    <w:p w:rsidR="00296DDB" w:rsidRPr="00296DDB" w:rsidRDefault="00296DDB" w:rsidP="00296DDB">
      <w:pPr>
        <w:pStyle w:val="NoSpacing"/>
        <w:rPr>
          <w:b/>
          <w:szCs w:val="24"/>
        </w:rPr>
      </w:pPr>
      <w:r w:rsidRPr="00296DDB">
        <w:rPr>
          <w:b/>
          <w:i/>
          <w:szCs w:val="24"/>
        </w:rPr>
        <w:t>Accepts E-service</w:t>
      </w:r>
    </w:p>
    <w:p w:rsidR="00296DDB" w:rsidRPr="00296DDB" w:rsidRDefault="00296DDB" w:rsidP="00296DDB">
      <w:pPr>
        <w:rPr>
          <w:rFonts w:ascii="Times New Roman" w:hAnsi="Times New Roman" w:cs="Times New Roman"/>
          <w:sz w:val="24"/>
          <w:szCs w:val="24"/>
        </w:rPr>
      </w:pPr>
      <w:r w:rsidRPr="00296DDB">
        <w:rPr>
          <w:rFonts w:ascii="Times New Roman" w:hAnsi="Times New Roman" w:cs="Times New Roman"/>
          <w:sz w:val="24"/>
          <w:szCs w:val="24"/>
        </w:rPr>
        <w:br w:type="page"/>
      </w:r>
    </w:p>
    <w:p w:rsidR="00296DDB" w:rsidRPr="00296DDB" w:rsidRDefault="00296DDB" w:rsidP="00296DDB">
      <w:pPr>
        <w:pStyle w:val="NoSpacing"/>
        <w:rPr>
          <w:szCs w:val="24"/>
        </w:rPr>
      </w:pPr>
      <w:r w:rsidRPr="00296DDB">
        <w:rPr>
          <w:szCs w:val="24"/>
        </w:rPr>
        <w:lastRenderedPageBreak/>
        <w:t>JOSEPH OTIS MINOTT, ESQUIRE</w:t>
      </w:r>
    </w:p>
    <w:p w:rsidR="00296DDB" w:rsidRPr="00296DDB" w:rsidRDefault="00296DDB" w:rsidP="00296DDB">
      <w:pPr>
        <w:pStyle w:val="NoSpacing"/>
        <w:rPr>
          <w:szCs w:val="24"/>
        </w:rPr>
      </w:pPr>
      <w:r w:rsidRPr="00296DDB">
        <w:rPr>
          <w:szCs w:val="24"/>
        </w:rPr>
        <w:t>ERNEST LOGAN WELDE, ESQUIRE</w:t>
      </w:r>
    </w:p>
    <w:p w:rsidR="00296DDB" w:rsidRPr="00296DDB" w:rsidRDefault="00296DDB" w:rsidP="00296DDB">
      <w:pPr>
        <w:pStyle w:val="NoSpacing"/>
        <w:rPr>
          <w:szCs w:val="24"/>
        </w:rPr>
      </w:pPr>
      <w:r w:rsidRPr="00296DDB">
        <w:rPr>
          <w:szCs w:val="24"/>
        </w:rPr>
        <w:t>CLEAN AIR COUNCIL</w:t>
      </w:r>
    </w:p>
    <w:p w:rsidR="00296DDB" w:rsidRPr="00296DDB" w:rsidRDefault="00296DDB" w:rsidP="00296DDB">
      <w:pPr>
        <w:pStyle w:val="NoSpacing"/>
        <w:rPr>
          <w:szCs w:val="24"/>
        </w:rPr>
      </w:pPr>
      <w:r w:rsidRPr="00296DDB">
        <w:rPr>
          <w:szCs w:val="24"/>
        </w:rPr>
        <w:t>135 S 19TH STREET</w:t>
      </w:r>
    </w:p>
    <w:p w:rsidR="00296DDB" w:rsidRPr="00296DDB" w:rsidRDefault="00296DDB" w:rsidP="00296DDB">
      <w:pPr>
        <w:pStyle w:val="NoSpacing"/>
        <w:rPr>
          <w:szCs w:val="24"/>
        </w:rPr>
      </w:pPr>
      <w:r w:rsidRPr="00296DDB">
        <w:rPr>
          <w:szCs w:val="24"/>
        </w:rPr>
        <w:t>SUITE 300</w:t>
      </w:r>
    </w:p>
    <w:p w:rsidR="00296DDB" w:rsidRPr="00296DDB" w:rsidRDefault="00296DDB" w:rsidP="00296DDB">
      <w:pPr>
        <w:pStyle w:val="NoSpacing"/>
        <w:rPr>
          <w:szCs w:val="24"/>
        </w:rPr>
      </w:pPr>
      <w:r w:rsidRPr="00296DDB">
        <w:rPr>
          <w:szCs w:val="24"/>
        </w:rPr>
        <w:t>PHILADELPHIA PA  19103</w:t>
      </w:r>
    </w:p>
    <w:p w:rsidR="00296DDB" w:rsidRPr="00296DDB" w:rsidRDefault="00296DDB" w:rsidP="00296DDB">
      <w:pPr>
        <w:pStyle w:val="NoSpacing"/>
        <w:rPr>
          <w:szCs w:val="24"/>
        </w:rPr>
      </w:pPr>
      <w:r w:rsidRPr="00296DDB">
        <w:rPr>
          <w:b/>
          <w:i/>
          <w:szCs w:val="24"/>
        </w:rPr>
        <w:t>Accepts E-service</w:t>
      </w:r>
      <w:r w:rsidRPr="00296DDB">
        <w:rPr>
          <w:szCs w:val="24"/>
        </w:rPr>
        <w:t xml:space="preserve"> </w:t>
      </w:r>
    </w:p>
    <w:p w:rsidR="00296DDB" w:rsidRPr="00296DDB" w:rsidRDefault="00296DDB" w:rsidP="00296DDB">
      <w:pPr>
        <w:pStyle w:val="NoSpacing"/>
        <w:rPr>
          <w:szCs w:val="24"/>
        </w:rPr>
      </w:pPr>
    </w:p>
    <w:p w:rsidR="00296DDB" w:rsidRPr="00296DDB" w:rsidRDefault="00296DDB" w:rsidP="00296DDB">
      <w:pPr>
        <w:pStyle w:val="NoSpacing"/>
        <w:rPr>
          <w:szCs w:val="24"/>
        </w:rPr>
      </w:pPr>
    </w:p>
    <w:p w:rsidR="00296DDB" w:rsidRPr="00296DDB" w:rsidRDefault="00296DDB" w:rsidP="00296DDB">
      <w:pPr>
        <w:rPr>
          <w:rFonts w:ascii="Times New Roman" w:hAnsi="Times New Roman" w:cs="Times New Roman"/>
          <w:sz w:val="24"/>
          <w:szCs w:val="24"/>
        </w:rPr>
      </w:pPr>
    </w:p>
    <w:p w:rsidR="00D42A1B" w:rsidRPr="00296DDB" w:rsidRDefault="00D42A1B" w:rsidP="00D42A1B">
      <w:pPr>
        <w:ind w:firstLine="1440"/>
        <w:rPr>
          <w:rFonts w:ascii="Times New Roman" w:hAnsi="Times New Roman" w:cs="Times New Roman"/>
          <w:sz w:val="24"/>
          <w:szCs w:val="24"/>
        </w:rPr>
      </w:pPr>
    </w:p>
    <w:sectPr w:rsidR="00D42A1B" w:rsidRPr="00296DDB" w:rsidSect="00D42A1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FC" w:rsidRDefault="002E7EFC" w:rsidP="00D42A1B">
      <w:pPr>
        <w:spacing w:after="0" w:line="240" w:lineRule="auto"/>
      </w:pPr>
      <w:r>
        <w:separator/>
      </w:r>
    </w:p>
  </w:endnote>
  <w:endnote w:type="continuationSeparator" w:id="0">
    <w:p w:rsidR="002E7EFC" w:rsidRDefault="002E7EFC" w:rsidP="00D4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439970"/>
      <w:docPartObj>
        <w:docPartGallery w:val="Page Numbers (Bottom of Page)"/>
        <w:docPartUnique/>
      </w:docPartObj>
    </w:sdtPr>
    <w:sdtEndPr>
      <w:rPr>
        <w:rFonts w:ascii="Times New Roman" w:hAnsi="Times New Roman" w:cs="Times New Roman"/>
        <w:noProof/>
        <w:sz w:val="20"/>
        <w:szCs w:val="20"/>
      </w:rPr>
    </w:sdtEndPr>
    <w:sdtContent>
      <w:p w:rsidR="00D42A1B" w:rsidRPr="00296DDB" w:rsidRDefault="00D42A1B">
        <w:pPr>
          <w:pStyle w:val="Footer"/>
          <w:jc w:val="center"/>
          <w:rPr>
            <w:rFonts w:ascii="Times New Roman" w:hAnsi="Times New Roman" w:cs="Times New Roman"/>
            <w:sz w:val="20"/>
            <w:szCs w:val="20"/>
          </w:rPr>
        </w:pPr>
        <w:r w:rsidRPr="00296DDB">
          <w:rPr>
            <w:rFonts w:ascii="Times New Roman" w:hAnsi="Times New Roman" w:cs="Times New Roman"/>
            <w:sz w:val="20"/>
            <w:szCs w:val="20"/>
          </w:rPr>
          <w:fldChar w:fldCharType="begin"/>
        </w:r>
        <w:r w:rsidRPr="00296DDB">
          <w:rPr>
            <w:rFonts w:ascii="Times New Roman" w:hAnsi="Times New Roman" w:cs="Times New Roman"/>
            <w:sz w:val="20"/>
            <w:szCs w:val="20"/>
          </w:rPr>
          <w:instrText xml:space="preserve"> PAGE   \* MERGEFORMAT </w:instrText>
        </w:r>
        <w:r w:rsidRPr="00296DDB">
          <w:rPr>
            <w:rFonts w:ascii="Times New Roman" w:hAnsi="Times New Roman" w:cs="Times New Roman"/>
            <w:sz w:val="20"/>
            <w:szCs w:val="20"/>
          </w:rPr>
          <w:fldChar w:fldCharType="separate"/>
        </w:r>
        <w:r w:rsidR="00371F55">
          <w:rPr>
            <w:rFonts w:ascii="Times New Roman" w:hAnsi="Times New Roman" w:cs="Times New Roman"/>
            <w:noProof/>
            <w:sz w:val="20"/>
            <w:szCs w:val="20"/>
          </w:rPr>
          <w:t>8</w:t>
        </w:r>
        <w:r w:rsidRPr="00296DDB">
          <w:rPr>
            <w:rFonts w:ascii="Times New Roman" w:hAnsi="Times New Roman" w:cs="Times New Roman"/>
            <w:noProof/>
            <w:sz w:val="20"/>
            <w:szCs w:val="20"/>
          </w:rPr>
          <w:fldChar w:fldCharType="end"/>
        </w:r>
      </w:p>
    </w:sdtContent>
  </w:sdt>
  <w:p w:rsidR="00D42A1B" w:rsidRDefault="00D42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FC" w:rsidRDefault="002E7EFC" w:rsidP="00D42A1B">
      <w:pPr>
        <w:spacing w:after="0" w:line="240" w:lineRule="auto"/>
      </w:pPr>
      <w:r>
        <w:separator/>
      </w:r>
    </w:p>
  </w:footnote>
  <w:footnote w:type="continuationSeparator" w:id="0">
    <w:p w:rsidR="002E7EFC" w:rsidRDefault="002E7EFC" w:rsidP="00D42A1B">
      <w:pPr>
        <w:spacing w:after="0" w:line="240" w:lineRule="auto"/>
      </w:pPr>
      <w:r>
        <w:continuationSeparator/>
      </w:r>
    </w:p>
  </w:footnote>
  <w:footnote w:id="1">
    <w:p w:rsidR="00D42A1B" w:rsidRDefault="00D42A1B" w:rsidP="00D42A1B">
      <w:r>
        <w:rPr>
          <w:rStyle w:val="FootnoteReference"/>
        </w:rPr>
        <w:footnoteRef/>
      </w:r>
      <w:r>
        <w:t xml:space="preserve"> </w:t>
      </w:r>
      <w:r>
        <w:tab/>
      </w:r>
      <w:r w:rsidRPr="00D42A1B">
        <w:rPr>
          <w:rFonts w:ascii="Times New Roman" w:hAnsi="Times New Roman" w:cs="Times New Roman"/>
          <w:sz w:val="20"/>
          <w:szCs w:val="20"/>
        </w:rPr>
        <w:t>By Order dated March 1, 2017, Laurel’s Application at Docket No. A-2016-2575829</w:t>
      </w:r>
      <w:r>
        <w:rPr>
          <w:rFonts w:ascii="Times New Roman" w:hAnsi="Times New Roman" w:cs="Times New Roman"/>
          <w:sz w:val="20"/>
          <w:szCs w:val="20"/>
        </w:rPr>
        <w:t xml:space="preserve"> </w:t>
      </w:r>
      <w:r w:rsidRPr="00D42A1B">
        <w:rPr>
          <w:rFonts w:ascii="Times New Roman" w:hAnsi="Times New Roman" w:cs="Times New Roman"/>
          <w:sz w:val="20"/>
          <w:szCs w:val="20"/>
        </w:rPr>
        <w:t xml:space="preserve">was consolidated with the Affiliated Interest Agreement at Docket No. </w:t>
      </w:r>
      <w:proofErr w:type="gramStart"/>
      <w:r w:rsidRPr="00D42A1B">
        <w:rPr>
          <w:rFonts w:ascii="Times New Roman" w:hAnsi="Times New Roman" w:cs="Times New Roman"/>
          <w:sz w:val="20"/>
          <w:szCs w:val="20"/>
        </w:rPr>
        <w:t>G-2017-2587567.</w:t>
      </w:r>
      <w:proofErr w:type="gramEnd"/>
    </w:p>
    <w:p w:rsidR="00D42A1B" w:rsidRDefault="00D42A1B" w:rsidP="00D42A1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87D20"/>
    <w:multiLevelType w:val="hybridMultilevel"/>
    <w:tmpl w:val="D7D8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1B"/>
    <w:rsid w:val="000378FC"/>
    <w:rsid w:val="0007326F"/>
    <w:rsid w:val="000C1A89"/>
    <w:rsid w:val="000D68A9"/>
    <w:rsid w:val="0012734E"/>
    <w:rsid w:val="002333E5"/>
    <w:rsid w:val="002775A2"/>
    <w:rsid w:val="00296DDB"/>
    <w:rsid w:val="002E7EFC"/>
    <w:rsid w:val="00371F55"/>
    <w:rsid w:val="00451652"/>
    <w:rsid w:val="004B4CD8"/>
    <w:rsid w:val="005621A7"/>
    <w:rsid w:val="005B4EE2"/>
    <w:rsid w:val="00660F5D"/>
    <w:rsid w:val="006617B3"/>
    <w:rsid w:val="006B0322"/>
    <w:rsid w:val="008178C3"/>
    <w:rsid w:val="00921D21"/>
    <w:rsid w:val="009958DE"/>
    <w:rsid w:val="00A9136E"/>
    <w:rsid w:val="00AA745A"/>
    <w:rsid w:val="00B03AA8"/>
    <w:rsid w:val="00C51FE6"/>
    <w:rsid w:val="00D00F61"/>
    <w:rsid w:val="00D42A1B"/>
    <w:rsid w:val="00E133EB"/>
    <w:rsid w:val="00E7230A"/>
    <w:rsid w:val="00E97633"/>
    <w:rsid w:val="00F528ED"/>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A1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2A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2A1B"/>
    <w:rPr>
      <w:vertAlign w:val="superscript"/>
    </w:rPr>
  </w:style>
  <w:style w:type="paragraph" w:styleId="Header">
    <w:name w:val="header"/>
    <w:basedOn w:val="Normal"/>
    <w:link w:val="HeaderChar"/>
    <w:uiPriority w:val="99"/>
    <w:unhideWhenUsed/>
    <w:rsid w:val="00D42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1B"/>
  </w:style>
  <w:style w:type="paragraph" w:styleId="Footer">
    <w:name w:val="footer"/>
    <w:basedOn w:val="Normal"/>
    <w:link w:val="FooterChar"/>
    <w:uiPriority w:val="99"/>
    <w:unhideWhenUsed/>
    <w:rsid w:val="00D42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1B"/>
  </w:style>
  <w:style w:type="paragraph" w:styleId="NoSpacing">
    <w:name w:val="No Spacing"/>
    <w:uiPriority w:val="1"/>
    <w:qFormat/>
    <w:rsid w:val="00D42A1B"/>
    <w:pPr>
      <w:tabs>
        <w:tab w:val="left" w:pos="1440"/>
      </w:tabs>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51652"/>
    <w:rPr>
      <w:sz w:val="16"/>
      <w:szCs w:val="16"/>
    </w:rPr>
  </w:style>
  <w:style w:type="paragraph" w:styleId="CommentText">
    <w:name w:val="annotation text"/>
    <w:basedOn w:val="Normal"/>
    <w:link w:val="CommentTextChar"/>
    <w:uiPriority w:val="99"/>
    <w:semiHidden/>
    <w:unhideWhenUsed/>
    <w:rsid w:val="00451652"/>
    <w:pPr>
      <w:spacing w:line="240" w:lineRule="auto"/>
    </w:pPr>
    <w:rPr>
      <w:sz w:val="20"/>
      <w:szCs w:val="20"/>
    </w:rPr>
  </w:style>
  <w:style w:type="character" w:customStyle="1" w:styleId="CommentTextChar">
    <w:name w:val="Comment Text Char"/>
    <w:basedOn w:val="DefaultParagraphFont"/>
    <w:link w:val="CommentText"/>
    <w:uiPriority w:val="99"/>
    <w:semiHidden/>
    <w:rsid w:val="00451652"/>
    <w:rPr>
      <w:sz w:val="20"/>
      <w:szCs w:val="20"/>
    </w:rPr>
  </w:style>
  <w:style w:type="paragraph" w:styleId="CommentSubject">
    <w:name w:val="annotation subject"/>
    <w:basedOn w:val="CommentText"/>
    <w:next w:val="CommentText"/>
    <w:link w:val="CommentSubjectChar"/>
    <w:uiPriority w:val="99"/>
    <w:semiHidden/>
    <w:unhideWhenUsed/>
    <w:rsid w:val="00451652"/>
    <w:rPr>
      <w:b/>
      <w:bCs/>
    </w:rPr>
  </w:style>
  <w:style w:type="character" w:customStyle="1" w:styleId="CommentSubjectChar">
    <w:name w:val="Comment Subject Char"/>
    <w:basedOn w:val="CommentTextChar"/>
    <w:link w:val="CommentSubject"/>
    <w:uiPriority w:val="99"/>
    <w:semiHidden/>
    <w:rsid w:val="00451652"/>
    <w:rPr>
      <w:b/>
      <w:bCs/>
      <w:sz w:val="20"/>
      <w:szCs w:val="20"/>
    </w:rPr>
  </w:style>
  <w:style w:type="paragraph" w:styleId="BalloonText">
    <w:name w:val="Balloon Text"/>
    <w:basedOn w:val="Normal"/>
    <w:link w:val="BalloonTextChar"/>
    <w:uiPriority w:val="99"/>
    <w:semiHidden/>
    <w:unhideWhenUsed/>
    <w:rsid w:val="00451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A1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2A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2A1B"/>
    <w:rPr>
      <w:vertAlign w:val="superscript"/>
    </w:rPr>
  </w:style>
  <w:style w:type="paragraph" w:styleId="Header">
    <w:name w:val="header"/>
    <w:basedOn w:val="Normal"/>
    <w:link w:val="HeaderChar"/>
    <w:uiPriority w:val="99"/>
    <w:unhideWhenUsed/>
    <w:rsid w:val="00D42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1B"/>
  </w:style>
  <w:style w:type="paragraph" w:styleId="Footer">
    <w:name w:val="footer"/>
    <w:basedOn w:val="Normal"/>
    <w:link w:val="FooterChar"/>
    <w:uiPriority w:val="99"/>
    <w:unhideWhenUsed/>
    <w:rsid w:val="00D42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1B"/>
  </w:style>
  <w:style w:type="paragraph" w:styleId="NoSpacing">
    <w:name w:val="No Spacing"/>
    <w:uiPriority w:val="1"/>
    <w:qFormat/>
    <w:rsid w:val="00D42A1B"/>
    <w:pPr>
      <w:tabs>
        <w:tab w:val="left" w:pos="1440"/>
      </w:tabs>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51652"/>
    <w:rPr>
      <w:sz w:val="16"/>
      <w:szCs w:val="16"/>
    </w:rPr>
  </w:style>
  <w:style w:type="paragraph" w:styleId="CommentText">
    <w:name w:val="annotation text"/>
    <w:basedOn w:val="Normal"/>
    <w:link w:val="CommentTextChar"/>
    <w:uiPriority w:val="99"/>
    <w:semiHidden/>
    <w:unhideWhenUsed/>
    <w:rsid w:val="00451652"/>
    <w:pPr>
      <w:spacing w:line="240" w:lineRule="auto"/>
    </w:pPr>
    <w:rPr>
      <w:sz w:val="20"/>
      <w:szCs w:val="20"/>
    </w:rPr>
  </w:style>
  <w:style w:type="character" w:customStyle="1" w:styleId="CommentTextChar">
    <w:name w:val="Comment Text Char"/>
    <w:basedOn w:val="DefaultParagraphFont"/>
    <w:link w:val="CommentText"/>
    <w:uiPriority w:val="99"/>
    <w:semiHidden/>
    <w:rsid w:val="00451652"/>
    <w:rPr>
      <w:sz w:val="20"/>
      <w:szCs w:val="20"/>
    </w:rPr>
  </w:style>
  <w:style w:type="paragraph" w:styleId="CommentSubject">
    <w:name w:val="annotation subject"/>
    <w:basedOn w:val="CommentText"/>
    <w:next w:val="CommentText"/>
    <w:link w:val="CommentSubjectChar"/>
    <w:uiPriority w:val="99"/>
    <w:semiHidden/>
    <w:unhideWhenUsed/>
    <w:rsid w:val="00451652"/>
    <w:rPr>
      <w:b/>
      <w:bCs/>
    </w:rPr>
  </w:style>
  <w:style w:type="character" w:customStyle="1" w:styleId="CommentSubjectChar">
    <w:name w:val="Comment Subject Char"/>
    <w:basedOn w:val="CommentTextChar"/>
    <w:link w:val="CommentSubject"/>
    <w:uiPriority w:val="99"/>
    <w:semiHidden/>
    <w:rsid w:val="00451652"/>
    <w:rPr>
      <w:b/>
      <w:bCs/>
      <w:sz w:val="20"/>
      <w:szCs w:val="20"/>
    </w:rPr>
  </w:style>
  <w:style w:type="paragraph" w:styleId="BalloonText">
    <w:name w:val="Balloon Text"/>
    <w:basedOn w:val="Normal"/>
    <w:link w:val="BalloonTextChar"/>
    <w:uiPriority w:val="99"/>
    <w:semiHidden/>
    <w:unhideWhenUsed/>
    <w:rsid w:val="00451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B6E3-5522-4FE8-8106-076D6002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2017-03-27T15:07:00Z</cp:lastPrinted>
  <dcterms:created xsi:type="dcterms:W3CDTF">2017-03-27T15:04:00Z</dcterms:created>
  <dcterms:modified xsi:type="dcterms:W3CDTF">2017-03-27T15:19:00Z</dcterms:modified>
</cp:coreProperties>
</file>