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B0B1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B0B1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B0B1E">
        <w:rPr>
          <w:rFonts w:ascii="Times New Roman" w:hAnsi="Times New Roman"/>
          <w:b/>
          <w:spacing w:val="-3"/>
          <w:szCs w:val="24"/>
        </w:rPr>
        <w:fldChar w:fldCharType="begin"/>
      </w:r>
      <w:r w:rsidRPr="001B0B1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B0B1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B0B1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B0B1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B0B1E" w:rsidRPr="001B0B1E" w:rsidRDefault="00141506" w:rsidP="001B0B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B0B1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B0B1E" w:rsidRDefault="001B0B1E" w:rsidP="001B0B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B0B1E" w:rsidRDefault="001B0B1E" w:rsidP="001B0B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B0B1E" w:rsidRDefault="001B0B1E" w:rsidP="001B0B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B0B1E" w:rsidRPr="001B0B1E" w:rsidRDefault="001B0B1E" w:rsidP="001B0B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 w:rsidRPr="001B0B1E">
        <w:rPr>
          <w:rFonts w:ascii="Times New Roman" w:hAnsi="Times New Roman"/>
          <w:spacing w:val="-3"/>
          <w:szCs w:val="26"/>
        </w:rPr>
        <w:t>Bruce D. Heffner</w:t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fldChar w:fldCharType="begin"/>
      </w:r>
      <w:r w:rsidRPr="001B0B1E">
        <w:rPr>
          <w:rFonts w:ascii="Times New Roman" w:hAnsi="Times New Roman"/>
          <w:spacing w:val="-3"/>
          <w:szCs w:val="26"/>
        </w:rPr>
        <w:instrText>fillin "Complainant's name" \d ""</w:instrText>
      </w:r>
      <w:r w:rsidRPr="001B0B1E">
        <w:rPr>
          <w:rFonts w:ascii="Times New Roman" w:hAnsi="Times New Roman"/>
          <w:spacing w:val="-3"/>
          <w:szCs w:val="26"/>
        </w:rPr>
        <w:fldChar w:fldCharType="end"/>
      </w:r>
      <w:r w:rsidRPr="001B0B1E">
        <w:rPr>
          <w:rFonts w:ascii="Times New Roman" w:hAnsi="Times New Roman"/>
          <w:spacing w:val="-3"/>
          <w:szCs w:val="26"/>
        </w:rPr>
        <w:t>:</w:t>
      </w:r>
    </w:p>
    <w:p w:rsidR="001B0B1E" w:rsidRPr="001B0B1E" w:rsidRDefault="001B0B1E" w:rsidP="001B0B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  <w:t>:</w:t>
      </w:r>
    </w:p>
    <w:p w:rsidR="001B0B1E" w:rsidRPr="001B0B1E" w:rsidRDefault="001B0B1E" w:rsidP="001B0B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 w:rsidRPr="001B0B1E">
        <w:rPr>
          <w:rFonts w:ascii="Times New Roman" w:hAnsi="Times New Roman"/>
          <w:spacing w:val="-3"/>
          <w:szCs w:val="26"/>
        </w:rPr>
        <w:tab/>
        <w:t>v.</w:t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  <w:t>:</w:t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>C-2016-2547516</w:t>
      </w:r>
    </w:p>
    <w:p w:rsidR="001B0B1E" w:rsidRPr="001B0B1E" w:rsidRDefault="001B0B1E" w:rsidP="001B0B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  <w:t>:</w:t>
      </w:r>
    </w:p>
    <w:p w:rsidR="001B0B1E" w:rsidRPr="001B0B1E" w:rsidRDefault="001B0B1E" w:rsidP="001B0B1E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 w:rsidRPr="001B0B1E">
        <w:rPr>
          <w:rFonts w:ascii="Times New Roman" w:hAnsi="Times New Roman"/>
          <w:spacing w:val="-3"/>
          <w:szCs w:val="26"/>
        </w:rPr>
        <w:t>PPL Electric Utilities Corporation</w:t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</w:r>
      <w:r w:rsidRPr="001B0B1E">
        <w:rPr>
          <w:rFonts w:ascii="Times New Roman" w:hAnsi="Times New Roman"/>
          <w:spacing w:val="-3"/>
          <w:szCs w:val="26"/>
        </w:rPr>
        <w:tab/>
        <w:t>:</w:t>
      </w:r>
    </w:p>
    <w:p w:rsidR="001B0B1E" w:rsidRDefault="001B0B1E" w:rsidP="001B0B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B0B1E" w:rsidRDefault="001B0B1E" w:rsidP="001B0B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B0B1E" w:rsidRPr="000C1A59" w:rsidRDefault="001B0B1E" w:rsidP="001B0B1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B0B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B0B1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1B0B1E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B0B1E" w:rsidRPr="001B0B1E">
        <w:rPr>
          <w:rFonts w:ascii="Times New Roman" w:hAnsi="Times New Roman"/>
          <w:spacing w:val="-3"/>
          <w:szCs w:val="24"/>
        </w:rPr>
        <w:t>January 17,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B0B1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B0B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B0B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B0B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B0B1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B0B1E" w:rsidRPr="001B0B1E" w:rsidRDefault="001B0B1E" w:rsidP="001B0B1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B0B1E">
        <w:rPr>
          <w:rFonts w:ascii="Times New Roman" w:hAnsi="Times New Roman"/>
        </w:rPr>
        <w:t>1.</w:t>
      </w:r>
      <w:r w:rsidRPr="001B0B1E">
        <w:rPr>
          <w:rFonts w:ascii="Times New Roman" w:hAnsi="Times New Roman"/>
        </w:rPr>
        <w:tab/>
        <w:t>That the complaint filed by Bruce D. Heffner against PPL Electric Utilities Corporation at Docket No. C-2016-2547516 is denied.</w:t>
      </w:r>
    </w:p>
    <w:p w:rsidR="001B0B1E" w:rsidRPr="001B0B1E" w:rsidRDefault="001B0B1E" w:rsidP="001B0B1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B0B1E" w:rsidP="001B0B1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B0B1E">
        <w:rPr>
          <w:rFonts w:ascii="Times New Roman" w:hAnsi="Times New Roman"/>
        </w:rPr>
        <w:t>2.</w:t>
      </w:r>
      <w:r w:rsidRPr="001B0B1E">
        <w:rPr>
          <w:rFonts w:ascii="Times New Roman" w:hAnsi="Times New Roman"/>
        </w:rPr>
        <w:tab/>
        <w:t>That the case at Docket No. C-2016-2547516 is marked closed.</w:t>
      </w:r>
    </w:p>
    <w:p w:rsidR="00A47CC7" w:rsidRPr="00441A14" w:rsidRDefault="0093737E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7C3141E" wp14:editId="31E77614">
            <wp:simplePos x="0" y="0"/>
            <wp:positionH relativeFrom="column">
              <wp:posOffset>3081020</wp:posOffset>
            </wp:positionH>
            <wp:positionV relativeFrom="paragraph">
              <wp:posOffset>161925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3737E">
        <w:rPr>
          <w:rFonts w:ascii="Times New Roman" w:hAnsi="Times New Roman"/>
          <w:spacing w:val="-3"/>
          <w:szCs w:val="24"/>
        </w:rPr>
        <w:t>March 30, 2017</w:t>
      </w:r>
    </w:p>
    <w:sectPr w:rsidR="00141506" w:rsidRPr="00FB6879" w:rsidSect="001B0B1E">
      <w:endnotePr>
        <w:numFmt w:val="decimal"/>
      </w:endnotePr>
      <w:pgSz w:w="12240" w:h="15840" w:code="1"/>
      <w:pgMar w:top="1296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C24" w:rsidRDefault="003E3C24">
      <w:pPr>
        <w:spacing w:line="20" w:lineRule="exact"/>
      </w:pPr>
    </w:p>
  </w:endnote>
  <w:endnote w:type="continuationSeparator" w:id="0">
    <w:p w:rsidR="003E3C24" w:rsidRDefault="003E3C24">
      <w:r>
        <w:t xml:space="preserve"> </w:t>
      </w:r>
    </w:p>
  </w:endnote>
  <w:endnote w:type="continuationNotice" w:id="1">
    <w:p w:rsidR="003E3C24" w:rsidRDefault="003E3C2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C24" w:rsidRDefault="003E3C24">
      <w:r>
        <w:separator/>
      </w:r>
    </w:p>
  </w:footnote>
  <w:footnote w:type="continuationSeparator" w:id="0">
    <w:p w:rsidR="003E3C24" w:rsidRDefault="003E3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B0B1E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E3C24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737E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16D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37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7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2017-03-30T13:41:00Z</cp:lastPrinted>
  <dcterms:created xsi:type="dcterms:W3CDTF">2010-09-08T19:30:00Z</dcterms:created>
  <dcterms:modified xsi:type="dcterms:W3CDTF">2017-03-30T13:41:00Z</dcterms:modified>
</cp:coreProperties>
</file>