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D1" w:rsidRPr="00B13B40" w:rsidRDefault="00DA43D1" w:rsidP="00DA43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DA43D1" w:rsidRPr="00B13B40" w:rsidRDefault="00DA43D1" w:rsidP="00DA43D1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13B40">
            <w:rPr>
              <w:rFonts w:ascii="Times New Roman" w:eastAsia="Times New Roman" w:hAnsi="Times New Roman" w:cs="Times New Roman"/>
              <w:b/>
              <w:bCs/>
              <w:spacing w:val="-3"/>
              <w:sz w:val="24"/>
              <w:szCs w:val="24"/>
            </w:rPr>
            <w:t>PENNSYLVANIA</w:t>
          </w:r>
        </w:smartTag>
      </w:smartTag>
      <w:r w:rsidRPr="00B13B4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PUBLIC UTILITY COMMISSION</w:t>
      </w:r>
    </w:p>
    <w:p w:rsidR="00DA43D1" w:rsidRDefault="00DA43D1" w:rsidP="0039123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391234" w:rsidRDefault="00391234" w:rsidP="0039123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391234" w:rsidRPr="00B13B40" w:rsidRDefault="00391234" w:rsidP="0039123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DA43D1" w:rsidRDefault="00DA43D1" w:rsidP="00DA43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York Paper Co. Inc.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DA43D1" w:rsidRPr="00B13B40" w:rsidRDefault="00DA43D1" w:rsidP="00DA43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(Scott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Korn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DA43D1" w:rsidRPr="00B13B40" w:rsidRDefault="00DA43D1" w:rsidP="00DA43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DA43D1" w:rsidRPr="00B13B40" w:rsidRDefault="00DA43D1" w:rsidP="00DA43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C-2017-2584705</w:t>
      </w:r>
    </w:p>
    <w:p w:rsidR="00DA43D1" w:rsidRPr="00B13B40" w:rsidRDefault="00DA43D1" w:rsidP="00DA43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DA43D1" w:rsidRPr="00B13B40" w:rsidRDefault="00DA43D1" w:rsidP="00DA43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892D16" w:rsidRPr="00391234" w:rsidRDefault="00892D16" w:rsidP="00391234">
      <w:pPr>
        <w:pStyle w:val="NoSpacing"/>
      </w:pPr>
    </w:p>
    <w:p w:rsidR="00391234" w:rsidRPr="00391234" w:rsidRDefault="00391234" w:rsidP="00391234">
      <w:pPr>
        <w:pStyle w:val="NoSpacing"/>
      </w:pPr>
    </w:p>
    <w:p w:rsidR="00DA43D1" w:rsidRPr="00391234" w:rsidRDefault="00DA43D1" w:rsidP="00391234">
      <w:pPr>
        <w:pStyle w:val="NoSpacing"/>
      </w:pPr>
    </w:p>
    <w:p w:rsidR="00DA43D1" w:rsidRDefault="00DA43D1" w:rsidP="00DA43D1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4C4A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ORDER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REGARDING REQUEST FOR CONTINUANCE</w:t>
      </w:r>
    </w:p>
    <w:p w:rsidR="00DA43D1" w:rsidRPr="004C4AFE" w:rsidRDefault="00DA43D1" w:rsidP="00DA43D1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OF THE SCHEDULED HEARING</w:t>
      </w:r>
    </w:p>
    <w:p w:rsidR="00DA43D1" w:rsidRDefault="00DA43D1" w:rsidP="00DA43D1"/>
    <w:p w:rsidR="00DA43D1" w:rsidRDefault="00DA43D1" w:rsidP="00DA43D1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March 29, 2017, counsel for Complainant,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York Paper Co. Inc., </w:t>
      </w:r>
      <w:r>
        <w:rPr>
          <w:rFonts w:ascii="Times New Roman" w:hAnsi="Times New Roman" w:cs="Times New Roman"/>
          <w:sz w:val="24"/>
          <w:szCs w:val="24"/>
        </w:rPr>
        <w:t xml:space="preserve">requested a continuance of the evidentiary hearing scheduled for April 14, 2017 </w:t>
      </w:r>
      <w:r w:rsidR="008C1481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this matter.  As reason for the request, he cited a prior family obligation.  Also on March 29, 2017, counsel for PECO Energy Company indicated that the Respondent had no objections to Complainant’s request.</w:t>
      </w:r>
    </w:p>
    <w:p w:rsidR="00DA43D1" w:rsidRDefault="00DA43D1" w:rsidP="00DA43D1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DA43D1" w:rsidRDefault="00DA43D1" w:rsidP="00DA43D1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careful consideration, I have decided to grant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York Paper Co. Inc.’s </w:t>
      </w:r>
      <w:r>
        <w:rPr>
          <w:rFonts w:ascii="Times New Roman" w:hAnsi="Times New Roman" w:cs="Times New Roman"/>
          <w:sz w:val="24"/>
          <w:szCs w:val="24"/>
        </w:rPr>
        <w:t xml:space="preserve">request for a continuance of the hearing.  </w:t>
      </w:r>
    </w:p>
    <w:p w:rsidR="00DA43D1" w:rsidRDefault="00DA43D1" w:rsidP="00DA43D1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DA43D1" w:rsidRPr="00CF46DE" w:rsidRDefault="00DA43D1" w:rsidP="00DA43D1">
      <w:pPr>
        <w:autoSpaceDE w:val="0"/>
        <w:autoSpaceDN w:val="0"/>
        <w:spacing w:after="0" w:line="360" w:lineRule="auto"/>
        <w:ind w:firstLine="1440"/>
        <w:rPr>
          <w:rFonts w:ascii="CG Times" w:eastAsia="Times New Roman" w:hAnsi="CG Times" w:cs="CG Times"/>
          <w:sz w:val="24"/>
          <w:szCs w:val="24"/>
        </w:rPr>
      </w:pPr>
      <w:r w:rsidRPr="00CF46DE">
        <w:rPr>
          <w:rFonts w:ascii="CG Times" w:eastAsia="Times New Roman" w:hAnsi="CG Times" w:cs="CG Times"/>
          <w:sz w:val="24"/>
          <w:szCs w:val="24"/>
        </w:rPr>
        <w:t>THEREFORE,</w:t>
      </w:r>
    </w:p>
    <w:p w:rsidR="00DA43D1" w:rsidRPr="00CF46DE" w:rsidRDefault="00DA43D1" w:rsidP="00DA43D1">
      <w:pPr>
        <w:tabs>
          <w:tab w:val="left" w:pos="1860"/>
        </w:tabs>
        <w:autoSpaceDE w:val="0"/>
        <w:autoSpaceDN w:val="0"/>
        <w:spacing w:after="0" w:line="360" w:lineRule="auto"/>
        <w:ind w:firstLine="1440"/>
        <w:rPr>
          <w:rFonts w:ascii="CG Times" w:eastAsia="Times New Roman" w:hAnsi="CG Times" w:cs="CG Times"/>
          <w:sz w:val="24"/>
          <w:szCs w:val="24"/>
        </w:rPr>
      </w:pPr>
      <w:r>
        <w:rPr>
          <w:rFonts w:ascii="CG Times" w:eastAsia="Times New Roman" w:hAnsi="CG Times" w:cs="CG Times"/>
          <w:sz w:val="24"/>
          <w:szCs w:val="24"/>
        </w:rPr>
        <w:tab/>
      </w:r>
    </w:p>
    <w:p w:rsidR="00DA43D1" w:rsidRDefault="00DA43D1" w:rsidP="00DA43D1">
      <w:pPr>
        <w:tabs>
          <w:tab w:val="left" w:pos="0"/>
        </w:tabs>
        <w:spacing w:after="0" w:line="360" w:lineRule="auto"/>
        <w:ind w:firstLine="1440"/>
        <w:rPr>
          <w:rFonts w:ascii="CG Times" w:eastAsia="Times New Roman" w:hAnsi="CG Times" w:cs="CG Times"/>
          <w:sz w:val="24"/>
          <w:szCs w:val="24"/>
        </w:rPr>
      </w:pPr>
      <w:r w:rsidRPr="00CF46DE">
        <w:rPr>
          <w:rFonts w:ascii="CG Times" w:eastAsia="Times New Roman" w:hAnsi="CG Times" w:cs="CG Times"/>
          <w:sz w:val="24"/>
          <w:szCs w:val="24"/>
        </w:rPr>
        <w:t>IT IS ORDERED</w:t>
      </w:r>
      <w:r>
        <w:rPr>
          <w:rFonts w:ascii="CG Times" w:eastAsia="Times New Roman" w:hAnsi="CG Times" w:cs="CG Times"/>
          <w:sz w:val="24"/>
          <w:szCs w:val="24"/>
        </w:rPr>
        <w:t>:</w:t>
      </w:r>
    </w:p>
    <w:p w:rsidR="00DA43D1" w:rsidRDefault="00DA43D1" w:rsidP="00DA43D1">
      <w:pPr>
        <w:tabs>
          <w:tab w:val="left" w:pos="0"/>
        </w:tabs>
        <w:spacing w:after="0" w:line="360" w:lineRule="auto"/>
        <w:ind w:firstLine="1440"/>
        <w:rPr>
          <w:rFonts w:ascii="CG Times" w:eastAsia="Times New Roman" w:hAnsi="CG Times" w:cs="CG Times"/>
          <w:sz w:val="24"/>
          <w:szCs w:val="24"/>
        </w:rPr>
      </w:pPr>
    </w:p>
    <w:p w:rsidR="00DA43D1" w:rsidRDefault="00DA43D1" w:rsidP="00DA43D1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0"/>
        </w:rPr>
      </w:pPr>
      <w:r w:rsidRPr="002951CA">
        <w:rPr>
          <w:rFonts w:ascii="CG Times" w:eastAsia="Times New Roman" w:hAnsi="CG Times" w:cs="CG Times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York Paper Co. Inc.</w:t>
      </w:r>
      <w:r w:rsidRPr="002951CA">
        <w:rPr>
          <w:rFonts w:ascii="Times New Roman" w:hAnsi="Times New Roman" w:cs="Times New Roman"/>
          <w:sz w:val="24"/>
          <w:szCs w:val="24"/>
        </w:rPr>
        <w:t>’s request for a continuance of the evidentiary hearing scheduled for</w:t>
      </w:r>
      <w:r>
        <w:rPr>
          <w:rFonts w:ascii="Times New Roman" w:hAnsi="Times New Roman" w:cs="Times New Roman"/>
          <w:sz w:val="24"/>
          <w:szCs w:val="24"/>
        </w:rPr>
        <w:t xml:space="preserve"> April 14, 2017</w:t>
      </w:r>
      <w:r w:rsidRPr="002951CA">
        <w:rPr>
          <w:rFonts w:ascii="Times New Roman" w:hAnsi="Times New Roman" w:cs="Times New Roman"/>
          <w:sz w:val="24"/>
          <w:szCs w:val="24"/>
        </w:rPr>
        <w:t>, in the matter of</w:t>
      </w:r>
      <w:r w:rsidRPr="00DA43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A43D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York Paper Co. Inc. v. PECO Energy Company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Docket No. </w:t>
      </w:r>
      <w:r>
        <w:rPr>
          <w:rFonts w:ascii="Times New Roman" w:eastAsia="Times New Roman" w:hAnsi="Times New Roman" w:cs="Times New Roman"/>
          <w:sz w:val="24"/>
          <w:szCs w:val="24"/>
        </w:rPr>
        <w:t>C-2017-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2584705</w:t>
      </w:r>
      <w:r w:rsidRPr="002951CA">
        <w:rPr>
          <w:rFonts w:ascii="Times New Roman" w:eastAsia="Times New Roman" w:hAnsi="Times New Roman" w:cs="Times New Roman"/>
          <w:sz w:val="24"/>
          <w:szCs w:val="20"/>
        </w:rPr>
        <w:t>,</w:t>
      </w:r>
      <w:proofErr w:type="gramEnd"/>
      <w:r w:rsidRPr="002951CA">
        <w:rPr>
          <w:rFonts w:ascii="Times New Roman" w:eastAsia="Times New Roman" w:hAnsi="Times New Roman" w:cs="Times New Roman"/>
          <w:sz w:val="24"/>
          <w:szCs w:val="20"/>
        </w:rPr>
        <w:t xml:space="preserve"> is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granted</w:t>
      </w:r>
      <w:r w:rsidRPr="002951C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DA43D1" w:rsidRDefault="00DA43D1" w:rsidP="00DA43D1">
      <w:pPr>
        <w:pStyle w:val="ListParagraph"/>
        <w:tabs>
          <w:tab w:val="left" w:pos="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0"/>
        </w:rPr>
      </w:pPr>
    </w:p>
    <w:p w:rsidR="00391234" w:rsidRDefault="00391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43D1" w:rsidRPr="008B032D" w:rsidRDefault="00DA43D1" w:rsidP="00DA43D1">
      <w:pPr>
        <w:tabs>
          <w:tab w:val="left" w:pos="0"/>
          <w:tab w:val="left" w:pos="2070"/>
        </w:tabs>
        <w:spacing w:after="0" w:line="360" w:lineRule="auto"/>
        <w:ind w:firstLine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That </w:t>
      </w:r>
      <w:r w:rsidRPr="002951CA">
        <w:rPr>
          <w:rFonts w:ascii="Times New Roman" w:hAnsi="Times New Roman" w:cs="Times New Roman"/>
          <w:sz w:val="24"/>
          <w:szCs w:val="24"/>
        </w:rPr>
        <w:t>the evidentiary hearing scheduled for</w:t>
      </w:r>
      <w:r>
        <w:rPr>
          <w:rFonts w:ascii="Times New Roman" w:hAnsi="Times New Roman" w:cs="Times New Roman"/>
          <w:sz w:val="24"/>
          <w:szCs w:val="24"/>
        </w:rPr>
        <w:t xml:space="preserve"> April 14, 2017</w:t>
      </w:r>
      <w:r w:rsidRPr="002951CA">
        <w:rPr>
          <w:rFonts w:ascii="Times New Roman" w:hAnsi="Times New Roman" w:cs="Times New Roman"/>
          <w:sz w:val="24"/>
          <w:szCs w:val="24"/>
        </w:rPr>
        <w:t>, in the matter of</w:t>
      </w:r>
      <w:r w:rsidRPr="00DA43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A43D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York Paper Co. Inc. v. PECO Energy Company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Docket No. </w:t>
      </w:r>
      <w:r>
        <w:rPr>
          <w:rFonts w:ascii="Times New Roman" w:eastAsia="Times New Roman" w:hAnsi="Times New Roman" w:cs="Times New Roman"/>
          <w:sz w:val="24"/>
          <w:szCs w:val="24"/>
        </w:rPr>
        <w:t>C-2017-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2584705</w:t>
      </w:r>
      <w:r w:rsidRPr="002951CA">
        <w:rPr>
          <w:rFonts w:ascii="Times New Roman" w:eastAsia="Times New Roman" w:hAnsi="Times New Roman" w:cs="Times New Roman"/>
          <w:sz w:val="24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is cancelled.</w:t>
      </w:r>
    </w:p>
    <w:p w:rsidR="00DA43D1" w:rsidRPr="008B032D" w:rsidRDefault="00DA43D1" w:rsidP="00DA43D1">
      <w:pPr>
        <w:tabs>
          <w:tab w:val="left" w:pos="0"/>
          <w:tab w:val="left" w:pos="2070"/>
        </w:tabs>
        <w:spacing w:after="0" w:line="360" w:lineRule="auto"/>
        <w:ind w:firstLine="1440"/>
        <w:rPr>
          <w:rFonts w:ascii="Times New Roman" w:hAnsi="Times New Roman" w:cs="Times New Roman"/>
          <w:sz w:val="24"/>
        </w:rPr>
      </w:pPr>
    </w:p>
    <w:p w:rsidR="00DA43D1" w:rsidRPr="008B032D" w:rsidRDefault="00DA43D1" w:rsidP="00DA43D1">
      <w:pPr>
        <w:tabs>
          <w:tab w:val="left" w:pos="0"/>
          <w:tab w:val="left" w:pos="2070"/>
        </w:tabs>
        <w:spacing w:after="0" w:line="360" w:lineRule="auto"/>
        <w:ind w:firstLine="1440"/>
        <w:rPr>
          <w:rFonts w:ascii="Times New Roman" w:hAnsi="Times New Roman" w:cs="Times New Roman"/>
          <w:sz w:val="24"/>
        </w:rPr>
      </w:pPr>
    </w:p>
    <w:p w:rsidR="00DA43D1" w:rsidRPr="008B032D" w:rsidRDefault="00DA43D1" w:rsidP="00DA43D1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>April 3, 2017</w:t>
      </w:r>
      <w:r>
        <w:rPr>
          <w:rFonts w:ascii="Times New Roman" w:hAnsi="Times New Roman" w:cs="Times New Roman"/>
          <w:sz w:val="24"/>
          <w:u w:val="single"/>
        </w:rPr>
        <w:tab/>
      </w:r>
      <w:r w:rsidRPr="008C148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B032D">
        <w:rPr>
          <w:rFonts w:ascii="Times New Roman" w:hAnsi="Times New Roman" w:cs="Times New Roman"/>
          <w:sz w:val="24"/>
        </w:rPr>
        <w:t>_______________________</w:t>
      </w:r>
    </w:p>
    <w:p w:rsidR="00DA43D1" w:rsidRDefault="00DA43D1" w:rsidP="00DA43D1">
      <w:pPr>
        <w:tabs>
          <w:tab w:val="left" w:pos="0"/>
          <w:tab w:val="left" w:pos="2070"/>
        </w:tabs>
        <w:spacing w:after="0" w:line="240" w:lineRule="auto"/>
        <w:ind w:firstLine="1440"/>
        <w:rPr>
          <w:rFonts w:ascii="Times New Roman" w:hAnsi="Times New Roman" w:cs="Times New Roman"/>
          <w:sz w:val="24"/>
        </w:rPr>
      </w:pPr>
      <w:r w:rsidRPr="008B032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B032D">
        <w:rPr>
          <w:rFonts w:ascii="Times New Roman" w:hAnsi="Times New Roman" w:cs="Times New Roman"/>
          <w:sz w:val="24"/>
        </w:rPr>
        <w:tab/>
        <w:t>Eranda Vero</w:t>
      </w:r>
    </w:p>
    <w:p w:rsidR="00DA43D1" w:rsidRPr="008B032D" w:rsidRDefault="00DA43D1" w:rsidP="00DA43D1">
      <w:pPr>
        <w:tabs>
          <w:tab w:val="left" w:pos="0"/>
          <w:tab w:val="left" w:pos="2070"/>
        </w:tabs>
        <w:spacing w:after="0" w:line="240" w:lineRule="auto"/>
        <w:ind w:firstLine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Administrative Law Judge</w:t>
      </w:r>
    </w:p>
    <w:p w:rsidR="00DA43D1" w:rsidRPr="008B032D" w:rsidRDefault="00DA43D1" w:rsidP="00DA43D1">
      <w:pPr>
        <w:tabs>
          <w:tab w:val="left" w:pos="0"/>
          <w:tab w:val="left" w:pos="2070"/>
        </w:tabs>
        <w:spacing w:after="0" w:line="360" w:lineRule="auto"/>
        <w:ind w:firstLine="1440"/>
        <w:rPr>
          <w:rFonts w:ascii="Times New Roman" w:hAnsi="Times New Roman" w:cs="Times New Roman"/>
          <w:sz w:val="24"/>
        </w:rPr>
      </w:pPr>
      <w:r w:rsidRPr="008B032D">
        <w:rPr>
          <w:rFonts w:ascii="Times New Roman" w:hAnsi="Times New Roman" w:cs="Times New Roman"/>
          <w:sz w:val="24"/>
        </w:rPr>
        <w:tab/>
      </w:r>
    </w:p>
    <w:p w:rsidR="00391234" w:rsidRDefault="00391234">
      <w:r>
        <w:br w:type="page"/>
      </w:r>
    </w:p>
    <w:p w:rsidR="00391234" w:rsidRDefault="00391234" w:rsidP="0039123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C-2017-2584705 - YORK PAPER CO INC (SCOTT KORN) v. PECO ENERGY COMPANY</w:t>
      </w:r>
    </w:p>
    <w:p w:rsidR="00391234" w:rsidRDefault="00391234" w:rsidP="0039123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1234" w:rsidRDefault="00391234" w:rsidP="0039123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1234" w:rsidRDefault="00391234" w:rsidP="0039123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SERVICE LIST</w:t>
      </w:r>
    </w:p>
    <w:p w:rsidR="00391234" w:rsidRDefault="00391234" w:rsidP="0039123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1234" w:rsidRDefault="00391234" w:rsidP="0039123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1234" w:rsidRDefault="00391234" w:rsidP="00391234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ROBERT BILLET ESQUIRE</w:t>
      </w:r>
    </w:p>
    <w:p w:rsidR="00391234" w:rsidRDefault="00391234" w:rsidP="003912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GREGORY I DOLSKY ESQUIRE</w:t>
      </w:r>
    </w:p>
    <w:p w:rsidR="00391234" w:rsidRDefault="00391234" w:rsidP="003912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BILLET HILLSLEY LLC</w:t>
      </w:r>
    </w:p>
    <w:p w:rsidR="00391234" w:rsidRDefault="00391234" w:rsidP="003912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MARKET STREET SUITE 2803</w:t>
      </w:r>
    </w:p>
    <w:p w:rsidR="00391234" w:rsidRDefault="00391234" w:rsidP="003912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19103-3201</w:t>
      </w:r>
    </w:p>
    <w:bookmarkEnd w:id="0"/>
    <w:p w:rsidR="00391234" w:rsidRDefault="00391234" w:rsidP="003912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215.496.7500 </w:t>
      </w:r>
    </w:p>
    <w:p w:rsidR="00391234" w:rsidRDefault="00391234" w:rsidP="003912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1234" w:rsidRDefault="00391234" w:rsidP="003912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SHAWANE L LEE ESQUIRE</w:t>
      </w:r>
    </w:p>
    <w:p w:rsidR="00391234" w:rsidRDefault="00391234" w:rsidP="003912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EXELON BUSINESS SERVICES COMPANY, LLC</w:t>
      </w:r>
    </w:p>
    <w:p w:rsidR="00391234" w:rsidRDefault="00391234" w:rsidP="003912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DEPT S23-1</w:t>
      </w:r>
    </w:p>
    <w:p w:rsidR="00391234" w:rsidRDefault="00391234" w:rsidP="003912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2301 MARKET STREET</w:t>
      </w:r>
    </w:p>
    <w:p w:rsidR="00391234" w:rsidRDefault="00391234" w:rsidP="003912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19103-1338</w:t>
      </w:r>
    </w:p>
    <w:p w:rsidR="00DA43D1" w:rsidRDefault="00DA43D1"/>
    <w:sectPr w:rsidR="00DA43D1" w:rsidSect="00DA43D1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D8A" w:rsidRDefault="00771D8A" w:rsidP="00DA43D1">
      <w:pPr>
        <w:spacing w:after="0" w:line="240" w:lineRule="auto"/>
      </w:pPr>
      <w:r>
        <w:separator/>
      </w:r>
    </w:p>
  </w:endnote>
  <w:endnote w:type="continuationSeparator" w:id="0">
    <w:p w:rsidR="00771D8A" w:rsidRDefault="00771D8A" w:rsidP="00DA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030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43D1" w:rsidRDefault="00DA43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2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3D1" w:rsidRDefault="00DA4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D8A" w:rsidRDefault="00771D8A" w:rsidP="00DA43D1">
      <w:pPr>
        <w:spacing w:after="0" w:line="240" w:lineRule="auto"/>
      </w:pPr>
      <w:r>
        <w:separator/>
      </w:r>
    </w:p>
  </w:footnote>
  <w:footnote w:type="continuationSeparator" w:id="0">
    <w:p w:rsidR="00771D8A" w:rsidRDefault="00771D8A" w:rsidP="00DA4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E078E"/>
    <w:multiLevelType w:val="hybridMultilevel"/>
    <w:tmpl w:val="0EE482F6"/>
    <w:lvl w:ilvl="0" w:tplc="854A0394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D1"/>
    <w:rsid w:val="000D0979"/>
    <w:rsid w:val="003500E2"/>
    <w:rsid w:val="00391234"/>
    <w:rsid w:val="00771D8A"/>
    <w:rsid w:val="00892D16"/>
    <w:rsid w:val="008C1481"/>
    <w:rsid w:val="00DA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3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3D1"/>
  </w:style>
  <w:style w:type="paragraph" w:styleId="Footer">
    <w:name w:val="footer"/>
    <w:basedOn w:val="Normal"/>
    <w:link w:val="FooterChar"/>
    <w:uiPriority w:val="99"/>
    <w:unhideWhenUsed/>
    <w:rsid w:val="00DA4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3D1"/>
  </w:style>
  <w:style w:type="paragraph" w:styleId="NoSpacing">
    <w:name w:val="No Spacing"/>
    <w:uiPriority w:val="1"/>
    <w:qFormat/>
    <w:rsid w:val="003912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3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3D1"/>
  </w:style>
  <w:style w:type="paragraph" w:styleId="Footer">
    <w:name w:val="footer"/>
    <w:basedOn w:val="Normal"/>
    <w:link w:val="FooterChar"/>
    <w:uiPriority w:val="99"/>
    <w:unhideWhenUsed/>
    <w:rsid w:val="00DA4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3D1"/>
  </w:style>
  <w:style w:type="paragraph" w:styleId="NoSpacing">
    <w:name w:val="No Spacing"/>
    <w:uiPriority w:val="1"/>
    <w:qFormat/>
    <w:rsid w:val="003912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Vero, Eranda</dc:creator>
  <cp:lastModifiedBy>McNeal, Pamela</cp:lastModifiedBy>
  <cp:revision>3</cp:revision>
  <cp:lastPrinted>2017-04-03T17:52:00Z</cp:lastPrinted>
  <dcterms:created xsi:type="dcterms:W3CDTF">2017-04-03T17:57:00Z</dcterms:created>
  <dcterms:modified xsi:type="dcterms:W3CDTF">2017-04-03T17:57:00Z</dcterms:modified>
</cp:coreProperties>
</file>