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72538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2538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72538">
        <w:rPr>
          <w:rFonts w:ascii="Times New Roman" w:hAnsi="Times New Roman"/>
          <w:b/>
          <w:spacing w:val="-3"/>
          <w:szCs w:val="24"/>
        </w:rPr>
        <w:fldChar w:fldCharType="begin"/>
      </w:r>
      <w:r w:rsidRPr="00172538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72538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72538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72538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72538" w:rsidRDefault="00141506" w:rsidP="001725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172538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72538" w:rsidRDefault="00172538" w:rsidP="001725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2538" w:rsidRDefault="00172538" w:rsidP="001725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2538" w:rsidRDefault="00172538" w:rsidP="00172538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72538" w:rsidRPr="00172538" w:rsidRDefault="00172538" w:rsidP="00172538">
      <w:pPr>
        <w:rPr>
          <w:rFonts w:ascii="Times New Roman" w:hAnsi="Times New Roman"/>
          <w:szCs w:val="24"/>
        </w:rPr>
      </w:pPr>
      <w:r w:rsidRPr="00172538">
        <w:rPr>
          <w:rFonts w:ascii="Times New Roman" w:hAnsi="Times New Roman"/>
          <w:szCs w:val="24"/>
        </w:rPr>
        <w:t>Eden J. Bistrican</w:t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  <w:t>:</w:t>
      </w:r>
    </w:p>
    <w:p w:rsidR="00172538" w:rsidRPr="00172538" w:rsidRDefault="00172538" w:rsidP="00172538">
      <w:pPr>
        <w:rPr>
          <w:rFonts w:ascii="Times New Roman" w:hAnsi="Times New Roman"/>
          <w:szCs w:val="24"/>
        </w:rPr>
      </w:pP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  <w:t>:</w:t>
      </w:r>
    </w:p>
    <w:p w:rsidR="00172538" w:rsidRPr="00172538" w:rsidRDefault="00172538" w:rsidP="00172538">
      <w:pPr>
        <w:rPr>
          <w:rFonts w:ascii="Times New Roman" w:hAnsi="Times New Roman"/>
          <w:szCs w:val="24"/>
        </w:rPr>
      </w:pPr>
      <w:r w:rsidRPr="00172538">
        <w:rPr>
          <w:rFonts w:ascii="Times New Roman" w:hAnsi="Times New Roman"/>
          <w:szCs w:val="24"/>
        </w:rPr>
        <w:tab/>
        <w:t>v.</w:t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  <w:t>:</w:t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>F-2016-2548750</w:t>
      </w:r>
    </w:p>
    <w:p w:rsidR="00172538" w:rsidRPr="00172538" w:rsidRDefault="00172538" w:rsidP="00172538">
      <w:pPr>
        <w:rPr>
          <w:rFonts w:ascii="Times New Roman" w:hAnsi="Times New Roman"/>
          <w:szCs w:val="24"/>
        </w:rPr>
      </w:pP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  <w:t>:</w:t>
      </w:r>
    </w:p>
    <w:p w:rsidR="00172538" w:rsidRPr="00172538" w:rsidRDefault="00172538" w:rsidP="00172538">
      <w:pPr>
        <w:rPr>
          <w:rFonts w:ascii="Times New Roman" w:hAnsi="Times New Roman"/>
          <w:szCs w:val="24"/>
        </w:rPr>
      </w:pPr>
      <w:r w:rsidRPr="00172538">
        <w:rPr>
          <w:rFonts w:ascii="Times New Roman" w:hAnsi="Times New Roman"/>
          <w:szCs w:val="24"/>
        </w:rPr>
        <w:t>Duquesne Light Company</w:t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</w:r>
      <w:r w:rsidRPr="00172538">
        <w:rPr>
          <w:rFonts w:ascii="Times New Roman" w:hAnsi="Times New Roman"/>
          <w:szCs w:val="24"/>
        </w:rPr>
        <w:tab/>
        <w:t>:</w:t>
      </w:r>
    </w:p>
    <w:p w:rsidR="00172538" w:rsidRDefault="00172538" w:rsidP="00172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72538" w:rsidRDefault="00172538" w:rsidP="00172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72538" w:rsidRDefault="00172538" w:rsidP="00172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72538" w:rsidRPr="000C1A59" w:rsidRDefault="00172538" w:rsidP="00172538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172538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172538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72538" w:rsidRPr="00172538">
        <w:rPr>
          <w:rFonts w:ascii="Times New Roman" w:hAnsi="Times New Roman"/>
          <w:szCs w:val="24"/>
        </w:rPr>
        <w:t>January 5,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72538" w:rsidRPr="00172538" w:rsidRDefault="00172538" w:rsidP="00172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2538">
        <w:rPr>
          <w:rFonts w:ascii="Times New Roman" w:hAnsi="Times New Roman"/>
        </w:rPr>
        <w:t>1.</w:t>
      </w:r>
      <w:r w:rsidRPr="00172538">
        <w:rPr>
          <w:rFonts w:ascii="Times New Roman" w:hAnsi="Times New Roman"/>
        </w:rPr>
        <w:tab/>
        <w:t>That Respondent’s oral motion to dismiss with prejudice is granted.</w:t>
      </w:r>
    </w:p>
    <w:p w:rsidR="00172538" w:rsidRPr="00172538" w:rsidRDefault="00172538" w:rsidP="00172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72538" w:rsidRPr="00172538" w:rsidRDefault="00172538" w:rsidP="00172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2538">
        <w:rPr>
          <w:rFonts w:ascii="Times New Roman" w:hAnsi="Times New Roman"/>
        </w:rPr>
        <w:t>2.</w:t>
      </w:r>
      <w:r w:rsidRPr="00172538">
        <w:rPr>
          <w:rFonts w:ascii="Times New Roman" w:hAnsi="Times New Roman"/>
        </w:rPr>
        <w:tab/>
        <w:t>That the formal complaint filed by Eden J. Bistrican against Duquesne Light Company at Docket No. F-2016-2548750 is dismissed with prejudice.</w:t>
      </w:r>
    </w:p>
    <w:p w:rsidR="00172538" w:rsidRPr="00172538" w:rsidRDefault="00172538" w:rsidP="00172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72538" w:rsidP="00172538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72538">
        <w:rPr>
          <w:rFonts w:ascii="Times New Roman" w:hAnsi="Times New Roman"/>
        </w:rPr>
        <w:t>3.</w:t>
      </w:r>
      <w:r w:rsidRPr="00172538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EE09CD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3E05EEF8" wp14:editId="04AD864D">
            <wp:simplePos x="0" y="0"/>
            <wp:positionH relativeFrom="column">
              <wp:posOffset>2799715</wp:posOffset>
            </wp:positionH>
            <wp:positionV relativeFrom="paragraph">
              <wp:posOffset>109220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E09CD">
        <w:rPr>
          <w:rFonts w:ascii="Times New Roman" w:hAnsi="Times New Roman"/>
          <w:spacing w:val="-3"/>
          <w:szCs w:val="24"/>
        </w:rPr>
        <w:t>April 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FC" w:rsidRDefault="006546FC">
      <w:pPr>
        <w:spacing w:line="20" w:lineRule="exact"/>
      </w:pPr>
    </w:p>
  </w:endnote>
  <w:endnote w:type="continuationSeparator" w:id="0">
    <w:p w:rsidR="006546FC" w:rsidRDefault="006546FC">
      <w:r>
        <w:t xml:space="preserve"> </w:t>
      </w:r>
    </w:p>
  </w:endnote>
  <w:endnote w:type="continuationNotice" w:id="1">
    <w:p w:rsidR="006546FC" w:rsidRDefault="006546F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FC" w:rsidRDefault="006546FC">
      <w:r>
        <w:separator/>
      </w:r>
    </w:p>
  </w:footnote>
  <w:footnote w:type="continuationSeparator" w:id="0">
    <w:p w:rsidR="006546FC" w:rsidRDefault="00654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2538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0E0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46F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EE09CD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2017-04-07T17:07:00Z</cp:lastPrinted>
  <dcterms:created xsi:type="dcterms:W3CDTF">2010-09-08T19:30:00Z</dcterms:created>
  <dcterms:modified xsi:type="dcterms:W3CDTF">2017-04-07T17:07:00Z</dcterms:modified>
</cp:coreProperties>
</file>