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9A5A64">
              <w:rPr>
                <w:sz w:val="26"/>
                <w:szCs w:val="26"/>
              </w:rPr>
              <w:t xml:space="preserve"> May 4</w:t>
            </w:r>
            <w:r w:rsidR="009210A5">
              <w:rPr>
                <w:sz w:val="26"/>
                <w:szCs w:val="26"/>
              </w:rPr>
              <w:t xml:space="preserve">, </w:t>
            </w:r>
            <w:r w:rsidR="00E90A93">
              <w:rPr>
                <w:sz w:val="26"/>
                <w:szCs w:val="26"/>
              </w:rPr>
              <w:t>201</w:t>
            </w:r>
            <w:r w:rsidR="009A5A64">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1A62F2" w:rsidRDefault="001A62F2" w:rsidP="001A62F2">
            <w:pPr>
              <w:widowControl/>
              <w:tabs>
                <w:tab w:val="left" w:pos="705"/>
              </w:tabs>
              <w:ind w:firstLine="720"/>
              <w:rPr>
                <w:sz w:val="26"/>
                <w:szCs w:val="26"/>
              </w:rPr>
            </w:pPr>
            <w:r>
              <w:rPr>
                <w:sz w:val="26"/>
                <w:szCs w:val="26"/>
              </w:rPr>
              <w:t>Gladys M. Brown</w:t>
            </w:r>
            <w:r w:rsidRPr="00D365A7">
              <w:rPr>
                <w:sz w:val="26"/>
                <w:szCs w:val="26"/>
              </w:rPr>
              <w:t>, Chairman</w:t>
            </w:r>
          </w:p>
          <w:p w:rsidR="001A62F2" w:rsidRPr="00D365A7" w:rsidRDefault="001A62F2" w:rsidP="001A62F2">
            <w:pPr>
              <w:widowControl/>
              <w:tabs>
                <w:tab w:val="left" w:pos="705"/>
              </w:tabs>
              <w:ind w:firstLine="720"/>
              <w:rPr>
                <w:sz w:val="26"/>
                <w:szCs w:val="26"/>
              </w:rPr>
            </w:pPr>
            <w:r>
              <w:rPr>
                <w:sz w:val="26"/>
                <w:szCs w:val="26"/>
              </w:rPr>
              <w:t xml:space="preserve">Andrew G. Place, </w:t>
            </w:r>
            <w:r w:rsidRPr="00D365A7">
              <w:rPr>
                <w:sz w:val="26"/>
                <w:szCs w:val="26"/>
              </w:rPr>
              <w:t>Vice Chairman</w:t>
            </w:r>
          </w:p>
          <w:p w:rsidR="001A62F2" w:rsidRDefault="001A62F2" w:rsidP="001A62F2">
            <w:pPr>
              <w:widowControl/>
              <w:tabs>
                <w:tab w:val="left" w:pos="705"/>
              </w:tabs>
              <w:ind w:firstLine="720"/>
              <w:rPr>
                <w:sz w:val="26"/>
                <w:szCs w:val="26"/>
              </w:rPr>
            </w:pPr>
            <w:r>
              <w:rPr>
                <w:sz w:val="26"/>
                <w:szCs w:val="26"/>
              </w:rPr>
              <w:t>John F. Coleman, Jr.</w:t>
            </w:r>
          </w:p>
          <w:p w:rsidR="001A62F2" w:rsidRDefault="001A62F2" w:rsidP="0093688D">
            <w:pPr>
              <w:widowControl/>
              <w:tabs>
                <w:tab w:val="left" w:pos="705"/>
              </w:tabs>
              <w:ind w:firstLine="720"/>
              <w:rPr>
                <w:sz w:val="26"/>
                <w:szCs w:val="26"/>
              </w:rPr>
            </w:pPr>
            <w:r w:rsidRPr="00D365A7">
              <w:rPr>
                <w:sz w:val="26"/>
                <w:szCs w:val="26"/>
              </w:rPr>
              <w:t xml:space="preserve">Robert F. Powelson </w:t>
            </w:r>
          </w:p>
          <w:p w:rsidR="00B23147" w:rsidRDefault="00B23147" w:rsidP="0093688D">
            <w:pPr>
              <w:widowControl/>
              <w:tabs>
                <w:tab w:val="left" w:pos="705"/>
              </w:tabs>
              <w:ind w:firstLine="720"/>
              <w:rPr>
                <w:sz w:val="26"/>
                <w:szCs w:val="26"/>
              </w:rPr>
            </w:pPr>
            <w:r>
              <w:rPr>
                <w:sz w:val="26"/>
                <w:szCs w:val="26"/>
              </w:rPr>
              <w:t>David W. Sweet</w:t>
            </w:r>
          </w:p>
          <w:p w:rsidR="0093688D" w:rsidRDefault="0093688D" w:rsidP="0093688D">
            <w:pPr>
              <w:widowControl/>
              <w:tabs>
                <w:tab w:val="left" w:pos="705"/>
              </w:tabs>
              <w:ind w:firstLine="720"/>
              <w:rPr>
                <w:sz w:val="26"/>
                <w:szCs w:val="26"/>
              </w:rPr>
            </w:pP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7A3DC1" w:rsidP="00762F72">
            <w:pPr>
              <w:widowControl/>
              <w:tabs>
                <w:tab w:val="left" w:pos="1640"/>
              </w:tabs>
              <w:rPr>
                <w:sz w:val="26"/>
                <w:szCs w:val="26"/>
              </w:rPr>
            </w:pPr>
            <w:r>
              <w:rPr>
                <w:sz w:val="26"/>
                <w:szCs w:val="26"/>
              </w:rPr>
              <w:t>Morgan Coach and Tours</w:t>
            </w:r>
            <w:r w:rsidR="004B486A">
              <w:rPr>
                <w:sz w:val="26"/>
                <w:szCs w:val="26"/>
              </w:rPr>
              <w:t xml:space="preserve"> LLC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1E47CF">
              <w:rPr>
                <w:sz w:val="26"/>
                <w:szCs w:val="26"/>
              </w:rPr>
              <w:t>5</w:t>
            </w:r>
            <w:r w:rsidR="00C533F3">
              <w:rPr>
                <w:sz w:val="26"/>
                <w:szCs w:val="26"/>
              </w:rPr>
              <w:t>-24</w:t>
            </w:r>
            <w:r w:rsidR="005E6248">
              <w:rPr>
                <w:sz w:val="26"/>
                <w:szCs w:val="26"/>
              </w:rPr>
              <w:t>94330</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0749E4">
        <w:rPr>
          <w:sz w:val="26"/>
        </w:rPr>
        <w:t xml:space="preserve"> December 30</w:t>
      </w:r>
      <w:r w:rsidR="00B6490F">
        <w:rPr>
          <w:sz w:val="26"/>
        </w:rPr>
        <w:t>, 2015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9A5A64">
        <w:rPr>
          <w:sz w:val="26"/>
        </w:rPr>
        <w:t xml:space="preserve">, </w:t>
      </w:r>
      <w:r w:rsidR="00A575D8">
        <w:rPr>
          <w:sz w:val="26"/>
        </w:rPr>
        <w:t>as modified by this Opinion and Order.</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F3260C">
        <w:rPr>
          <w:sz w:val="26"/>
          <w:szCs w:val="26"/>
        </w:rPr>
        <w:t>Morgan Coach and Tours LLC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was issued a Certificate of Publ</w:t>
      </w:r>
      <w:r w:rsidR="007A3DC1">
        <w:rPr>
          <w:sz w:val="26"/>
          <w:szCs w:val="26"/>
        </w:rPr>
        <w:t>ic Convenience (Certificate) on February 19, 200</w:t>
      </w:r>
      <w:r w:rsidR="00415C4F">
        <w:rPr>
          <w:sz w:val="26"/>
          <w:szCs w:val="26"/>
        </w:rPr>
        <w:t>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7A3DC1">
        <w:rPr>
          <w:sz w:val="26"/>
          <w:szCs w:val="26"/>
        </w:rPr>
        <w:t>2008-2070717</w:t>
      </w:r>
      <w:r w:rsidR="00D5547C">
        <w:rPr>
          <w:sz w:val="26"/>
          <w:szCs w:val="26"/>
        </w:rPr>
        <w:t xml:space="preserve">, </w:t>
      </w:r>
      <w:r w:rsidR="002E7221">
        <w:rPr>
          <w:sz w:val="26"/>
          <w:szCs w:val="26"/>
        </w:rPr>
        <w:t>for</w:t>
      </w:r>
      <w:r w:rsidR="00AA5E91">
        <w:rPr>
          <w:sz w:val="26"/>
          <w:szCs w:val="26"/>
        </w:rPr>
        <w:t xml:space="preserve"> authority to transport persons in a</w:t>
      </w:r>
      <w:r w:rsidR="002E7221">
        <w:rPr>
          <w:sz w:val="26"/>
          <w:szCs w:val="26"/>
        </w:rPr>
        <w:t xml:space="preserve"> group and party </w:t>
      </w:r>
      <w:r w:rsidR="00AA5E91">
        <w:rPr>
          <w:sz w:val="26"/>
          <w:szCs w:val="26"/>
        </w:rPr>
        <w:t>28</w:t>
      </w:r>
      <w:r w:rsidR="007A3DC1">
        <w:rPr>
          <w:sz w:val="26"/>
          <w:szCs w:val="26"/>
        </w:rPr>
        <w:t xml:space="preserve"> or greater</w:t>
      </w:r>
      <w:r w:rsidR="00AA5E91">
        <w:rPr>
          <w:sz w:val="26"/>
          <w:szCs w:val="26"/>
        </w:rPr>
        <w:t>.</w:t>
      </w:r>
    </w:p>
    <w:p w:rsidR="008F6D15" w:rsidRDefault="008F6D15" w:rsidP="00762F72">
      <w:pPr>
        <w:widowControl/>
        <w:spacing w:line="360" w:lineRule="auto"/>
        <w:rPr>
          <w:b/>
          <w:sz w:val="26"/>
          <w:szCs w:val="26"/>
        </w:rPr>
      </w:pPr>
    </w:p>
    <w:p w:rsidR="00703F8F" w:rsidRDefault="005A1997" w:rsidP="00762F72">
      <w:pPr>
        <w:widowControl/>
        <w:spacing w:line="360" w:lineRule="auto"/>
        <w:ind w:firstLine="1440"/>
        <w:rPr>
          <w:sz w:val="26"/>
          <w:szCs w:val="26"/>
        </w:rPr>
      </w:pPr>
      <w:r>
        <w:rPr>
          <w:sz w:val="26"/>
          <w:szCs w:val="26"/>
        </w:rPr>
        <w:t xml:space="preserve">On </w:t>
      </w:r>
      <w:r w:rsidR="005E6248">
        <w:rPr>
          <w:sz w:val="26"/>
          <w:szCs w:val="26"/>
        </w:rPr>
        <w:t>July 23</w:t>
      </w:r>
      <w:r>
        <w:rPr>
          <w:sz w:val="26"/>
          <w:szCs w:val="26"/>
        </w:rPr>
        <w:t xml:space="preserve">, </w:t>
      </w:r>
      <w:r w:rsidR="005E6248">
        <w:rPr>
          <w:sz w:val="26"/>
          <w:szCs w:val="26"/>
        </w:rPr>
        <w:t>2015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830FD2">
        <w:rPr>
          <w:sz w:val="26"/>
          <w:szCs w:val="26"/>
        </w:rPr>
        <w:t>July</w:t>
      </w:r>
      <w:r w:rsidR="0059612F">
        <w:rPr>
          <w:sz w:val="26"/>
          <w:szCs w:val="26"/>
        </w:rPr>
        <w:t> </w:t>
      </w:r>
      <w:r w:rsidR="000F260D">
        <w:rPr>
          <w:sz w:val="26"/>
          <w:szCs w:val="26"/>
        </w:rPr>
        <w:t>24</w:t>
      </w:r>
      <w:r w:rsidR="009207AD">
        <w:rPr>
          <w:sz w:val="26"/>
          <w:szCs w:val="26"/>
        </w:rPr>
        <w:t>,</w:t>
      </w:r>
      <w:r w:rsidR="0059612F">
        <w:rPr>
          <w:sz w:val="26"/>
          <w:szCs w:val="26"/>
        </w:rPr>
        <w:t> </w:t>
      </w:r>
      <w:r w:rsidR="000F260D">
        <w:rPr>
          <w:sz w:val="26"/>
          <w:szCs w:val="26"/>
        </w:rPr>
        <w:t>2015</w:t>
      </w:r>
      <w:r w:rsidR="009207AD">
        <w:rPr>
          <w:sz w:val="26"/>
          <w:szCs w:val="26"/>
        </w:rPr>
        <w:t xml:space="preserve">, </w:t>
      </w:r>
      <w:r w:rsidR="00D30A21">
        <w:rPr>
          <w:sz w:val="26"/>
          <w:szCs w:val="26"/>
        </w:rPr>
        <w:t>the Secretary’s Bureau served the Complaint on the Respondent by certified mail</w:t>
      </w:r>
      <w:r w:rsidR="000F260D">
        <w:rPr>
          <w:sz w:val="26"/>
          <w:szCs w:val="26"/>
        </w:rPr>
        <w:t xml:space="preserve">.  On July 27, 2015, </w:t>
      </w:r>
      <w:r w:rsidR="00A575D8">
        <w:rPr>
          <w:sz w:val="26"/>
          <w:szCs w:val="26"/>
        </w:rPr>
        <w:t xml:space="preserve">the </w:t>
      </w:r>
      <w:r w:rsidR="000F260D">
        <w:rPr>
          <w:sz w:val="26"/>
          <w:szCs w:val="26"/>
        </w:rPr>
        <w:t>Respondent received the Complaint.</w:t>
      </w:r>
      <w:r w:rsidR="00616F1E">
        <w:rPr>
          <w:sz w:val="26"/>
          <w:szCs w:val="26"/>
        </w:rPr>
        <w:t xml:space="preserve">  </w:t>
      </w:r>
      <w:r w:rsidR="001D746E">
        <w:rPr>
          <w:sz w:val="26"/>
          <w:szCs w:val="26"/>
        </w:rPr>
        <w:t>Motion at 1.</w:t>
      </w:r>
      <w:r w:rsidR="00D30A21">
        <w:rPr>
          <w:sz w:val="26"/>
          <w:szCs w:val="26"/>
        </w:rPr>
        <w:t xml:space="preserve">  </w:t>
      </w:r>
      <w:r w:rsidR="00616F1E">
        <w:rPr>
          <w:sz w:val="26"/>
          <w:szCs w:val="26"/>
        </w:rPr>
        <w:t xml:space="preserve">A copy of proof of delivery of the Complaint </w:t>
      </w:r>
      <w:r w:rsidR="009875EF">
        <w:rPr>
          <w:sz w:val="26"/>
          <w:szCs w:val="26"/>
        </w:rPr>
        <w:t>was</w:t>
      </w:r>
      <w:r w:rsidR="00616F1E">
        <w:rPr>
          <w:sz w:val="26"/>
          <w:szCs w:val="26"/>
        </w:rPr>
        <w:t xml:space="preserve"> attached to the Motion</w:t>
      </w:r>
      <w:r w:rsidR="002C359D">
        <w:rPr>
          <w:sz w:val="26"/>
          <w:szCs w:val="26"/>
        </w:rPr>
        <w:t>.</w:t>
      </w:r>
    </w:p>
    <w:p w:rsidR="00494F12" w:rsidRDefault="00494F12"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77754">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w:t>
      </w:r>
      <w:r w:rsidR="00877754">
        <w:rPr>
          <w:sz w:val="26"/>
          <w:szCs w:val="26"/>
        </w:rPr>
        <w:t>2013</w:t>
      </w:r>
      <w:r w:rsidR="000F2935">
        <w:rPr>
          <w:sz w:val="26"/>
          <w:szCs w:val="26"/>
        </w:rPr>
        <w:t xml:space="preserve"> calendar year.</w:t>
      </w:r>
      <w:r w:rsidR="001A62F2">
        <w:rPr>
          <w:rStyle w:val="FootnoteReference"/>
          <w:sz w:val="26"/>
          <w:szCs w:val="26"/>
        </w:rPr>
        <w:footnoteReference w:id="1"/>
      </w:r>
      <w:r w:rsidR="000F2935">
        <w:rPr>
          <w:sz w:val="26"/>
          <w:szCs w:val="26"/>
        </w:rPr>
        <w:t xml:space="preserve">  </w:t>
      </w:r>
      <w:r w:rsidR="0035299F">
        <w:rPr>
          <w:sz w:val="26"/>
          <w:szCs w:val="26"/>
        </w:rPr>
        <w:t>I&amp;E recommended a civil penalty of $</w:t>
      </w:r>
      <w:r w:rsidR="00877754">
        <w:rPr>
          <w:sz w:val="26"/>
          <w:szCs w:val="26"/>
        </w:rPr>
        <w:t>1,500</w:t>
      </w:r>
      <w:r w:rsidR="0035299F">
        <w:rPr>
          <w:sz w:val="26"/>
          <w:szCs w:val="26"/>
        </w:rPr>
        <w:t xml:space="preserve"> for th</w:t>
      </w:r>
      <w:r w:rsidR="00877754">
        <w:rPr>
          <w:sz w:val="26"/>
          <w:szCs w:val="26"/>
        </w:rPr>
        <w:t>is</w:t>
      </w:r>
      <w:r w:rsidR="0035299F">
        <w:rPr>
          <w:sz w:val="26"/>
          <w:szCs w:val="26"/>
        </w:rPr>
        <w:t xml:space="preserve">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 xml:space="preserve">alleged that the Respondent violated Section 510(c) of the Code, 66 Pa. C.S. § 510(c), by failing to pay </w:t>
      </w:r>
      <w:r w:rsidR="00703F8F">
        <w:rPr>
          <w:sz w:val="26"/>
          <w:szCs w:val="26"/>
        </w:rPr>
        <w:t>an outstanding assessment balan</w:t>
      </w:r>
      <w:r w:rsidR="00494F12">
        <w:rPr>
          <w:sz w:val="26"/>
          <w:szCs w:val="26"/>
        </w:rPr>
        <w:t>ce of $331 for the 2014-2015</w:t>
      </w:r>
      <w:r w:rsidR="002E7221">
        <w:rPr>
          <w:sz w:val="26"/>
          <w:szCs w:val="26"/>
        </w:rPr>
        <w:t xml:space="preserve"> Fiscal Year</w:t>
      </w:r>
      <w:r w:rsidR="00703F8F">
        <w:rPr>
          <w:sz w:val="26"/>
          <w:szCs w:val="26"/>
        </w:rPr>
        <w:t xml:space="preserve">.  </w:t>
      </w:r>
      <w:r w:rsidR="00266A1E">
        <w:rPr>
          <w:sz w:val="26"/>
          <w:szCs w:val="26"/>
        </w:rPr>
        <w:t>I&amp;E r</w:t>
      </w:r>
      <w:r w:rsidR="00830FD2">
        <w:rPr>
          <w:sz w:val="26"/>
          <w:szCs w:val="26"/>
        </w:rPr>
        <w:t>ecommended a civil penalty of $</w:t>
      </w:r>
      <w:r w:rsidR="00494F12">
        <w:rPr>
          <w:sz w:val="26"/>
          <w:szCs w:val="26"/>
        </w:rPr>
        <w:t>83</w:t>
      </w:r>
      <w:r w:rsidR="00266A1E">
        <w:rPr>
          <w:sz w:val="26"/>
          <w:szCs w:val="26"/>
        </w:rPr>
        <w:t xml:space="preserve"> for this violation.</w:t>
      </w:r>
      <w:r w:rsidR="00266A1E">
        <w:rPr>
          <w:rStyle w:val="FootnoteReference"/>
          <w:sz w:val="26"/>
          <w:szCs w:val="26"/>
        </w:rPr>
        <w:footnoteReference w:id="2"/>
      </w:r>
      <w:r w:rsidR="00703F8F">
        <w:rPr>
          <w:sz w:val="26"/>
          <w:szCs w:val="26"/>
        </w:rPr>
        <w:t xml:space="preserve">  Complaint at </w:t>
      </w:r>
      <w:r w:rsidR="00830FD2">
        <w:rPr>
          <w:sz w:val="26"/>
          <w:szCs w:val="26"/>
        </w:rPr>
        <w:t>5</w:t>
      </w:r>
      <w:r w:rsidR="00494F12">
        <w:rPr>
          <w:sz w:val="26"/>
          <w:szCs w:val="26"/>
        </w:rPr>
        <w:t>-6</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494F12">
        <w:rPr>
          <w:sz w:val="26"/>
          <w:szCs w:val="26"/>
        </w:rPr>
        <w:t>1,914</w:t>
      </w:r>
      <w:r>
        <w:rPr>
          <w:sz w:val="26"/>
          <w:szCs w:val="26"/>
        </w:rPr>
        <w:t>, consisting of the outstanding assessment balance of $</w:t>
      </w:r>
      <w:r w:rsidR="00494F12">
        <w:rPr>
          <w:sz w:val="26"/>
          <w:szCs w:val="26"/>
        </w:rPr>
        <w:t>331</w:t>
      </w:r>
      <w:r>
        <w:rPr>
          <w:sz w:val="26"/>
          <w:szCs w:val="26"/>
        </w:rPr>
        <w:t xml:space="preserve"> and a civil penalty of $</w:t>
      </w:r>
      <w:r w:rsidR="00494F12">
        <w:rPr>
          <w:sz w:val="26"/>
          <w:szCs w:val="26"/>
        </w:rPr>
        <w:t>1,583,</w:t>
      </w:r>
      <w:r>
        <w:rPr>
          <w:sz w:val="26"/>
          <w:szCs w:val="26"/>
        </w:rPr>
        <w:t xml:space="preserve"> for the alleged violations.  I&amp;E also requested that if the Respondent did not pay the civil </w:t>
      </w:r>
      <w:r>
        <w:rPr>
          <w:sz w:val="26"/>
          <w:szCs w:val="26"/>
        </w:rPr>
        <w:lastRenderedPageBreak/>
        <w:t xml:space="preserve">penalty and the assessment, the Commission issue an Order cancelling the Respondent’s Certificate.  </w:t>
      </w:r>
      <w:r>
        <w:rPr>
          <w:i/>
          <w:sz w:val="26"/>
          <w:szCs w:val="26"/>
        </w:rPr>
        <w:t>Id</w:t>
      </w:r>
      <w:r>
        <w:rPr>
          <w:sz w:val="26"/>
          <w:szCs w:val="26"/>
        </w:rPr>
        <w:t xml:space="preserve">. at </w:t>
      </w:r>
      <w:r w:rsidR="00494F12">
        <w:rPr>
          <w:sz w:val="26"/>
          <w:szCs w:val="26"/>
        </w:rPr>
        <w:t>7</w:t>
      </w:r>
      <w:r>
        <w:rPr>
          <w:sz w:val="26"/>
          <w:szCs w:val="26"/>
        </w:rPr>
        <w:t>.</w:t>
      </w:r>
    </w:p>
    <w:p w:rsidR="000E014F" w:rsidRDefault="000E014F" w:rsidP="00762F72">
      <w:pPr>
        <w:widowControl/>
        <w:spacing w:line="360" w:lineRule="auto"/>
        <w:ind w:firstLine="1440"/>
        <w:rPr>
          <w:sz w:val="26"/>
          <w:szCs w:val="26"/>
        </w:rPr>
      </w:pPr>
    </w:p>
    <w:p w:rsidR="00616F1E"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w:t>
      </w:r>
    </w:p>
    <w:p w:rsidR="00616F1E" w:rsidRDefault="00616F1E" w:rsidP="00762F72">
      <w:pPr>
        <w:widowControl/>
        <w:spacing w:line="360" w:lineRule="auto"/>
        <w:rPr>
          <w:sz w:val="26"/>
          <w:szCs w:val="26"/>
        </w:rPr>
      </w:pPr>
    </w:p>
    <w:p w:rsidR="00616F1E" w:rsidRDefault="00616F1E" w:rsidP="00616F1E">
      <w:pPr>
        <w:widowControl/>
        <w:spacing w:line="360" w:lineRule="auto"/>
        <w:ind w:firstLine="1440"/>
        <w:rPr>
          <w:sz w:val="26"/>
          <w:szCs w:val="26"/>
        </w:rPr>
      </w:pPr>
      <w:r>
        <w:rPr>
          <w:sz w:val="26"/>
          <w:szCs w:val="26"/>
        </w:rPr>
        <w:t>On July 27, 2015, the Complaint was delivered to the Respondent.  The twenty days to file an Answer to the Complaint expired on August 13, 2015.  No Answer to the Complaint was filed.</w:t>
      </w:r>
    </w:p>
    <w:p w:rsidR="0020406A" w:rsidRDefault="0020406A" w:rsidP="00762F72">
      <w:pPr>
        <w:widowControl/>
        <w:spacing w:line="360" w:lineRule="auto"/>
        <w:rPr>
          <w:sz w:val="26"/>
          <w:szCs w:val="26"/>
        </w:rPr>
      </w:pPr>
    </w:p>
    <w:p w:rsidR="00EB4D23" w:rsidRDefault="00DE1461" w:rsidP="00762F72">
      <w:pPr>
        <w:widowControl/>
        <w:spacing w:line="360" w:lineRule="auto"/>
        <w:rPr>
          <w:sz w:val="26"/>
          <w:szCs w:val="26"/>
        </w:rPr>
      </w:pPr>
      <w:r>
        <w:rPr>
          <w:sz w:val="26"/>
          <w:szCs w:val="26"/>
        </w:rPr>
        <w:tab/>
      </w:r>
      <w:r>
        <w:rPr>
          <w:sz w:val="26"/>
          <w:szCs w:val="26"/>
        </w:rPr>
        <w:tab/>
      </w:r>
      <w:r w:rsidR="00C75F58">
        <w:rPr>
          <w:sz w:val="26"/>
          <w:szCs w:val="26"/>
        </w:rPr>
        <w:t>As stated</w:t>
      </w:r>
      <w:r w:rsidR="00494F12">
        <w:rPr>
          <w:sz w:val="26"/>
          <w:szCs w:val="26"/>
        </w:rPr>
        <w:t xml:space="preserve"> above, I&amp;E filed its Motion on December 30</w:t>
      </w:r>
      <w:r w:rsidR="008D6613">
        <w:rPr>
          <w:sz w:val="26"/>
          <w:szCs w:val="26"/>
        </w:rPr>
        <w:t>, 201</w:t>
      </w:r>
      <w:r w:rsidR="00CA1837">
        <w:rPr>
          <w:sz w:val="26"/>
          <w:szCs w:val="26"/>
        </w:rPr>
        <w:t>5</w:t>
      </w:r>
      <w:r w:rsidR="00C75F58">
        <w:rPr>
          <w:sz w:val="26"/>
          <w:szCs w:val="26"/>
        </w:rPr>
        <w:t xml:space="preserve">.  </w:t>
      </w:r>
      <w:r w:rsidR="00E2566D">
        <w:rPr>
          <w:sz w:val="26"/>
          <w:szCs w:val="26"/>
        </w:rPr>
        <w:t xml:space="preserve">No </w:t>
      </w:r>
      <w:r w:rsidR="00C75F58">
        <w:rPr>
          <w:sz w:val="26"/>
          <w:szCs w:val="26"/>
        </w:rPr>
        <w:t>Answer to the Motion ha</w:t>
      </w:r>
      <w:r w:rsidR="00E2566D">
        <w:rPr>
          <w:sz w:val="26"/>
          <w:szCs w:val="26"/>
        </w:rPr>
        <w:t>s</w:t>
      </w:r>
      <w:r w:rsidR="005516F8">
        <w:rPr>
          <w:sz w:val="26"/>
          <w:szCs w:val="26"/>
        </w:rPr>
        <w:t xml:space="preserve"> </w:t>
      </w:r>
      <w:r w:rsidR="00C75F58">
        <w:rPr>
          <w:sz w:val="26"/>
          <w:szCs w:val="26"/>
        </w:rPr>
        <w:t>been filed.</w:t>
      </w:r>
    </w:p>
    <w:p w:rsidR="00D4403B" w:rsidRDefault="00D4403B" w:rsidP="001C4CE8">
      <w:pPr>
        <w:widowControl/>
        <w:spacing w:line="360" w:lineRule="auto"/>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494F12">
        <w:rPr>
          <w:sz w:val="26"/>
          <w:szCs w:val="26"/>
        </w:rPr>
        <w:t>331</w:t>
      </w:r>
      <w:r w:rsidR="00324197">
        <w:rPr>
          <w:sz w:val="26"/>
          <w:szCs w:val="26"/>
        </w:rPr>
        <w:t xml:space="preserve"> </w:t>
      </w:r>
      <w:r w:rsidR="00536423">
        <w:rPr>
          <w:sz w:val="26"/>
          <w:szCs w:val="26"/>
        </w:rPr>
        <w:t xml:space="preserve">nor </w:t>
      </w:r>
      <w:r w:rsidR="00324197">
        <w:rPr>
          <w:sz w:val="26"/>
          <w:szCs w:val="26"/>
        </w:rPr>
        <w:t>the civil penalty of</w:t>
      </w:r>
      <w:r w:rsidR="00C50450">
        <w:rPr>
          <w:sz w:val="26"/>
          <w:szCs w:val="26"/>
        </w:rPr>
        <w:t xml:space="preserve"> $</w:t>
      </w:r>
      <w:r w:rsidR="00494F12">
        <w:rPr>
          <w:sz w:val="26"/>
          <w:szCs w:val="26"/>
        </w:rPr>
        <w:t>1,583</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lastRenderedPageBreak/>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D47993" w:rsidRDefault="00D47993" w:rsidP="00762F72">
      <w:pPr>
        <w:widowControl/>
        <w:spacing w:line="360" w:lineRule="auto"/>
        <w:ind w:firstLine="1440"/>
        <w:rPr>
          <w:sz w:val="26"/>
          <w:szCs w:val="26"/>
        </w:rPr>
      </w:pPr>
    </w:p>
    <w:p w:rsidR="003E646A" w:rsidRDefault="005B7681" w:rsidP="003E646A">
      <w:pPr>
        <w:spacing w:line="360" w:lineRule="auto"/>
        <w:ind w:firstLine="1440"/>
        <w:rPr>
          <w:sz w:val="26"/>
          <w:szCs w:val="26"/>
        </w:rPr>
      </w:pPr>
      <w:r>
        <w:rPr>
          <w:sz w:val="26"/>
          <w:szCs w:val="26"/>
        </w:rPr>
        <w:t xml:space="preserve">By Secretarial Letter </w:t>
      </w:r>
      <w:r w:rsidR="002A4D9B">
        <w:rPr>
          <w:sz w:val="26"/>
          <w:szCs w:val="26"/>
        </w:rPr>
        <w:t>issued April</w:t>
      </w:r>
      <w:r w:rsidR="001C4CE8">
        <w:rPr>
          <w:sz w:val="26"/>
          <w:szCs w:val="26"/>
        </w:rPr>
        <w:t xml:space="preserve"> 5, 2016, </w:t>
      </w:r>
      <w:r w:rsidR="003E646A">
        <w:rPr>
          <w:sz w:val="26"/>
          <w:szCs w:val="26"/>
        </w:rPr>
        <w:t>the Respondent’s</w:t>
      </w:r>
      <w:r w:rsidR="001C4CE8">
        <w:rPr>
          <w:sz w:val="26"/>
          <w:szCs w:val="26"/>
        </w:rPr>
        <w:t xml:space="preserve"> Certificate </w:t>
      </w:r>
      <w:r w:rsidR="003E646A">
        <w:rPr>
          <w:sz w:val="26"/>
          <w:szCs w:val="26"/>
        </w:rPr>
        <w:t>was cancelled for</w:t>
      </w:r>
      <w:r w:rsidR="001C4CE8">
        <w:rPr>
          <w:sz w:val="26"/>
          <w:szCs w:val="26"/>
        </w:rPr>
        <w:t xml:space="preserve"> failure to comply with the </w:t>
      </w:r>
      <w:r w:rsidR="001C4CE8" w:rsidRPr="00EB4D23">
        <w:rPr>
          <w:i/>
          <w:sz w:val="26"/>
          <w:szCs w:val="26"/>
        </w:rPr>
        <w:t>May 2015 Opinion and Order.</w:t>
      </w:r>
      <w:r w:rsidR="001C4CE8">
        <w:rPr>
          <w:sz w:val="26"/>
          <w:szCs w:val="26"/>
        </w:rPr>
        <w:t xml:space="preserve">  In the </w:t>
      </w:r>
      <w:r w:rsidR="001C4CE8" w:rsidRPr="00EB4D23">
        <w:rPr>
          <w:i/>
          <w:sz w:val="26"/>
          <w:szCs w:val="26"/>
        </w:rPr>
        <w:t>May 2015 Opinion and Order</w:t>
      </w:r>
      <w:r w:rsidR="001C4CE8">
        <w:rPr>
          <w:sz w:val="26"/>
          <w:szCs w:val="26"/>
        </w:rPr>
        <w:t>, t</w:t>
      </w:r>
      <w:r w:rsidR="001C4CE8" w:rsidRPr="00CE6678">
        <w:rPr>
          <w:sz w:val="26"/>
          <w:szCs w:val="26"/>
        </w:rPr>
        <w:t xml:space="preserve">he Respondent </w:t>
      </w:r>
      <w:r w:rsidR="001C4CE8">
        <w:rPr>
          <w:sz w:val="26"/>
          <w:szCs w:val="26"/>
        </w:rPr>
        <w:t xml:space="preserve">was directed to make a total payment of $2,009, </w:t>
      </w:r>
      <w:r w:rsidR="00851D20">
        <w:rPr>
          <w:sz w:val="26"/>
          <w:szCs w:val="26"/>
        </w:rPr>
        <w:t>consisting of</w:t>
      </w:r>
      <w:r w:rsidR="001C4CE8">
        <w:rPr>
          <w:sz w:val="26"/>
          <w:szCs w:val="26"/>
        </w:rPr>
        <w:t xml:space="preserve"> a civil penalty of $2,001, for the </w:t>
      </w:r>
      <w:r w:rsidR="00851D20">
        <w:rPr>
          <w:sz w:val="26"/>
          <w:szCs w:val="26"/>
        </w:rPr>
        <w:t xml:space="preserve">alleged </w:t>
      </w:r>
      <w:r w:rsidR="001C4CE8">
        <w:rPr>
          <w:sz w:val="26"/>
          <w:szCs w:val="26"/>
        </w:rPr>
        <w:t xml:space="preserve">violations, and an outstanding assessment balance of $8.  </w:t>
      </w:r>
      <w:r w:rsidR="003B050A" w:rsidRPr="00EB4D23">
        <w:rPr>
          <w:i/>
          <w:sz w:val="26"/>
          <w:szCs w:val="26"/>
        </w:rPr>
        <w:t>May 2015 Opinion and Order</w:t>
      </w:r>
      <w:r w:rsidR="003B050A">
        <w:rPr>
          <w:sz w:val="26"/>
          <w:szCs w:val="26"/>
        </w:rPr>
        <w:t xml:space="preserve"> at 2 and 5.  </w:t>
      </w:r>
      <w:r w:rsidR="001C4CE8">
        <w:rPr>
          <w:sz w:val="26"/>
          <w:szCs w:val="26"/>
        </w:rPr>
        <w:t xml:space="preserve">However, </w:t>
      </w:r>
      <w:r w:rsidR="001C4CE8" w:rsidRPr="00CE6678">
        <w:rPr>
          <w:sz w:val="26"/>
          <w:szCs w:val="26"/>
        </w:rPr>
        <w:t>on June</w:t>
      </w:r>
      <w:r w:rsidR="00586629">
        <w:rPr>
          <w:sz w:val="26"/>
          <w:szCs w:val="26"/>
        </w:rPr>
        <w:t> </w:t>
      </w:r>
      <w:r w:rsidR="001C4CE8" w:rsidRPr="00CE6678">
        <w:rPr>
          <w:sz w:val="26"/>
          <w:szCs w:val="26"/>
        </w:rPr>
        <w:t>11, 2015</w:t>
      </w:r>
      <w:r w:rsidR="001C4CE8">
        <w:rPr>
          <w:sz w:val="26"/>
          <w:szCs w:val="26"/>
        </w:rPr>
        <w:t xml:space="preserve">, the Respondent </w:t>
      </w:r>
      <w:r w:rsidR="001C4CE8" w:rsidRPr="00CE6678">
        <w:rPr>
          <w:sz w:val="26"/>
          <w:szCs w:val="26"/>
        </w:rPr>
        <w:t xml:space="preserve">made only </w:t>
      </w:r>
      <w:r w:rsidR="002A4D9B" w:rsidRPr="00CE6678">
        <w:rPr>
          <w:sz w:val="26"/>
          <w:szCs w:val="26"/>
        </w:rPr>
        <w:t>a payment</w:t>
      </w:r>
      <w:r w:rsidR="001C4CE8" w:rsidRPr="00CE6678">
        <w:rPr>
          <w:sz w:val="26"/>
          <w:szCs w:val="26"/>
        </w:rPr>
        <w:t xml:space="preserve"> of </w:t>
      </w:r>
      <w:r w:rsidR="001C4CE8">
        <w:rPr>
          <w:sz w:val="26"/>
          <w:szCs w:val="26"/>
        </w:rPr>
        <w:t>$2,001</w:t>
      </w:r>
      <w:r w:rsidR="001C4CE8" w:rsidRPr="00CE6678">
        <w:rPr>
          <w:sz w:val="26"/>
          <w:szCs w:val="26"/>
        </w:rPr>
        <w:t xml:space="preserve">.  No other response was received from the Respondent.  </w:t>
      </w:r>
    </w:p>
    <w:p w:rsidR="003E646A" w:rsidRDefault="003E646A" w:rsidP="003E646A">
      <w:pPr>
        <w:spacing w:line="360" w:lineRule="auto"/>
        <w:ind w:firstLine="1440"/>
        <w:rPr>
          <w:sz w:val="26"/>
          <w:szCs w:val="26"/>
        </w:rPr>
      </w:pPr>
    </w:p>
    <w:p w:rsidR="001C4CE8" w:rsidRDefault="003E646A" w:rsidP="00851D20">
      <w:pPr>
        <w:spacing w:line="360" w:lineRule="auto"/>
        <w:ind w:firstLine="1440"/>
        <w:rPr>
          <w:sz w:val="26"/>
          <w:szCs w:val="26"/>
        </w:rPr>
      </w:pPr>
      <w:r>
        <w:rPr>
          <w:sz w:val="26"/>
          <w:szCs w:val="26"/>
        </w:rPr>
        <w:t xml:space="preserve">In light of the above, </w:t>
      </w:r>
      <w:r w:rsidR="00BA7F89">
        <w:rPr>
          <w:sz w:val="26"/>
          <w:szCs w:val="26"/>
        </w:rPr>
        <w:t xml:space="preserve">since the Respondent’s Certificate is already cancelled, </w:t>
      </w:r>
      <w:r>
        <w:rPr>
          <w:sz w:val="26"/>
          <w:szCs w:val="26"/>
        </w:rPr>
        <w:t>I&amp;E’s request in its Complaint and Motion that the Commission cancel the Respondent’s Certificate if the outstanding assessment balance and civil penalty are not paid, is moot.  The remainder of I&amp;E’s requests in its Complaint and Motion, including the requests that the Respondent be directed to pay its outstanding assessment balance and the $1,583 civil penalty, remain ripe for our consideration and disposition.</w:t>
      </w:r>
    </w:p>
    <w:p w:rsidR="00851917" w:rsidRDefault="00851917" w:rsidP="00851D20">
      <w:pPr>
        <w:spacing w:line="360" w:lineRule="auto"/>
        <w:ind w:firstLine="1440"/>
        <w:rPr>
          <w:sz w:val="26"/>
          <w:szCs w:val="26"/>
        </w:rPr>
      </w:pPr>
    </w:p>
    <w:p w:rsidR="00851917" w:rsidRDefault="00851917" w:rsidP="00851917">
      <w:pPr>
        <w:spacing w:line="360" w:lineRule="auto"/>
        <w:ind w:firstLine="1440"/>
        <w:rPr>
          <w:sz w:val="26"/>
          <w:szCs w:val="26"/>
        </w:rPr>
      </w:pPr>
      <w:r>
        <w:rPr>
          <w:sz w:val="26"/>
          <w:szCs w:val="26"/>
        </w:rPr>
        <w:t xml:space="preserve">We emphasize that if the Respondent files for Reinstatement of its Certificate, it will </w:t>
      </w:r>
      <w:r w:rsidR="00BA7F89">
        <w:rPr>
          <w:sz w:val="26"/>
          <w:szCs w:val="26"/>
        </w:rPr>
        <w:t xml:space="preserve">first </w:t>
      </w:r>
      <w:r>
        <w:rPr>
          <w:sz w:val="26"/>
          <w:szCs w:val="26"/>
        </w:rPr>
        <w:t>be required to pay any outstanding assessment balance and civil penalties that it owes to the Commission at that time, before the Commission will consider its request for reinstatement.</w:t>
      </w:r>
    </w:p>
    <w:p w:rsidR="00345A5A" w:rsidRDefault="00345A5A" w:rsidP="00851917">
      <w:pPr>
        <w:spacing w:line="360" w:lineRule="auto"/>
        <w:ind w:firstLine="1440"/>
        <w:rPr>
          <w:sz w:val="26"/>
          <w:szCs w:val="26"/>
        </w:rPr>
      </w:pPr>
    </w:p>
    <w:p w:rsidR="00345A5A" w:rsidRPr="00F54918" w:rsidRDefault="00345A5A" w:rsidP="00345A5A">
      <w:pPr>
        <w:widowControl/>
        <w:spacing w:line="360" w:lineRule="auto"/>
        <w:ind w:firstLine="1440"/>
        <w:rPr>
          <w:sz w:val="26"/>
        </w:rPr>
      </w:pPr>
      <w:r w:rsidRPr="00F54918">
        <w:rPr>
          <w:sz w:val="26"/>
        </w:rPr>
        <w:t xml:space="preserve">Through the years, the civil penalties in Motion for Default Judgment cases have been calculated in various ways.  Notwithstanding our past practice, we believe that on a going-forward basis, it is prudent to ensure a fair, reasonable, and consistent </w:t>
      </w:r>
      <w:r w:rsidRPr="00F54918">
        <w:rPr>
          <w:sz w:val="26"/>
        </w:rPr>
        <w:lastRenderedPageBreak/>
        <w:t>approach to the levying of civil penalties in these cases, and we will use this approach in the matter before us today.</w:t>
      </w:r>
    </w:p>
    <w:p w:rsidR="0085639F" w:rsidRPr="00F54918" w:rsidRDefault="0085639F" w:rsidP="00762F72">
      <w:pPr>
        <w:widowControl/>
        <w:spacing w:line="360" w:lineRule="auto"/>
        <w:ind w:firstLine="1440"/>
        <w:rPr>
          <w:sz w:val="26"/>
          <w:szCs w:val="26"/>
        </w:rPr>
      </w:pPr>
    </w:p>
    <w:p w:rsidR="00345A5A" w:rsidRPr="00F54918" w:rsidRDefault="002C359D" w:rsidP="000102F5">
      <w:pPr>
        <w:widowControl/>
        <w:spacing w:line="360" w:lineRule="auto"/>
        <w:ind w:firstLine="1440"/>
        <w:rPr>
          <w:sz w:val="26"/>
          <w:szCs w:val="26"/>
        </w:rPr>
      </w:pPr>
      <w:r w:rsidRPr="00F54918">
        <w:rPr>
          <w:sz w:val="26"/>
          <w:szCs w:val="26"/>
        </w:rPr>
        <w:t xml:space="preserve">We note that the Respondent’s compliance history and the need to deter future violations are important considerations when weighing the amount of a civil penalty.  52 Pa. Code § 69.1201.  </w:t>
      </w:r>
      <w:r w:rsidR="00345A5A" w:rsidRPr="00F54918">
        <w:rPr>
          <w:sz w:val="26"/>
          <w:szCs w:val="26"/>
        </w:rPr>
        <w:t xml:space="preserve"> Our review of Commission records shows that the Respondent has had a less than favorable history of compliance with our Regulations and the Code.  </w:t>
      </w:r>
      <w:r w:rsidR="00FD7367" w:rsidRPr="00F54918">
        <w:rPr>
          <w:sz w:val="26"/>
          <w:szCs w:val="26"/>
        </w:rPr>
        <w:t xml:space="preserve">Based on the Respondent’s assessment amount, and its </w:t>
      </w:r>
      <w:r w:rsidR="00E0253A">
        <w:rPr>
          <w:sz w:val="26"/>
          <w:szCs w:val="26"/>
        </w:rPr>
        <w:t>compliance</w:t>
      </w:r>
      <w:r w:rsidR="00FD7367" w:rsidRPr="00F54918">
        <w:rPr>
          <w:sz w:val="26"/>
          <w:szCs w:val="26"/>
        </w:rPr>
        <w:t xml:space="preserve"> history</w:t>
      </w:r>
      <w:r w:rsidR="00345A5A" w:rsidRPr="00F54918">
        <w:rPr>
          <w:sz w:val="26"/>
          <w:szCs w:val="26"/>
        </w:rPr>
        <w:t xml:space="preserve">, we find that a civil penalty of $500 </w:t>
      </w:r>
      <w:r w:rsidR="00FD7367" w:rsidRPr="00F54918">
        <w:rPr>
          <w:sz w:val="26"/>
          <w:szCs w:val="26"/>
        </w:rPr>
        <w:t>for failure to file an assessment report, and a civil penalty of $</w:t>
      </w:r>
      <w:r w:rsidR="00BE510E" w:rsidRPr="00F54918">
        <w:rPr>
          <w:sz w:val="26"/>
          <w:szCs w:val="26"/>
        </w:rPr>
        <w:t>100</w:t>
      </w:r>
      <w:r w:rsidR="00FD7367" w:rsidRPr="00F54918">
        <w:rPr>
          <w:sz w:val="26"/>
          <w:szCs w:val="26"/>
        </w:rPr>
        <w:t xml:space="preserve"> for failure to pay an outstanding assessment balance</w:t>
      </w:r>
      <w:r w:rsidR="00746CD8" w:rsidRPr="00F54918">
        <w:rPr>
          <w:rStyle w:val="FootnoteReference"/>
          <w:sz w:val="26"/>
          <w:szCs w:val="26"/>
        </w:rPr>
        <w:t xml:space="preserve"> </w:t>
      </w:r>
      <w:r w:rsidR="00746CD8" w:rsidRPr="00F54918">
        <w:rPr>
          <w:sz w:val="26"/>
          <w:szCs w:val="26"/>
        </w:rPr>
        <w:t>is reasonable</w:t>
      </w:r>
      <w:r w:rsidR="009B373A" w:rsidRPr="00F54918">
        <w:rPr>
          <w:sz w:val="26"/>
          <w:szCs w:val="26"/>
        </w:rPr>
        <w:t>.  W</w:t>
      </w:r>
      <w:r w:rsidR="00746CD8" w:rsidRPr="00F54918">
        <w:rPr>
          <w:sz w:val="26"/>
          <w:szCs w:val="26"/>
        </w:rPr>
        <w:t>e anticipate that this level of penalty will provide a sufficient deterrent against future violations by the Respondent.</w:t>
      </w:r>
    </w:p>
    <w:p w:rsidR="00345A5A" w:rsidRPr="00F54918" w:rsidRDefault="00345A5A" w:rsidP="000102F5">
      <w:pPr>
        <w:widowControl/>
        <w:spacing w:line="360" w:lineRule="auto"/>
        <w:ind w:firstLine="1440"/>
        <w:rPr>
          <w:sz w:val="26"/>
          <w:szCs w:val="26"/>
        </w:rPr>
      </w:pPr>
    </w:p>
    <w:p w:rsidR="00345A5A" w:rsidRPr="00F54918" w:rsidRDefault="00746CD8" w:rsidP="00345A5A">
      <w:pPr>
        <w:widowControl/>
        <w:spacing w:line="360" w:lineRule="auto"/>
        <w:ind w:firstLine="1440"/>
        <w:rPr>
          <w:sz w:val="26"/>
          <w:szCs w:val="26"/>
        </w:rPr>
      </w:pPr>
      <w:r w:rsidRPr="00F54918">
        <w:rPr>
          <w:sz w:val="26"/>
          <w:szCs w:val="26"/>
        </w:rPr>
        <w:t>Accordingly, b</w:t>
      </w:r>
      <w:r w:rsidR="00345A5A" w:rsidRPr="00F54918">
        <w:rPr>
          <w:sz w:val="26"/>
          <w:szCs w:val="26"/>
        </w:rPr>
        <w:t xml:space="preserve">ased on our review of the record and the averments in I&amp;E’s Motion, we shall grant the Motion, </w:t>
      </w:r>
      <w:r w:rsidR="00815634">
        <w:rPr>
          <w:sz w:val="26"/>
          <w:szCs w:val="26"/>
        </w:rPr>
        <w:t>as modified by this Opinion and Order</w:t>
      </w:r>
      <w:r w:rsidR="00345A5A" w:rsidRPr="00F54918">
        <w:rPr>
          <w:sz w:val="26"/>
          <w:szCs w:val="26"/>
        </w:rPr>
        <w:t xml:space="preserve">.  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345A5A" w:rsidRPr="00F54918">
        <w:rPr>
          <w:i/>
          <w:sz w:val="26"/>
          <w:szCs w:val="26"/>
        </w:rPr>
        <w:t>See</w:t>
      </w:r>
      <w:r w:rsidR="00345A5A" w:rsidRPr="00F54918">
        <w:rPr>
          <w:sz w:val="26"/>
          <w:szCs w:val="26"/>
        </w:rPr>
        <w:t>,</w:t>
      </w:r>
      <w:r w:rsidR="00345A5A" w:rsidRPr="00F54918">
        <w:rPr>
          <w:i/>
          <w:sz w:val="26"/>
          <w:szCs w:val="26"/>
        </w:rPr>
        <w:t xml:space="preserve"> Fusaro v. Pa. PUC</w:t>
      </w:r>
      <w:r w:rsidR="00345A5A" w:rsidRPr="00F54918">
        <w:rPr>
          <w:sz w:val="26"/>
          <w:szCs w:val="26"/>
        </w:rPr>
        <w:t>, 382 A.2d 794, 797 (Pa. Cmwlth. 1978).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w:t>
      </w:r>
      <w:r w:rsidR="00815634">
        <w:rPr>
          <w:sz w:val="26"/>
          <w:szCs w:val="26"/>
        </w:rPr>
        <w:t xml:space="preserve">  </w:t>
      </w:r>
      <w:r w:rsidR="00345A5A" w:rsidRPr="00F54918">
        <w:rPr>
          <w:sz w:val="26"/>
          <w:szCs w:val="26"/>
        </w:rPr>
        <w:t xml:space="preserve"> </w:t>
      </w:r>
      <w:r w:rsidR="00815634">
        <w:rPr>
          <w:sz w:val="26"/>
          <w:szCs w:val="26"/>
        </w:rPr>
        <w:t>Under the circumstances in this case, we find that it is appropriate to sustain the Complaint, in part, to the extent that we are modifying the civil penalties herein.</w:t>
      </w:r>
      <w:r w:rsidR="00345A5A" w:rsidRPr="00F54918">
        <w:rPr>
          <w:sz w:val="26"/>
          <w:szCs w:val="26"/>
        </w:rPr>
        <w:t xml:space="preserve"> </w:t>
      </w:r>
    </w:p>
    <w:p w:rsidR="00B4513A" w:rsidRPr="00F54918" w:rsidRDefault="00B4513A" w:rsidP="009D2EB6">
      <w:pPr>
        <w:keepNext/>
        <w:widowControl/>
        <w:spacing w:line="360" w:lineRule="auto"/>
        <w:jc w:val="center"/>
        <w:rPr>
          <w:b/>
          <w:sz w:val="26"/>
          <w:szCs w:val="26"/>
        </w:rPr>
      </w:pPr>
      <w:r w:rsidRPr="00F54918">
        <w:rPr>
          <w:b/>
          <w:sz w:val="26"/>
          <w:szCs w:val="26"/>
        </w:rPr>
        <w:lastRenderedPageBreak/>
        <w:t>Conclusion</w:t>
      </w:r>
    </w:p>
    <w:p w:rsidR="00882750" w:rsidRPr="00F54918" w:rsidRDefault="00882750" w:rsidP="009D2EB6">
      <w:pPr>
        <w:keepNext/>
        <w:widowControl/>
        <w:spacing w:line="360" w:lineRule="auto"/>
        <w:ind w:firstLine="1440"/>
        <w:rPr>
          <w:sz w:val="26"/>
          <w:szCs w:val="26"/>
        </w:rPr>
      </w:pPr>
    </w:p>
    <w:p w:rsidR="00B4513A" w:rsidRPr="00F54918" w:rsidRDefault="00394289" w:rsidP="009D2EB6">
      <w:pPr>
        <w:keepNext/>
        <w:widowControl/>
        <w:spacing w:line="360" w:lineRule="auto"/>
        <w:ind w:firstLine="1440"/>
        <w:rPr>
          <w:b/>
          <w:sz w:val="26"/>
          <w:szCs w:val="26"/>
        </w:rPr>
      </w:pPr>
      <w:r w:rsidRPr="00F54918">
        <w:rPr>
          <w:sz w:val="26"/>
          <w:szCs w:val="26"/>
        </w:rPr>
        <w:t>Based on our review of the record</w:t>
      </w:r>
      <w:r w:rsidR="00D97F34" w:rsidRPr="00F54918">
        <w:rPr>
          <w:sz w:val="26"/>
          <w:szCs w:val="26"/>
        </w:rPr>
        <w:t>,</w:t>
      </w:r>
      <w:r w:rsidR="00910F11" w:rsidRPr="00F54918">
        <w:rPr>
          <w:sz w:val="26"/>
          <w:szCs w:val="26"/>
        </w:rPr>
        <w:t xml:space="preserve"> the averments in the Motion</w:t>
      </w:r>
      <w:r w:rsidRPr="00F54918">
        <w:rPr>
          <w:sz w:val="26"/>
          <w:szCs w:val="26"/>
        </w:rPr>
        <w:t>,</w:t>
      </w:r>
      <w:r w:rsidR="00910F11" w:rsidRPr="00F54918">
        <w:rPr>
          <w:sz w:val="26"/>
          <w:szCs w:val="26"/>
        </w:rPr>
        <w:t xml:space="preserve"> and the applicable law,</w:t>
      </w:r>
      <w:r w:rsidRPr="00F54918">
        <w:rPr>
          <w:sz w:val="26"/>
          <w:szCs w:val="26"/>
        </w:rPr>
        <w:t xml:space="preserve"> </w:t>
      </w:r>
      <w:r w:rsidR="00B4513A" w:rsidRPr="00F54918">
        <w:rPr>
          <w:sz w:val="26"/>
          <w:szCs w:val="26"/>
        </w:rPr>
        <w:t xml:space="preserve">we shall </w:t>
      </w:r>
      <w:r w:rsidR="00817B90" w:rsidRPr="00F54918">
        <w:rPr>
          <w:sz w:val="26"/>
          <w:szCs w:val="26"/>
        </w:rPr>
        <w:t xml:space="preserve">grant </w:t>
      </w:r>
      <w:r w:rsidR="00910F11" w:rsidRPr="00F54918">
        <w:rPr>
          <w:sz w:val="26"/>
          <w:szCs w:val="26"/>
        </w:rPr>
        <w:t>I&amp;E’s</w:t>
      </w:r>
      <w:r w:rsidR="00817B90" w:rsidRPr="00F54918">
        <w:rPr>
          <w:sz w:val="26"/>
          <w:szCs w:val="26"/>
        </w:rPr>
        <w:t xml:space="preserve"> </w:t>
      </w:r>
      <w:r w:rsidR="00910F11" w:rsidRPr="00F54918">
        <w:rPr>
          <w:sz w:val="26"/>
          <w:szCs w:val="26"/>
        </w:rPr>
        <w:t>Motion</w:t>
      </w:r>
      <w:r w:rsidR="00540D65" w:rsidRPr="00F54918">
        <w:rPr>
          <w:sz w:val="26"/>
          <w:szCs w:val="26"/>
        </w:rPr>
        <w:t>,</w:t>
      </w:r>
      <w:r w:rsidR="00773E1D" w:rsidRPr="00F54918">
        <w:rPr>
          <w:sz w:val="26"/>
          <w:szCs w:val="26"/>
        </w:rPr>
        <w:t xml:space="preserve"> </w:t>
      </w:r>
      <w:r w:rsidR="00815634">
        <w:rPr>
          <w:sz w:val="26"/>
          <w:szCs w:val="26"/>
        </w:rPr>
        <w:t>as modified by this Opinion and Order</w:t>
      </w:r>
      <w:r w:rsidR="00B4513A" w:rsidRPr="00F54918">
        <w:rPr>
          <w:sz w:val="26"/>
          <w:szCs w:val="26"/>
        </w:rPr>
        <w:t xml:space="preserve">; </w:t>
      </w:r>
      <w:r w:rsidR="00B4513A" w:rsidRPr="00F54918">
        <w:rPr>
          <w:b/>
          <w:sz w:val="26"/>
          <w:szCs w:val="26"/>
        </w:rPr>
        <w:t>THEREFORE,</w:t>
      </w:r>
    </w:p>
    <w:p w:rsidR="00140EBD" w:rsidRPr="00F54918" w:rsidRDefault="00140EBD" w:rsidP="00762F72">
      <w:pPr>
        <w:widowControl/>
        <w:spacing w:line="360" w:lineRule="auto"/>
        <w:ind w:firstLine="1440"/>
        <w:rPr>
          <w:b/>
          <w:sz w:val="26"/>
          <w:szCs w:val="26"/>
        </w:rPr>
      </w:pPr>
    </w:p>
    <w:p w:rsidR="00B4513A" w:rsidRPr="00F54918" w:rsidRDefault="00B4513A" w:rsidP="00AF2516">
      <w:pPr>
        <w:keepNext/>
        <w:widowControl/>
        <w:spacing w:line="360" w:lineRule="auto"/>
        <w:ind w:firstLine="1440"/>
        <w:rPr>
          <w:b/>
          <w:sz w:val="26"/>
          <w:szCs w:val="26"/>
        </w:rPr>
      </w:pPr>
      <w:r w:rsidRPr="00F54918">
        <w:rPr>
          <w:b/>
          <w:sz w:val="26"/>
          <w:szCs w:val="26"/>
        </w:rPr>
        <w:t>IT IS ORDERED:</w:t>
      </w:r>
    </w:p>
    <w:p w:rsidR="000F1318" w:rsidRPr="00F54918" w:rsidRDefault="000F1318" w:rsidP="00AF2516">
      <w:pPr>
        <w:keepNext/>
        <w:widowControl/>
        <w:spacing w:line="360" w:lineRule="auto"/>
        <w:ind w:firstLine="1440"/>
        <w:rPr>
          <w:sz w:val="26"/>
          <w:szCs w:val="26"/>
        </w:rPr>
      </w:pPr>
    </w:p>
    <w:p w:rsidR="00B4513A" w:rsidRPr="00F54918" w:rsidRDefault="00B4513A" w:rsidP="00AF2516">
      <w:pPr>
        <w:keepNext/>
        <w:widowControl/>
        <w:spacing w:line="360" w:lineRule="auto"/>
        <w:ind w:firstLine="1440"/>
        <w:rPr>
          <w:sz w:val="26"/>
          <w:szCs w:val="26"/>
        </w:rPr>
      </w:pPr>
      <w:r w:rsidRPr="00F54918">
        <w:rPr>
          <w:sz w:val="26"/>
          <w:szCs w:val="26"/>
        </w:rPr>
        <w:t>1.</w:t>
      </w:r>
      <w:r w:rsidRPr="00F54918">
        <w:rPr>
          <w:sz w:val="26"/>
          <w:szCs w:val="26"/>
        </w:rPr>
        <w:tab/>
        <w:t xml:space="preserve">That the </w:t>
      </w:r>
      <w:r w:rsidR="00E118A2" w:rsidRPr="00F54918">
        <w:rPr>
          <w:sz w:val="26"/>
          <w:szCs w:val="26"/>
        </w:rPr>
        <w:t xml:space="preserve">Motion for Default Judgment </w:t>
      </w:r>
      <w:r w:rsidR="00E118A2" w:rsidRPr="00F54918">
        <w:rPr>
          <w:sz w:val="26"/>
        </w:rPr>
        <w:t>filed by the Bureau of Investigation and Enforcement on</w:t>
      </w:r>
      <w:r w:rsidR="000749E4" w:rsidRPr="00F54918">
        <w:rPr>
          <w:sz w:val="26"/>
        </w:rPr>
        <w:t xml:space="preserve"> December 30</w:t>
      </w:r>
      <w:r w:rsidR="00E118A2" w:rsidRPr="00F54918">
        <w:rPr>
          <w:sz w:val="26"/>
        </w:rPr>
        <w:t>,</w:t>
      </w:r>
      <w:r w:rsidR="00DB7675" w:rsidRPr="00F54918">
        <w:rPr>
          <w:sz w:val="26"/>
        </w:rPr>
        <w:t xml:space="preserve"> 2015,</w:t>
      </w:r>
      <w:r w:rsidR="00E118A2" w:rsidRPr="00F54918">
        <w:rPr>
          <w:sz w:val="26"/>
        </w:rPr>
        <w:t xml:space="preserve"> </w:t>
      </w:r>
      <w:r w:rsidRPr="00F54918">
        <w:rPr>
          <w:sz w:val="26"/>
          <w:szCs w:val="26"/>
        </w:rPr>
        <w:t xml:space="preserve">is </w:t>
      </w:r>
      <w:r w:rsidR="00DD4CBC" w:rsidRPr="00F54918">
        <w:rPr>
          <w:sz w:val="26"/>
          <w:szCs w:val="26"/>
        </w:rPr>
        <w:t xml:space="preserve">granted, </w:t>
      </w:r>
      <w:r w:rsidR="00815634">
        <w:rPr>
          <w:sz w:val="26"/>
          <w:szCs w:val="26"/>
        </w:rPr>
        <w:t>as modified by</w:t>
      </w:r>
      <w:r w:rsidR="00DD4CBC" w:rsidRPr="00F54918">
        <w:rPr>
          <w:sz w:val="26"/>
          <w:szCs w:val="26"/>
        </w:rPr>
        <w:t xml:space="preserve"> this Opinion and Order.</w:t>
      </w:r>
    </w:p>
    <w:p w:rsidR="009D311D" w:rsidRPr="00F54918" w:rsidRDefault="009D311D" w:rsidP="00762F72">
      <w:pPr>
        <w:widowControl/>
        <w:spacing w:line="360" w:lineRule="auto"/>
        <w:ind w:firstLine="1440"/>
        <w:rPr>
          <w:sz w:val="26"/>
          <w:szCs w:val="26"/>
        </w:rPr>
      </w:pPr>
    </w:p>
    <w:p w:rsidR="00613FE9" w:rsidRPr="00F54918" w:rsidRDefault="00DD4CBC" w:rsidP="00762F72">
      <w:pPr>
        <w:widowControl/>
        <w:spacing w:line="360" w:lineRule="auto"/>
        <w:ind w:firstLine="1440"/>
        <w:rPr>
          <w:sz w:val="26"/>
          <w:szCs w:val="26"/>
        </w:rPr>
      </w:pPr>
      <w:r w:rsidRPr="00F54918">
        <w:rPr>
          <w:sz w:val="26"/>
          <w:szCs w:val="26"/>
        </w:rPr>
        <w:t>2.</w:t>
      </w:r>
      <w:r w:rsidRPr="00F54918">
        <w:rPr>
          <w:sz w:val="26"/>
          <w:szCs w:val="26"/>
        </w:rPr>
        <w:tab/>
        <w:t xml:space="preserve">That </w:t>
      </w:r>
      <w:r w:rsidR="001B7AD2" w:rsidRPr="00F54918">
        <w:rPr>
          <w:sz w:val="26"/>
          <w:szCs w:val="26"/>
        </w:rPr>
        <w:t>the allegations in the Bureau of Investigation and Enforcement’s</w:t>
      </w:r>
      <w:r w:rsidR="00540D65" w:rsidRPr="00F54918">
        <w:rPr>
          <w:sz w:val="26"/>
          <w:szCs w:val="26"/>
        </w:rPr>
        <w:t xml:space="preserve"> Complaint are deemed admitted, </w:t>
      </w:r>
      <w:r w:rsidR="001B7AD2" w:rsidRPr="00F54918">
        <w:rPr>
          <w:sz w:val="26"/>
          <w:szCs w:val="26"/>
        </w:rPr>
        <w:t xml:space="preserve">and the </w:t>
      </w:r>
      <w:r w:rsidR="004D1C0F" w:rsidRPr="00F54918">
        <w:rPr>
          <w:sz w:val="26"/>
          <w:szCs w:val="26"/>
        </w:rPr>
        <w:t>Complaint</w:t>
      </w:r>
      <w:r w:rsidR="00B70B35" w:rsidRPr="00F54918">
        <w:rPr>
          <w:sz w:val="26"/>
          <w:szCs w:val="26"/>
        </w:rPr>
        <w:t xml:space="preserve"> is thereby sustained</w:t>
      </w:r>
      <w:r w:rsidR="000102F5" w:rsidRPr="00F54918">
        <w:rPr>
          <w:sz w:val="26"/>
          <w:szCs w:val="26"/>
        </w:rPr>
        <w:t>, in part</w:t>
      </w:r>
      <w:r w:rsidR="00B70B35" w:rsidRPr="00F54918">
        <w:rPr>
          <w:sz w:val="26"/>
          <w:szCs w:val="26"/>
        </w:rPr>
        <w:t>.</w:t>
      </w:r>
    </w:p>
    <w:p w:rsidR="001B7AD2" w:rsidRPr="00F54918" w:rsidRDefault="001B7AD2" w:rsidP="00762F72">
      <w:pPr>
        <w:widowControl/>
        <w:spacing w:line="360" w:lineRule="auto"/>
        <w:ind w:firstLine="1440"/>
        <w:rPr>
          <w:sz w:val="26"/>
          <w:szCs w:val="26"/>
        </w:rPr>
      </w:pPr>
    </w:p>
    <w:p w:rsidR="00AF570B" w:rsidRPr="00F54918" w:rsidRDefault="00557A09" w:rsidP="00762F72">
      <w:pPr>
        <w:widowControl/>
        <w:spacing w:line="360" w:lineRule="auto"/>
        <w:ind w:firstLine="1440"/>
        <w:rPr>
          <w:sz w:val="26"/>
          <w:szCs w:val="24"/>
        </w:rPr>
      </w:pPr>
      <w:r w:rsidRPr="00F54918">
        <w:rPr>
          <w:sz w:val="26"/>
          <w:szCs w:val="26"/>
        </w:rPr>
        <w:t>3.</w:t>
      </w:r>
      <w:r w:rsidRPr="00F54918">
        <w:rPr>
          <w:sz w:val="26"/>
          <w:szCs w:val="26"/>
        </w:rPr>
        <w:tab/>
      </w:r>
      <w:r w:rsidR="00AF570B" w:rsidRPr="00F54918">
        <w:rPr>
          <w:sz w:val="26"/>
          <w:szCs w:val="26"/>
        </w:rPr>
        <w:t>That, within thirty</w:t>
      </w:r>
      <w:r w:rsidR="00646331" w:rsidRPr="00F54918">
        <w:rPr>
          <w:sz w:val="26"/>
          <w:szCs w:val="26"/>
        </w:rPr>
        <w:t xml:space="preserve"> (30)</w:t>
      </w:r>
      <w:r w:rsidR="00AF570B" w:rsidRPr="00F54918">
        <w:rPr>
          <w:sz w:val="26"/>
          <w:szCs w:val="26"/>
        </w:rPr>
        <w:t xml:space="preserve"> days of the entry date of this Opinion and Order,</w:t>
      </w:r>
      <w:r w:rsidR="00DB7675" w:rsidRPr="00F54918">
        <w:rPr>
          <w:sz w:val="26"/>
          <w:szCs w:val="26"/>
        </w:rPr>
        <w:t xml:space="preserve"> </w:t>
      </w:r>
      <w:r w:rsidR="00F3260C" w:rsidRPr="00F54918">
        <w:rPr>
          <w:sz w:val="26"/>
          <w:szCs w:val="26"/>
        </w:rPr>
        <w:t>Morgan Coach and Tours LLC</w:t>
      </w:r>
      <w:r w:rsidR="00BB7A47" w:rsidRPr="00F54918">
        <w:rPr>
          <w:sz w:val="26"/>
          <w:szCs w:val="26"/>
        </w:rPr>
        <w:t xml:space="preserve"> </w:t>
      </w:r>
      <w:r w:rsidR="00AF570B" w:rsidRPr="00F54918">
        <w:rPr>
          <w:sz w:val="26"/>
          <w:szCs w:val="24"/>
        </w:rPr>
        <w:t xml:space="preserve">shall remit </w:t>
      </w:r>
      <w:r w:rsidR="005135AB" w:rsidRPr="00F54918">
        <w:rPr>
          <w:sz w:val="26"/>
          <w:szCs w:val="24"/>
        </w:rPr>
        <w:t>$</w:t>
      </w:r>
      <w:r w:rsidR="009B373A" w:rsidRPr="00F54918">
        <w:rPr>
          <w:sz w:val="26"/>
          <w:szCs w:val="24"/>
        </w:rPr>
        <w:t>931</w:t>
      </w:r>
      <w:r w:rsidR="001D746E" w:rsidRPr="00F54918">
        <w:rPr>
          <w:sz w:val="26"/>
          <w:szCs w:val="24"/>
        </w:rPr>
        <w:t>,</w:t>
      </w:r>
      <w:r w:rsidR="00AF570B" w:rsidRPr="00F54918">
        <w:rPr>
          <w:sz w:val="26"/>
          <w:szCs w:val="24"/>
        </w:rPr>
        <w:t xml:space="preserve"> payable by </w:t>
      </w:r>
      <w:r w:rsidR="001D746E" w:rsidRPr="00F54918">
        <w:rPr>
          <w:sz w:val="26"/>
          <w:szCs w:val="24"/>
        </w:rPr>
        <w:t xml:space="preserve">certified </w:t>
      </w:r>
      <w:r w:rsidR="00AF570B" w:rsidRPr="00F54918">
        <w:rPr>
          <w:sz w:val="26"/>
          <w:szCs w:val="24"/>
        </w:rPr>
        <w:t>check</w:t>
      </w:r>
      <w:r w:rsidR="001D746E" w:rsidRPr="00F54918">
        <w:rPr>
          <w:sz w:val="26"/>
          <w:szCs w:val="24"/>
        </w:rPr>
        <w:t xml:space="preserve"> or</w:t>
      </w:r>
      <w:r w:rsidR="00AF570B" w:rsidRPr="00F54918">
        <w:rPr>
          <w:sz w:val="26"/>
          <w:szCs w:val="24"/>
        </w:rPr>
        <w:t xml:space="preserve"> money order</w:t>
      </w:r>
      <w:r w:rsidR="001D746E" w:rsidRPr="00F54918">
        <w:rPr>
          <w:sz w:val="26"/>
          <w:szCs w:val="24"/>
        </w:rPr>
        <w:t>,</w:t>
      </w:r>
      <w:r w:rsidR="00AF570B" w:rsidRPr="00F54918">
        <w:rPr>
          <w:sz w:val="26"/>
          <w:szCs w:val="24"/>
        </w:rPr>
        <w:t xml:space="preserve"> to “Commonwealth of Pennsylvania” and sen</w:t>
      </w:r>
      <w:r w:rsidR="00CD312E" w:rsidRPr="00F54918">
        <w:rPr>
          <w:sz w:val="26"/>
          <w:szCs w:val="24"/>
        </w:rPr>
        <w:t>t</w:t>
      </w:r>
      <w:r w:rsidR="00AF570B" w:rsidRPr="00F54918">
        <w:rPr>
          <w:sz w:val="26"/>
          <w:szCs w:val="24"/>
        </w:rPr>
        <w:t xml:space="preserve"> to:</w:t>
      </w:r>
    </w:p>
    <w:p w:rsidR="00F91640" w:rsidRPr="00F54918" w:rsidRDefault="00F91640" w:rsidP="00762F72">
      <w:pPr>
        <w:widowControl/>
        <w:spacing w:line="360" w:lineRule="auto"/>
        <w:ind w:firstLine="1440"/>
        <w:rPr>
          <w:sz w:val="26"/>
          <w:szCs w:val="24"/>
        </w:rPr>
      </w:pPr>
    </w:p>
    <w:p w:rsidR="00540D65" w:rsidRPr="00F54918" w:rsidRDefault="00646331" w:rsidP="00540D65">
      <w:pPr>
        <w:keepNext/>
        <w:ind w:left="1440" w:firstLine="720"/>
        <w:rPr>
          <w:sz w:val="26"/>
          <w:szCs w:val="26"/>
        </w:rPr>
      </w:pPr>
      <w:r w:rsidRPr="00F54918">
        <w:rPr>
          <w:sz w:val="26"/>
          <w:szCs w:val="26"/>
        </w:rPr>
        <w:t xml:space="preserve">Rosemary Chiavetta, </w:t>
      </w:r>
      <w:r w:rsidR="00540D65" w:rsidRPr="00F54918">
        <w:rPr>
          <w:sz w:val="26"/>
          <w:szCs w:val="26"/>
        </w:rPr>
        <w:t>Secretary</w:t>
      </w:r>
    </w:p>
    <w:p w:rsidR="00540D65" w:rsidRPr="00F54918" w:rsidRDefault="00540D65" w:rsidP="00540D65">
      <w:pPr>
        <w:keepNext/>
        <w:ind w:left="1440" w:firstLine="720"/>
        <w:rPr>
          <w:sz w:val="26"/>
          <w:szCs w:val="26"/>
        </w:rPr>
      </w:pPr>
      <w:r w:rsidRPr="00F54918">
        <w:rPr>
          <w:sz w:val="26"/>
          <w:szCs w:val="26"/>
        </w:rPr>
        <w:t>Pennsylvania Public Utility Commission</w:t>
      </w:r>
    </w:p>
    <w:p w:rsidR="00540D65" w:rsidRPr="00F54918" w:rsidRDefault="00540D65" w:rsidP="00540D65">
      <w:pPr>
        <w:keepNext/>
        <w:ind w:left="1440" w:firstLine="720"/>
        <w:rPr>
          <w:sz w:val="26"/>
          <w:szCs w:val="26"/>
        </w:rPr>
      </w:pPr>
      <w:r w:rsidRPr="00F54918">
        <w:rPr>
          <w:sz w:val="26"/>
          <w:szCs w:val="26"/>
        </w:rPr>
        <w:t>Commonwealth Keystone Building</w:t>
      </w:r>
    </w:p>
    <w:p w:rsidR="00540D65" w:rsidRPr="00F54918" w:rsidRDefault="00540D65" w:rsidP="00540D65">
      <w:pPr>
        <w:keepNext/>
        <w:ind w:left="1440" w:firstLine="720"/>
        <w:rPr>
          <w:sz w:val="26"/>
          <w:szCs w:val="26"/>
        </w:rPr>
      </w:pPr>
      <w:r w:rsidRPr="00F54918">
        <w:rPr>
          <w:sz w:val="26"/>
          <w:szCs w:val="26"/>
        </w:rPr>
        <w:t>400 North Street</w:t>
      </w:r>
    </w:p>
    <w:p w:rsidR="00540D65" w:rsidRPr="00F54918" w:rsidRDefault="00540D65" w:rsidP="00540D65">
      <w:pPr>
        <w:keepNext/>
        <w:ind w:left="1440" w:firstLine="720"/>
        <w:rPr>
          <w:sz w:val="26"/>
          <w:szCs w:val="24"/>
        </w:rPr>
      </w:pPr>
      <w:r w:rsidRPr="00F54918">
        <w:rPr>
          <w:sz w:val="26"/>
          <w:szCs w:val="26"/>
        </w:rPr>
        <w:t>Harrisburg, PA 17120</w:t>
      </w:r>
    </w:p>
    <w:p w:rsidR="00E35F60" w:rsidRPr="00F54918" w:rsidRDefault="00E35F60" w:rsidP="00762F72">
      <w:pPr>
        <w:widowControl/>
        <w:ind w:firstLine="1440"/>
        <w:rPr>
          <w:sz w:val="26"/>
          <w:szCs w:val="24"/>
        </w:rPr>
      </w:pPr>
    </w:p>
    <w:p w:rsidR="00540D65" w:rsidRPr="00F54918" w:rsidRDefault="00540D65" w:rsidP="00762F72">
      <w:pPr>
        <w:widowControl/>
        <w:ind w:firstLine="1440"/>
        <w:rPr>
          <w:sz w:val="26"/>
          <w:szCs w:val="24"/>
        </w:rPr>
      </w:pPr>
    </w:p>
    <w:p w:rsidR="00854C98" w:rsidRDefault="00854C98" w:rsidP="00762F72">
      <w:pPr>
        <w:widowControl/>
        <w:spacing w:line="360" w:lineRule="auto"/>
        <w:ind w:firstLine="1440"/>
        <w:rPr>
          <w:sz w:val="26"/>
          <w:szCs w:val="26"/>
        </w:rPr>
      </w:pPr>
      <w:r w:rsidRPr="00F54918">
        <w:rPr>
          <w:sz w:val="26"/>
          <w:szCs w:val="26"/>
        </w:rPr>
        <w:t>4.</w:t>
      </w:r>
      <w:r w:rsidRPr="00F54918">
        <w:rPr>
          <w:sz w:val="26"/>
          <w:szCs w:val="26"/>
        </w:rPr>
        <w:tab/>
        <w:t>That a copy of this Opinion and Order shall be served upon the Financial and Assessment Chief, Office of Administrative Services.</w:t>
      </w:r>
    </w:p>
    <w:p w:rsidR="00A5535C" w:rsidRPr="00F54918" w:rsidRDefault="00A5535C" w:rsidP="00762F72">
      <w:pPr>
        <w:widowControl/>
        <w:spacing w:line="360" w:lineRule="auto"/>
        <w:ind w:firstLine="1440"/>
        <w:rPr>
          <w:sz w:val="26"/>
          <w:szCs w:val="26"/>
        </w:rPr>
      </w:pPr>
    </w:p>
    <w:p w:rsidR="00854C98" w:rsidRPr="00F54918" w:rsidRDefault="00854C98" w:rsidP="00762F72">
      <w:pPr>
        <w:widowControl/>
        <w:spacing w:line="360" w:lineRule="auto"/>
        <w:ind w:firstLine="1440"/>
        <w:rPr>
          <w:sz w:val="26"/>
          <w:szCs w:val="26"/>
        </w:rPr>
      </w:pPr>
      <w:r w:rsidRPr="00F54918">
        <w:rPr>
          <w:sz w:val="26"/>
          <w:szCs w:val="26"/>
        </w:rPr>
        <w:lastRenderedPageBreak/>
        <w:t>5.</w:t>
      </w:r>
      <w:r w:rsidRPr="00F54918">
        <w:rPr>
          <w:sz w:val="26"/>
          <w:szCs w:val="26"/>
        </w:rPr>
        <w:tab/>
        <w:t xml:space="preserve">That a copy of this Opinion and Order shall be served upon the Bureau of Technical Utility Services for monitoring of compliance.  </w:t>
      </w:r>
    </w:p>
    <w:p w:rsidR="00646331" w:rsidRPr="00F54918" w:rsidRDefault="00646331" w:rsidP="00762F72">
      <w:pPr>
        <w:widowControl/>
        <w:spacing w:line="360" w:lineRule="auto"/>
        <w:ind w:firstLine="1440"/>
        <w:rPr>
          <w:sz w:val="26"/>
          <w:szCs w:val="26"/>
        </w:rPr>
      </w:pPr>
    </w:p>
    <w:p w:rsidR="00646331" w:rsidRPr="00F54918" w:rsidRDefault="00646331" w:rsidP="00646331">
      <w:pPr>
        <w:widowControl/>
        <w:spacing w:line="360" w:lineRule="auto"/>
        <w:ind w:firstLine="1440"/>
        <w:rPr>
          <w:sz w:val="26"/>
          <w:szCs w:val="26"/>
        </w:rPr>
      </w:pPr>
      <w:r w:rsidRPr="00F54918">
        <w:rPr>
          <w:sz w:val="26"/>
          <w:szCs w:val="26"/>
        </w:rPr>
        <w:t>6.</w:t>
      </w:r>
      <w:r w:rsidRPr="00F54918">
        <w:rPr>
          <w:sz w:val="26"/>
          <w:szCs w:val="26"/>
        </w:rPr>
        <w:tab/>
        <w:t xml:space="preserve">That if Morgan Coach and Tours LLC fails to make the payment required by Ordering Paragraph No. 3, above, within thirty </w:t>
      </w:r>
      <w:r w:rsidR="00F91640" w:rsidRPr="00F54918">
        <w:rPr>
          <w:sz w:val="26"/>
          <w:szCs w:val="26"/>
        </w:rPr>
        <w:t xml:space="preserve">(30) </w:t>
      </w:r>
      <w:r w:rsidRPr="00F54918">
        <w:rPr>
          <w:sz w:val="26"/>
          <w:szCs w:val="26"/>
        </w:rPr>
        <w:t xml:space="preserve">days of the entry date </w:t>
      </w:r>
      <w:r w:rsidR="00F91640" w:rsidRPr="00F54918">
        <w:rPr>
          <w:sz w:val="26"/>
          <w:szCs w:val="26"/>
        </w:rPr>
        <w:t xml:space="preserve">shown on the last page </w:t>
      </w:r>
      <w:r w:rsidRPr="00F54918">
        <w:rPr>
          <w:sz w:val="26"/>
          <w:szCs w:val="26"/>
        </w:rPr>
        <w:t>of this Opinion and Order, then it is further ordered that the Bureau of Administrative Services, Assessment Section, shall refer this matter to the Pennsylvania Office of Attorney General for appropriate action.</w:t>
      </w:r>
    </w:p>
    <w:p w:rsidR="00646331" w:rsidRPr="00F54918" w:rsidRDefault="00646331" w:rsidP="00646331">
      <w:pPr>
        <w:widowControl/>
        <w:spacing w:line="360" w:lineRule="auto"/>
        <w:ind w:firstLine="1440"/>
        <w:rPr>
          <w:sz w:val="26"/>
          <w:szCs w:val="26"/>
        </w:rPr>
      </w:pPr>
    </w:p>
    <w:p w:rsidR="00646331" w:rsidRPr="00F54918" w:rsidRDefault="00646331" w:rsidP="00646331">
      <w:pPr>
        <w:widowControl/>
        <w:spacing w:line="360" w:lineRule="auto"/>
        <w:ind w:firstLine="1440"/>
        <w:rPr>
          <w:sz w:val="26"/>
          <w:szCs w:val="26"/>
        </w:rPr>
      </w:pPr>
      <w:r w:rsidRPr="00F54918">
        <w:rPr>
          <w:sz w:val="26"/>
          <w:szCs w:val="26"/>
        </w:rPr>
        <w:t>7.</w:t>
      </w:r>
      <w:r w:rsidRPr="00F54918">
        <w:rPr>
          <w:sz w:val="26"/>
          <w:szCs w:val="26"/>
        </w:rPr>
        <w:tab/>
        <w:t xml:space="preserve">That if </w:t>
      </w:r>
      <w:r w:rsidR="00F91640" w:rsidRPr="00F54918">
        <w:rPr>
          <w:sz w:val="26"/>
          <w:szCs w:val="26"/>
        </w:rPr>
        <w:t xml:space="preserve">Morgan Coach and Tours LLC </w:t>
      </w:r>
      <w:r w:rsidRPr="00F54918">
        <w:rPr>
          <w:sz w:val="26"/>
          <w:szCs w:val="26"/>
        </w:rPr>
        <w:t xml:space="preserve">fails to make the payment required by Ordering Paragraph No. 3, above, within thirty (30) days of the entry date shown on the last page of this Opinion and Order,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9D2EB6" w:rsidRPr="00F54918" w:rsidRDefault="009D2EB6">
      <w:pPr>
        <w:widowControl/>
        <w:rPr>
          <w:sz w:val="26"/>
          <w:szCs w:val="26"/>
        </w:rPr>
      </w:pPr>
    </w:p>
    <w:p w:rsidR="00646331" w:rsidRPr="00F54918" w:rsidRDefault="00646331" w:rsidP="00646331">
      <w:pPr>
        <w:widowControl/>
        <w:spacing w:line="360" w:lineRule="auto"/>
        <w:rPr>
          <w:sz w:val="26"/>
          <w:szCs w:val="26"/>
        </w:rPr>
      </w:pPr>
      <w:r w:rsidRPr="00F54918">
        <w:rPr>
          <w:sz w:val="26"/>
          <w:szCs w:val="26"/>
        </w:rPr>
        <w:tab/>
      </w:r>
      <w:r w:rsidRPr="00F54918">
        <w:rPr>
          <w:sz w:val="26"/>
          <w:szCs w:val="26"/>
        </w:rPr>
        <w:tab/>
        <w:t>8.</w:t>
      </w:r>
      <w:r w:rsidRPr="00F54918">
        <w:rPr>
          <w:sz w:val="26"/>
          <w:szCs w:val="26"/>
        </w:rPr>
        <w:tab/>
        <w:t xml:space="preserve">That upon receipt of the payment of </w:t>
      </w:r>
      <w:r w:rsidRPr="00F54918">
        <w:rPr>
          <w:sz w:val="26"/>
          <w:szCs w:val="24"/>
        </w:rPr>
        <w:t>$</w:t>
      </w:r>
      <w:r w:rsidR="00F91640" w:rsidRPr="00F54918">
        <w:rPr>
          <w:sz w:val="26"/>
          <w:szCs w:val="24"/>
        </w:rPr>
        <w:t>9</w:t>
      </w:r>
      <w:r w:rsidR="009B373A" w:rsidRPr="00F54918">
        <w:rPr>
          <w:sz w:val="26"/>
          <w:szCs w:val="24"/>
        </w:rPr>
        <w:t>31</w:t>
      </w:r>
      <w:r w:rsidRPr="00F54918">
        <w:rPr>
          <w:sz w:val="26"/>
          <w:szCs w:val="24"/>
        </w:rPr>
        <w:t xml:space="preserve"> </w:t>
      </w:r>
      <w:r w:rsidRPr="00F54918">
        <w:rPr>
          <w:sz w:val="26"/>
          <w:szCs w:val="26"/>
        </w:rPr>
        <w:t xml:space="preserve">by </w:t>
      </w:r>
      <w:r w:rsidR="00F91640" w:rsidRPr="00F54918">
        <w:rPr>
          <w:sz w:val="26"/>
          <w:szCs w:val="26"/>
        </w:rPr>
        <w:t xml:space="preserve">Morgan Coach and Tours LLC </w:t>
      </w:r>
      <w:r w:rsidRPr="00F54918">
        <w:rPr>
          <w:sz w:val="26"/>
          <w:szCs w:val="26"/>
        </w:rPr>
        <w:t>as directed by Ordering Paragraph No. 3, above, this proceeding be marked closed.</w:t>
      </w:r>
    </w:p>
    <w:p w:rsidR="00CF0D61" w:rsidRPr="00F54918" w:rsidRDefault="00CF0D61" w:rsidP="00762F72">
      <w:pPr>
        <w:widowControl/>
        <w:spacing w:line="360" w:lineRule="auto"/>
        <w:rPr>
          <w:sz w:val="26"/>
          <w:szCs w:val="26"/>
        </w:rPr>
      </w:pPr>
    </w:p>
    <w:p w:rsidR="000F1318" w:rsidRDefault="0027040C" w:rsidP="00762F72">
      <w:pPr>
        <w:widowControl/>
        <w:spacing w:line="360" w:lineRule="auto"/>
        <w:ind w:firstLine="5760"/>
        <w:rPr>
          <w:b/>
          <w:sz w:val="26"/>
          <w:szCs w:val="26"/>
        </w:rPr>
      </w:pPr>
      <w:r>
        <w:rPr>
          <w:noProof/>
        </w:rPr>
        <w:drawing>
          <wp:anchor distT="0" distB="0" distL="114300" distR="114300" simplePos="0" relativeHeight="251659264" behindDoc="1" locked="0" layoutInCell="1" allowOverlap="1" wp14:anchorId="7C543F45" wp14:editId="470C23CA">
            <wp:simplePos x="0" y="0"/>
            <wp:positionH relativeFrom="column">
              <wp:posOffset>3636645</wp:posOffset>
            </wp:positionH>
            <wp:positionV relativeFrom="paragraph">
              <wp:posOffset>111125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F54918">
        <w:rPr>
          <w:b/>
          <w:sz w:val="26"/>
          <w:szCs w:val="26"/>
        </w:rPr>
        <w:t>BY THE COMMISSION,</w:t>
      </w:r>
    </w:p>
    <w:p w:rsidR="00FC3F0F" w:rsidRDefault="00FC3F0F" w:rsidP="00762F72">
      <w:pPr>
        <w:widowControl/>
        <w:spacing w:line="360" w:lineRule="auto"/>
        <w:ind w:firstLine="5760"/>
        <w:rPr>
          <w:b/>
          <w:sz w:val="26"/>
          <w:szCs w:val="26"/>
        </w:rPr>
      </w:pPr>
    </w:p>
    <w:p w:rsidR="00FC3F0F" w:rsidRPr="00F54918" w:rsidRDefault="00FC3F0F" w:rsidP="00762F72">
      <w:pPr>
        <w:widowControl/>
        <w:spacing w:line="360" w:lineRule="auto"/>
        <w:ind w:firstLine="5760"/>
        <w:rPr>
          <w:sz w:val="26"/>
          <w:szCs w:val="26"/>
        </w:rPr>
      </w:pPr>
    </w:p>
    <w:p w:rsidR="00600F6F" w:rsidRPr="00F54918" w:rsidRDefault="00600F6F" w:rsidP="00762F72">
      <w:pPr>
        <w:widowControl/>
        <w:ind w:firstLine="5760"/>
        <w:rPr>
          <w:sz w:val="26"/>
          <w:szCs w:val="26"/>
        </w:rPr>
      </w:pPr>
      <w:r w:rsidRPr="00F54918">
        <w:rPr>
          <w:sz w:val="26"/>
          <w:szCs w:val="26"/>
        </w:rPr>
        <w:t>Rosemary Chiavetta</w:t>
      </w:r>
    </w:p>
    <w:p w:rsidR="000F1318" w:rsidRPr="00F54918" w:rsidRDefault="000F1318" w:rsidP="00762F72">
      <w:pPr>
        <w:widowControl/>
        <w:ind w:firstLine="5760"/>
        <w:rPr>
          <w:sz w:val="26"/>
          <w:szCs w:val="26"/>
        </w:rPr>
      </w:pPr>
      <w:r w:rsidRPr="00F54918">
        <w:rPr>
          <w:sz w:val="26"/>
          <w:szCs w:val="26"/>
        </w:rPr>
        <w:t>Secretary</w:t>
      </w:r>
    </w:p>
    <w:p w:rsidR="000F1318" w:rsidRDefault="000F1318" w:rsidP="00762F72">
      <w:pPr>
        <w:widowControl/>
        <w:rPr>
          <w:sz w:val="26"/>
          <w:szCs w:val="26"/>
        </w:rPr>
      </w:pPr>
      <w:r w:rsidRPr="00F54918">
        <w:rPr>
          <w:sz w:val="26"/>
          <w:szCs w:val="26"/>
        </w:rPr>
        <w:t>(SEAL)</w:t>
      </w:r>
    </w:p>
    <w:p w:rsidR="00FC3F0F" w:rsidRPr="00F54918" w:rsidRDefault="00FC3F0F" w:rsidP="00762F72">
      <w:pPr>
        <w:widowControl/>
        <w:rPr>
          <w:sz w:val="26"/>
          <w:szCs w:val="26"/>
        </w:rPr>
      </w:pPr>
    </w:p>
    <w:p w:rsidR="000F1318" w:rsidRPr="00F54918" w:rsidRDefault="00F248A4" w:rsidP="00762F72">
      <w:pPr>
        <w:widowControl/>
        <w:rPr>
          <w:sz w:val="26"/>
          <w:szCs w:val="26"/>
        </w:rPr>
      </w:pPr>
      <w:r w:rsidRPr="00F54918">
        <w:rPr>
          <w:sz w:val="26"/>
          <w:szCs w:val="26"/>
        </w:rPr>
        <w:t>ORDER ADOPTED:</w:t>
      </w:r>
      <w:r w:rsidR="00E04E57" w:rsidRPr="00F54918">
        <w:rPr>
          <w:sz w:val="26"/>
          <w:szCs w:val="26"/>
        </w:rPr>
        <w:t xml:space="preserve">  </w:t>
      </w:r>
      <w:r w:rsidR="00540D65" w:rsidRPr="00F54918">
        <w:rPr>
          <w:sz w:val="26"/>
          <w:szCs w:val="26"/>
        </w:rPr>
        <w:t>May 4, 2017</w:t>
      </w:r>
    </w:p>
    <w:p w:rsidR="00FC3F0F" w:rsidRDefault="00FC3F0F" w:rsidP="00762F72">
      <w:pPr>
        <w:widowControl/>
        <w:rPr>
          <w:sz w:val="26"/>
          <w:szCs w:val="26"/>
        </w:rPr>
      </w:pPr>
    </w:p>
    <w:p w:rsidR="00F272E7" w:rsidRPr="00F54918" w:rsidRDefault="000F1318" w:rsidP="00762F72">
      <w:pPr>
        <w:widowControl/>
        <w:rPr>
          <w:b/>
          <w:sz w:val="26"/>
        </w:rPr>
      </w:pPr>
      <w:r w:rsidRPr="00F54918">
        <w:rPr>
          <w:sz w:val="26"/>
          <w:szCs w:val="26"/>
        </w:rPr>
        <w:t>ORDER ENTERED:</w:t>
      </w:r>
      <w:r w:rsidR="002A6384" w:rsidRPr="00F54918">
        <w:rPr>
          <w:sz w:val="26"/>
          <w:szCs w:val="26"/>
        </w:rPr>
        <w:t xml:space="preserve">  </w:t>
      </w:r>
      <w:r w:rsidR="0027040C">
        <w:rPr>
          <w:sz w:val="26"/>
          <w:szCs w:val="26"/>
        </w:rPr>
        <w:t>May 4, 2017</w:t>
      </w:r>
      <w:bookmarkStart w:id="0" w:name="_GoBack"/>
      <w:bookmarkEnd w:id="0"/>
    </w:p>
    <w:sectPr w:rsidR="00F272E7" w:rsidRPr="00F54918"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4A" w:rsidRDefault="0028594A">
      <w:r>
        <w:separator/>
      </w:r>
    </w:p>
  </w:endnote>
  <w:endnote w:type="continuationSeparator" w:id="0">
    <w:p w:rsidR="0028594A" w:rsidRDefault="0028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65" w:rsidRDefault="00540D65"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0D65" w:rsidRDefault="00540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65" w:rsidRPr="00C7667D" w:rsidRDefault="00540D65"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7040C">
      <w:rPr>
        <w:rStyle w:val="PageNumber"/>
        <w:noProof/>
        <w:sz w:val="26"/>
      </w:rPr>
      <w:t>7</w:t>
    </w:r>
    <w:r w:rsidRPr="00C7667D">
      <w:rPr>
        <w:rStyle w:val="PageNumber"/>
        <w:sz w:val="26"/>
      </w:rPr>
      <w:fldChar w:fldCharType="end"/>
    </w:r>
  </w:p>
  <w:p w:rsidR="00540D65" w:rsidRDefault="00540D65"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4A" w:rsidRDefault="0028594A">
      <w:r>
        <w:separator/>
      </w:r>
    </w:p>
  </w:footnote>
  <w:footnote w:type="continuationSeparator" w:id="0">
    <w:p w:rsidR="0028594A" w:rsidRDefault="0028594A">
      <w:r>
        <w:continuationSeparator/>
      </w:r>
    </w:p>
  </w:footnote>
  <w:footnote w:id="1">
    <w:p w:rsidR="00540D65" w:rsidRPr="001A62F2" w:rsidRDefault="00540D65" w:rsidP="00AA5E91">
      <w:pPr>
        <w:pStyle w:val="FootnoteText"/>
        <w:spacing w:after="120"/>
        <w:ind w:firstLine="720"/>
        <w:rPr>
          <w:sz w:val="26"/>
          <w:szCs w:val="26"/>
        </w:rPr>
      </w:pPr>
      <w:r w:rsidRPr="001A62F2">
        <w:rPr>
          <w:rStyle w:val="FootnoteReference"/>
          <w:sz w:val="26"/>
          <w:szCs w:val="26"/>
        </w:rPr>
        <w:footnoteRef/>
      </w:r>
      <w:r w:rsidRPr="001A62F2">
        <w:rPr>
          <w:sz w:val="26"/>
          <w:szCs w:val="26"/>
        </w:rPr>
        <w:tab/>
        <w:t xml:space="preserve">On July 21, 2014, I&amp;E filed a Complaint against </w:t>
      </w:r>
      <w:r w:rsidR="00A575D8">
        <w:rPr>
          <w:sz w:val="26"/>
          <w:szCs w:val="26"/>
        </w:rPr>
        <w:t xml:space="preserve">the </w:t>
      </w:r>
      <w:r w:rsidRPr="001A62F2">
        <w:rPr>
          <w:sz w:val="26"/>
          <w:szCs w:val="26"/>
        </w:rPr>
        <w:t>Respondent at Docket No.</w:t>
      </w:r>
      <w:r>
        <w:rPr>
          <w:sz w:val="26"/>
          <w:szCs w:val="26"/>
        </w:rPr>
        <w:t> </w:t>
      </w:r>
      <w:r w:rsidRPr="001A62F2">
        <w:rPr>
          <w:sz w:val="26"/>
          <w:szCs w:val="26"/>
        </w:rPr>
        <w:t xml:space="preserve">C-2014-2432970, alleging that </w:t>
      </w:r>
      <w:r>
        <w:rPr>
          <w:sz w:val="26"/>
          <w:szCs w:val="26"/>
        </w:rPr>
        <w:t xml:space="preserve">the </w:t>
      </w:r>
      <w:r w:rsidRPr="001A62F2">
        <w:rPr>
          <w:sz w:val="26"/>
          <w:szCs w:val="26"/>
        </w:rPr>
        <w:t>Respondent violated Section</w:t>
      </w:r>
      <w:r>
        <w:rPr>
          <w:sz w:val="26"/>
          <w:szCs w:val="26"/>
        </w:rPr>
        <w:t>s</w:t>
      </w:r>
      <w:r w:rsidRPr="001A62F2">
        <w:rPr>
          <w:sz w:val="26"/>
          <w:szCs w:val="26"/>
        </w:rPr>
        <w:t xml:space="preserve"> 510(b)</w:t>
      </w:r>
      <w:r>
        <w:rPr>
          <w:sz w:val="26"/>
          <w:szCs w:val="26"/>
        </w:rPr>
        <w:t xml:space="preserve"> and </w:t>
      </w:r>
      <w:r w:rsidRPr="001A62F2">
        <w:rPr>
          <w:sz w:val="26"/>
          <w:szCs w:val="26"/>
        </w:rPr>
        <w:t>(c) of the Code, 66 Pa. C.S. §§ 510(b)</w:t>
      </w:r>
      <w:r>
        <w:rPr>
          <w:sz w:val="26"/>
          <w:szCs w:val="26"/>
        </w:rPr>
        <w:t>and</w:t>
      </w:r>
      <w:r w:rsidRPr="001A62F2">
        <w:rPr>
          <w:sz w:val="26"/>
          <w:szCs w:val="26"/>
        </w:rPr>
        <w:t>(c), by failing to file assessment reports for the 2011 and 2012 calendar years and failing to timely pay the Commission’s assessment for the 2012-2013 Fiscal Year.  The Commission entered an Opinion and Order sustaining the Complaint on May 19, 2015</w:t>
      </w:r>
      <w:r>
        <w:rPr>
          <w:sz w:val="26"/>
          <w:szCs w:val="26"/>
        </w:rPr>
        <w:t xml:space="preserve"> (</w:t>
      </w:r>
      <w:r w:rsidRPr="00EB4D23">
        <w:rPr>
          <w:i/>
          <w:sz w:val="26"/>
          <w:szCs w:val="26"/>
        </w:rPr>
        <w:t>May 2015 Opinion and Order</w:t>
      </w:r>
      <w:r>
        <w:rPr>
          <w:sz w:val="26"/>
          <w:szCs w:val="26"/>
        </w:rPr>
        <w:t>)</w:t>
      </w:r>
      <w:r w:rsidRPr="001A62F2">
        <w:rPr>
          <w:sz w:val="26"/>
          <w:szCs w:val="26"/>
        </w:rPr>
        <w:t>.</w:t>
      </w:r>
    </w:p>
  </w:footnote>
  <w:footnote w:id="2">
    <w:p w:rsidR="00540D65" w:rsidRPr="001A62F2" w:rsidRDefault="00540D65" w:rsidP="00AA5E91">
      <w:pPr>
        <w:pStyle w:val="FootnoteText"/>
        <w:spacing w:after="120"/>
        <w:rPr>
          <w:sz w:val="26"/>
          <w:szCs w:val="26"/>
        </w:rPr>
      </w:pPr>
      <w:r w:rsidRPr="001A62F2">
        <w:rPr>
          <w:sz w:val="26"/>
          <w:szCs w:val="26"/>
        </w:rPr>
        <w:tab/>
      </w:r>
      <w:r w:rsidRPr="001A62F2">
        <w:rPr>
          <w:rStyle w:val="FootnoteReference"/>
          <w:sz w:val="26"/>
          <w:szCs w:val="26"/>
        </w:rPr>
        <w:footnoteRef/>
      </w:r>
      <w:r w:rsidRPr="001A62F2">
        <w:rPr>
          <w:sz w:val="26"/>
          <w:szCs w:val="26"/>
        </w:rPr>
        <w:tab/>
        <w:t xml:space="preserve">I&amp;E’s recommended $83 civil penalty is approximately 25% of the $331 outstanding assessment amount due.  </w:t>
      </w:r>
      <w:r>
        <w:rPr>
          <w:sz w:val="26"/>
        </w:rPr>
        <w:t>The civil penalty is based, in part, on the Respondent’s history of noncompliance with the Code.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2F5"/>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6C3E"/>
    <w:rsid w:val="00067196"/>
    <w:rsid w:val="000673D1"/>
    <w:rsid w:val="00067A0D"/>
    <w:rsid w:val="00071064"/>
    <w:rsid w:val="00071A8A"/>
    <w:rsid w:val="00072AC2"/>
    <w:rsid w:val="00072D9D"/>
    <w:rsid w:val="00073870"/>
    <w:rsid w:val="000749E4"/>
    <w:rsid w:val="00075210"/>
    <w:rsid w:val="00075C6D"/>
    <w:rsid w:val="00075F0C"/>
    <w:rsid w:val="00080CCC"/>
    <w:rsid w:val="0008328F"/>
    <w:rsid w:val="0008364F"/>
    <w:rsid w:val="00084DB9"/>
    <w:rsid w:val="00084F91"/>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87C"/>
    <w:rsid w:val="000B4ED0"/>
    <w:rsid w:val="000B6C00"/>
    <w:rsid w:val="000B729D"/>
    <w:rsid w:val="000C0702"/>
    <w:rsid w:val="000C1995"/>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60D"/>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474C5"/>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2F2"/>
    <w:rsid w:val="001A6370"/>
    <w:rsid w:val="001B1A49"/>
    <w:rsid w:val="001B4783"/>
    <w:rsid w:val="001B48DC"/>
    <w:rsid w:val="001B54B3"/>
    <w:rsid w:val="001B5DAC"/>
    <w:rsid w:val="001B66E1"/>
    <w:rsid w:val="001B6B53"/>
    <w:rsid w:val="001B73A5"/>
    <w:rsid w:val="001B7AD2"/>
    <w:rsid w:val="001B7E44"/>
    <w:rsid w:val="001C167C"/>
    <w:rsid w:val="001C2324"/>
    <w:rsid w:val="001C2384"/>
    <w:rsid w:val="001C3135"/>
    <w:rsid w:val="001C4CE8"/>
    <w:rsid w:val="001C4D2E"/>
    <w:rsid w:val="001C53B1"/>
    <w:rsid w:val="001C5513"/>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7CF"/>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391"/>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47E"/>
    <w:rsid w:val="00263EDB"/>
    <w:rsid w:val="00264ABB"/>
    <w:rsid w:val="00264F2D"/>
    <w:rsid w:val="00264FEB"/>
    <w:rsid w:val="00266827"/>
    <w:rsid w:val="00266A1E"/>
    <w:rsid w:val="00266E18"/>
    <w:rsid w:val="0027040C"/>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94A"/>
    <w:rsid w:val="00285E1B"/>
    <w:rsid w:val="0028615A"/>
    <w:rsid w:val="002864C6"/>
    <w:rsid w:val="00286F7C"/>
    <w:rsid w:val="00287BE6"/>
    <w:rsid w:val="0029085A"/>
    <w:rsid w:val="002931D9"/>
    <w:rsid w:val="00293823"/>
    <w:rsid w:val="002958B5"/>
    <w:rsid w:val="00296612"/>
    <w:rsid w:val="00297C2E"/>
    <w:rsid w:val="002A0136"/>
    <w:rsid w:val="002A1C25"/>
    <w:rsid w:val="002A1E1B"/>
    <w:rsid w:val="002A22B2"/>
    <w:rsid w:val="002A2303"/>
    <w:rsid w:val="002A2A68"/>
    <w:rsid w:val="002A3A6E"/>
    <w:rsid w:val="002A3AC8"/>
    <w:rsid w:val="002A4B76"/>
    <w:rsid w:val="002A4D9B"/>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59D"/>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D6C7D"/>
    <w:rsid w:val="002E035D"/>
    <w:rsid w:val="002E0503"/>
    <w:rsid w:val="002E1177"/>
    <w:rsid w:val="002E16FC"/>
    <w:rsid w:val="002E5790"/>
    <w:rsid w:val="002E6E40"/>
    <w:rsid w:val="002E6EE9"/>
    <w:rsid w:val="002E7221"/>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2E63"/>
    <w:rsid w:val="003432AF"/>
    <w:rsid w:val="00343BD1"/>
    <w:rsid w:val="00345135"/>
    <w:rsid w:val="00345A5A"/>
    <w:rsid w:val="00347AB4"/>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4D7"/>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4CBC"/>
    <w:rsid w:val="00396DDD"/>
    <w:rsid w:val="00396E0C"/>
    <w:rsid w:val="00397A8B"/>
    <w:rsid w:val="00397DE1"/>
    <w:rsid w:val="003A0289"/>
    <w:rsid w:val="003A05A4"/>
    <w:rsid w:val="003A1BF7"/>
    <w:rsid w:val="003A2F51"/>
    <w:rsid w:val="003A3888"/>
    <w:rsid w:val="003A4AA4"/>
    <w:rsid w:val="003A4F76"/>
    <w:rsid w:val="003A50AE"/>
    <w:rsid w:val="003A5385"/>
    <w:rsid w:val="003A5839"/>
    <w:rsid w:val="003A79A7"/>
    <w:rsid w:val="003B050A"/>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3DB"/>
    <w:rsid w:val="003D34B7"/>
    <w:rsid w:val="003D4436"/>
    <w:rsid w:val="003D4638"/>
    <w:rsid w:val="003D509A"/>
    <w:rsid w:val="003D7A8D"/>
    <w:rsid w:val="003E22CB"/>
    <w:rsid w:val="003E3836"/>
    <w:rsid w:val="003E45AF"/>
    <w:rsid w:val="003E646A"/>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17279"/>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6821"/>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4F12"/>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82B"/>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26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423"/>
    <w:rsid w:val="00536591"/>
    <w:rsid w:val="005406D3"/>
    <w:rsid w:val="00540D65"/>
    <w:rsid w:val="005417B5"/>
    <w:rsid w:val="005429B4"/>
    <w:rsid w:val="00542BE8"/>
    <w:rsid w:val="00543E4D"/>
    <w:rsid w:val="00544F99"/>
    <w:rsid w:val="005455AB"/>
    <w:rsid w:val="00545FB5"/>
    <w:rsid w:val="00546200"/>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35B8"/>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6629"/>
    <w:rsid w:val="00587173"/>
    <w:rsid w:val="0058773B"/>
    <w:rsid w:val="00592CAB"/>
    <w:rsid w:val="005935CC"/>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B7681"/>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248"/>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6F1E"/>
    <w:rsid w:val="00617175"/>
    <w:rsid w:val="0061739E"/>
    <w:rsid w:val="006209DD"/>
    <w:rsid w:val="0062143F"/>
    <w:rsid w:val="006241DC"/>
    <w:rsid w:val="00625036"/>
    <w:rsid w:val="00625B6D"/>
    <w:rsid w:val="00625C7F"/>
    <w:rsid w:val="00626FD4"/>
    <w:rsid w:val="006301EB"/>
    <w:rsid w:val="0063290C"/>
    <w:rsid w:val="00632CDD"/>
    <w:rsid w:val="00634133"/>
    <w:rsid w:val="0063425C"/>
    <w:rsid w:val="00634CD6"/>
    <w:rsid w:val="00635D62"/>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331"/>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B2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16B"/>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516"/>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3F8F"/>
    <w:rsid w:val="00707BC4"/>
    <w:rsid w:val="00707E19"/>
    <w:rsid w:val="007104BC"/>
    <w:rsid w:val="00711101"/>
    <w:rsid w:val="007122BC"/>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6CD8"/>
    <w:rsid w:val="007477F4"/>
    <w:rsid w:val="007500F6"/>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77F12"/>
    <w:rsid w:val="007800E4"/>
    <w:rsid w:val="00780972"/>
    <w:rsid w:val="00780A9E"/>
    <w:rsid w:val="00780AA2"/>
    <w:rsid w:val="00781A9D"/>
    <w:rsid w:val="00781E30"/>
    <w:rsid w:val="00783126"/>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3DC1"/>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808"/>
    <w:rsid w:val="007F2E32"/>
    <w:rsid w:val="007F3880"/>
    <w:rsid w:val="007F3B8C"/>
    <w:rsid w:val="007F421B"/>
    <w:rsid w:val="00804D26"/>
    <w:rsid w:val="00807623"/>
    <w:rsid w:val="00807B53"/>
    <w:rsid w:val="00810D34"/>
    <w:rsid w:val="00811503"/>
    <w:rsid w:val="00812EEE"/>
    <w:rsid w:val="00812F41"/>
    <w:rsid w:val="00814E45"/>
    <w:rsid w:val="00815634"/>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1917"/>
    <w:rsid w:val="00851D20"/>
    <w:rsid w:val="0085298A"/>
    <w:rsid w:val="008530EC"/>
    <w:rsid w:val="00854C98"/>
    <w:rsid w:val="00855458"/>
    <w:rsid w:val="0085639F"/>
    <w:rsid w:val="0085728C"/>
    <w:rsid w:val="008606DC"/>
    <w:rsid w:val="0086134D"/>
    <w:rsid w:val="00861FD7"/>
    <w:rsid w:val="00862A7B"/>
    <w:rsid w:val="00862C4C"/>
    <w:rsid w:val="00865057"/>
    <w:rsid w:val="00865472"/>
    <w:rsid w:val="0087080C"/>
    <w:rsid w:val="00870E37"/>
    <w:rsid w:val="00872237"/>
    <w:rsid w:val="00873A3D"/>
    <w:rsid w:val="00874671"/>
    <w:rsid w:val="0087635E"/>
    <w:rsid w:val="00876921"/>
    <w:rsid w:val="00876B68"/>
    <w:rsid w:val="00877754"/>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333"/>
    <w:rsid w:val="008B77C0"/>
    <w:rsid w:val="008C074A"/>
    <w:rsid w:val="008C07B8"/>
    <w:rsid w:val="008C10DE"/>
    <w:rsid w:val="008C184C"/>
    <w:rsid w:val="008C1B0A"/>
    <w:rsid w:val="008C2078"/>
    <w:rsid w:val="008C2964"/>
    <w:rsid w:val="008C4D02"/>
    <w:rsid w:val="008C520E"/>
    <w:rsid w:val="008C5CA5"/>
    <w:rsid w:val="008C5FE2"/>
    <w:rsid w:val="008C671F"/>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0F1"/>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88D"/>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74BE"/>
    <w:rsid w:val="00971077"/>
    <w:rsid w:val="00971B25"/>
    <w:rsid w:val="0097220B"/>
    <w:rsid w:val="00972EDB"/>
    <w:rsid w:val="00973FD3"/>
    <w:rsid w:val="00973FE6"/>
    <w:rsid w:val="009740C4"/>
    <w:rsid w:val="00976F69"/>
    <w:rsid w:val="00981F79"/>
    <w:rsid w:val="009825C9"/>
    <w:rsid w:val="009850EF"/>
    <w:rsid w:val="00985278"/>
    <w:rsid w:val="009868FC"/>
    <w:rsid w:val="009875EF"/>
    <w:rsid w:val="00990A70"/>
    <w:rsid w:val="00991558"/>
    <w:rsid w:val="00991A16"/>
    <w:rsid w:val="00992433"/>
    <w:rsid w:val="00992BE2"/>
    <w:rsid w:val="009941C2"/>
    <w:rsid w:val="0099562E"/>
    <w:rsid w:val="00996966"/>
    <w:rsid w:val="00996DDC"/>
    <w:rsid w:val="0099744B"/>
    <w:rsid w:val="009A2E41"/>
    <w:rsid w:val="009A52C1"/>
    <w:rsid w:val="009A5A64"/>
    <w:rsid w:val="009A5EA7"/>
    <w:rsid w:val="009B373A"/>
    <w:rsid w:val="009B455D"/>
    <w:rsid w:val="009B4E8F"/>
    <w:rsid w:val="009B5EBC"/>
    <w:rsid w:val="009B6183"/>
    <w:rsid w:val="009B7769"/>
    <w:rsid w:val="009C2436"/>
    <w:rsid w:val="009C2A3B"/>
    <w:rsid w:val="009C441C"/>
    <w:rsid w:val="009C6DC7"/>
    <w:rsid w:val="009D0462"/>
    <w:rsid w:val="009D12AD"/>
    <w:rsid w:val="009D1F3F"/>
    <w:rsid w:val="009D242A"/>
    <w:rsid w:val="009D2975"/>
    <w:rsid w:val="009D2D8D"/>
    <w:rsid w:val="009D2EB6"/>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6FE"/>
    <w:rsid w:val="009E39DC"/>
    <w:rsid w:val="009E3E51"/>
    <w:rsid w:val="009E3FAC"/>
    <w:rsid w:val="009E5378"/>
    <w:rsid w:val="009E56B4"/>
    <w:rsid w:val="009E6620"/>
    <w:rsid w:val="009E6D68"/>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E1B"/>
    <w:rsid w:val="00A0794D"/>
    <w:rsid w:val="00A10898"/>
    <w:rsid w:val="00A1290A"/>
    <w:rsid w:val="00A15759"/>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535C"/>
    <w:rsid w:val="00A56953"/>
    <w:rsid w:val="00A575D8"/>
    <w:rsid w:val="00A5774E"/>
    <w:rsid w:val="00A578D4"/>
    <w:rsid w:val="00A61015"/>
    <w:rsid w:val="00A61D6F"/>
    <w:rsid w:val="00A61D7A"/>
    <w:rsid w:val="00A63622"/>
    <w:rsid w:val="00A64735"/>
    <w:rsid w:val="00A64A5F"/>
    <w:rsid w:val="00A650E1"/>
    <w:rsid w:val="00A653BF"/>
    <w:rsid w:val="00A654E5"/>
    <w:rsid w:val="00A659E2"/>
    <w:rsid w:val="00A65B0D"/>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86C56"/>
    <w:rsid w:val="00A90276"/>
    <w:rsid w:val="00A9067D"/>
    <w:rsid w:val="00A90807"/>
    <w:rsid w:val="00A91BFE"/>
    <w:rsid w:val="00A92240"/>
    <w:rsid w:val="00A93166"/>
    <w:rsid w:val="00A931DE"/>
    <w:rsid w:val="00A93D89"/>
    <w:rsid w:val="00A95566"/>
    <w:rsid w:val="00A95A99"/>
    <w:rsid w:val="00A95EB3"/>
    <w:rsid w:val="00A964C1"/>
    <w:rsid w:val="00AA0AB4"/>
    <w:rsid w:val="00AA1034"/>
    <w:rsid w:val="00AA4A4A"/>
    <w:rsid w:val="00AA548E"/>
    <w:rsid w:val="00AA5C5A"/>
    <w:rsid w:val="00AA5E91"/>
    <w:rsid w:val="00AA6178"/>
    <w:rsid w:val="00AA7AE0"/>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2BE1"/>
    <w:rsid w:val="00B04D8B"/>
    <w:rsid w:val="00B05533"/>
    <w:rsid w:val="00B068F4"/>
    <w:rsid w:val="00B06FFF"/>
    <w:rsid w:val="00B075DE"/>
    <w:rsid w:val="00B07E37"/>
    <w:rsid w:val="00B11100"/>
    <w:rsid w:val="00B11C81"/>
    <w:rsid w:val="00B11D1A"/>
    <w:rsid w:val="00B11E5B"/>
    <w:rsid w:val="00B11F68"/>
    <w:rsid w:val="00B12270"/>
    <w:rsid w:val="00B12E10"/>
    <w:rsid w:val="00B146AF"/>
    <w:rsid w:val="00B146EB"/>
    <w:rsid w:val="00B155F6"/>
    <w:rsid w:val="00B210A2"/>
    <w:rsid w:val="00B216E3"/>
    <w:rsid w:val="00B217E8"/>
    <w:rsid w:val="00B21E03"/>
    <w:rsid w:val="00B22FC7"/>
    <w:rsid w:val="00B2314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490F"/>
    <w:rsid w:val="00B67C28"/>
    <w:rsid w:val="00B70517"/>
    <w:rsid w:val="00B70B35"/>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89"/>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10E"/>
    <w:rsid w:val="00BE5EA8"/>
    <w:rsid w:val="00BE6BBF"/>
    <w:rsid w:val="00BE78A4"/>
    <w:rsid w:val="00BF1182"/>
    <w:rsid w:val="00BF4C43"/>
    <w:rsid w:val="00BF778F"/>
    <w:rsid w:val="00BF7D4A"/>
    <w:rsid w:val="00C00D05"/>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5370"/>
    <w:rsid w:val="00C4681F"/>
    <w:rsid w:val="00C50450"/>
    <w:rsid w:val="00C504ED"/>
    <w:rsid w:val="00C50B68"/>
    <w:rsid w:val="00C52184"/>
    <w:rsid w:val="00C5255F"/>
    <w:rsid w:val="00C53234"/>
    <w:rsid w:val="00C533F3"/>
    <w:rsid w:val="00C53989"/>
    <w:rsid w:val="00C53AF1"/>
    <w:rsid w:val="00C53E83"/>
    <w:rsid w:val="00C54F52"/>
    <w:rsid w:val="00C553B7"/>
    <w:rsid w:val="00C5798E"/>
    <w:rsid w:val="00C57D4A"/>
    <w:rsid w:val="00C60A09"/>
    <w:rsid w:val="00C6454A"/>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95E"/>
    <w:rsid w:val="00C94E7E"/>
    <w:rsid w:val="00C97C9B"/>
    <w:rsid w:val="00CA0008"/>
    <w:rsid w:val="00CA08AE"/>
    <w:rsid w:val="00CA0E3A"/>
    <w:rsid w:val="00CA12F4"/>
    <w:rsid w:val="00CA1837"/>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287"/>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678"/>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47993"/>
    <w:rsid w:val="00D50EE4"/>
    <w:rsid w:val="00D51945"/>
    <w:rsid w:val="00D522BB"/>
    <w:rsid w:val="00D52328"/>
    <w:rsid w:val="00D53045"/>
    <w:rsid w:val="00D5474F"/>
    <w:rsid w:val="00D55056"/>
    <w:rsid w:val="00D5547C"/>
    <w:rsid w:val="00D55C90"/>
    <w:rsid w:val="00D61635"/>
    <w:rsid w:val="00D626A9"/>
    <w:rsid w:val="00D6276E"/>
    <w:rsid w:val="00D628C5"/>
    <w:rsid w:val="00D63DB5"/>
    <w:rsid w:val="00D7066E"/>
    <w:rsid w:val="00D7078F"/>
    <w:rsid w:val="00D71A21"/>
    <w:rsid w:val="00D72BC6"/>
    <w:rsid w:val="00D74447"/>
    <w:rsid w:val="00D7481F"/>
    <w:rsid w:val="00D75DD0"/>
    <w:rsid w:val="00D76EF3"/>
    <w:rsid w:val="00D77698"/>
    <w:rsid w:val="00D77FB0"/>
    <w:rsid w:val="00D80DD7"/>
    <w:rsid w:val="00D82050"/>
    <w:rsid w:val="00D824C7"/>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2348"/>
    <w:rsid w:val="00DB7675"/>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253A"/>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66D"/>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3FA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581C"/>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633"/>
    <w:rsid w:val="00EA4B71"/>
    <w:rsid w:val="00EA4EBA"/>
    <w:rsid w:val="00EA6567"/>
    <w:rsid w:val="00EA79E3"/>
    <w:rsid w:val="00EA7D9B"/>
    <w:rsid w:val="00EB24BD"/>
    <w:rsid w:val="00EB2F11"/>
    <w:rsid w:val="00EB40AE"/>
    <w:rsid w:val="00EB4D23"/>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293B"/>
    <w:rsid w:val="00EE415D"/>
    <w:rsid w:val="00EE4B52"/>
    <w:rsid w:val="00EE60D8"/>
    <w:rsid w:val="00EE6D00"/>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60C"/>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4918"/>
    <w:rsid w:val="00F5537D"/>
    <w:rsid w:val="00F55602"/>
    <w:rsid w:val="00F55C05"/>
    <w:rsid w:val="00F5729E"/>
    <w:rsid w:val="00F605A4"/>
    <w:rsid w:val="00F6208C"/>
    <w:rsid w:val="00F622E2"/>
    <w:rsid w:val="00F6311D"/>
    <w:rsid w:val="00F6316C"/>
    <w:rsid w:val="00F63B9D"/>
    <w:rsid w:val="00F642F3"/>
    <w:rsid w:val="00F64418"/>
    <w:rsid w:val="00F64FAE"/>
    <w:rsid w:val="00F65F60"/>
    <w:rsid w:val="00F67F35"/>
    <w:rsid w:val="00F7068C"/>
    <w:rsid w:val="00F70880"/>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1640"/>
    <w:rsid w:val="00F9223A"/>
    <w:rsid w:val="00F93027"/>
    <w:rsid w:val="00F9451F"/>
    <w:rsid w:val="00F9485D"/>
    <w:rsid w:val="00F96208"/>
    <w:rsid w:val="00F9654A"/>
    <w:rsid w:val="00F9717F"/>
    <w:rsid w:val="00F97826"/>
    <w:rsid w:val="00F979DB"/>
    <w:rsid w:val="00FA1E4A"/>
    <w:rsid w:val="00FA2770"/>
    <w:rsid w:val="00FA2C14"/>
    <w:rsid w:val="00FA2DE8"/>
    <w:rsid w:val="00FA4180"/>
    <w:rsid w:val="00FA4F12"/>
    <w:rsid w:val="00FA5D6D"/>
    <w:rsid w:val="00FA6C19"/>
    <w:rsid w:val="00FB0722"/>
    <w:rsid w:val="00FB2CB5"/>
    <w:rsid w:val="00FB434F"/>
    <w:rsid w:val="00FB4C38"/>
    <w:rsid w:val="00FB65AC"/>
    <w:rsid w:val="00FB7B78"/>
    <w:rsid w:val="00FC14C8"/>
    <w:rsid w:val="00FC196D"/>
    <w:rsid w:val="00FC3309"/>
    <w:rsid w:val="00FC3DEB"/>
    <w:rsid w:val="00FC3F0F"/>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367"/>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9368">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503840">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1CF4-B3D6-4BCB-A970-9D856B81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10753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4</cp:revision>
  <cp:lastPrinted>2017-04-19T15:48:00Z</cp:lastPrinted>
  <dcterms:created xsi:type="dcterms:W3CDTF">2017-04-19T15:50:00Z</dcterms:created>
  <dcterms:modified xsi:type="dcterms:W3CDTF">2017-05-04T11:50:00Z</dcterms:modified>
</cp:coreProperties>
</file>