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C87959">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C051B4" w:rsidP="00C051B4">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June 7, 2017</w:t>
      </w:r>
    </w:p>
    <w:p w:rsidR="00C1285E" w:rsidRPr="00C87959"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Docket No.</w:t>
      </w:r>
      <w:r>
        <w:rPr>
          <w:rFonts w:ascii="Times New Roman" w:hAnsi="Times New Roman"/>
          <w:b w:val="0"/>
          <w:color w:val="000000"/>
          <w:sz w:val="24"/>
          <w:szCs w:val="24"/>
        </w:rPr>
        <w:t xml:space="preserve"> </w:t>
      </w:r>
      <w:r w:rsidRPr="00C87959">
        <w:rPr>
          <w:rFonts w:ascii="Times New Roman" w:hAnsi="Times New Roman"/>
          <w:b w:val="0"/>
          <w:color w:val="000000"/>
          <w:sz w:val="24"/>
          <w:szCs w:val="24"/>
        </w:rPr>
        <w:t>A-</w:t>
      </w:r>
      <w:r w:rsidR="00C87959" w:rsidRPr="00C87959">
        <w:rPr>
          <w:rFonts w:ascii="Times New Roman" w:hAnsi="Times New Roman"/>
          <w:b w:val="0"/>
          <w:color w:val="000000"/>
          <w:sz w:val="24"/>
          <w:szCs w:val="24"/>
        </w:rPr>
        <w:t>110056</w:t>
      </w:r>
    </w:p>
    <w:p w:rsidR="00C1285E" w:rsidRPr="00185E59" w:rsidRDefault="00C1285E" w:rsidP="00C1285E">
      <w:pPr>
        <w:pStyle w:val="Heading1"/>
        <w:spacing w:before="0" w:after="0"/>
        <w:ind w:left="6480" w:right="-720" w:firstLine="720"/>
        <w:rPr>
          <w:rFonts w:ascii="Times New Roman" w:hAnsi="Times New Roman"/>
          <w:b w:val="0"/>
          <w:color w:val="000000"/>
          <w:sz w:val="24"/>
          <w:szCs w:val="24"/>
        </w:rPr>
      </w:pPr>
      <w:r w:rsidRPr="00C87959">
        <w:rPr>
          <w:rFonts w:ascii="Times New Roman" w:hAnsi="Times New Roman"/>
          <w:b w:val="0"/>
          <w:color w:val="000000"/>
          <w:sz w:val="24"/>
          <w:szCs w:val="24"/>
        </w:rPr>
        <w:t xml:space="preserve">      Utility Code: </w:t>
      </w:r>
      <w:r w:rsidR="00C87959" w:rsidRPr="00C87959">
        <w:rPr>
          <w:rFonts w:ascii="Times New Roman" w:hAnsi="Times New Roman"/>
          <w:b w:val="0"/>
          <w:color w:val="000000"/>
          <w:sz w:val="24"/>
          <w:szCs w:val="24"/>
        </w:rPr>
        <w:t>110056</w:t>
      </w:r>
    </w:p>
    <w:p w:rsidR="00C87959" w:rsidRPr="00C87959" w:rsidRDefault="00C87959" w:rsidP="00C87959">
      <w:pPr>
        <w:rPr>
          <w:color w:val="000000"/>
          <w:sz w:val="24"/>
          <w:szCs w:val="24"/>
        </w:rPr>
      </w:pPr>
      <w:r w:rsidRPr="00C87959">
        <w:rPr>
          <w:color w:val="000000"/>
          <w:sz w:val="24"/>
          <w:szCs w:val="24"/>
        </w:rPr>
        <w:t>MATT STERN</w:t>
      </w:r>
    </w:p>
    <w:p w:rsidR="00C87959" w:rsidRPr="00C87959" w:rsidRDefault="00C87959" w:rsidP="00C87959">
      <w:pPr>
        <w:rPr>
          <w:color w:val="000000"/>
          <w:sz w:val="24"/>
          <w:szCs w:val="24"/>
        </w:rPr>
      </w:pPr>
      <w:r w:rsidRPr="00C87959">
        <w:rPr>
          <w:color w:val="000000"/>
          <w:sz w:val="24"/>
          <w:szCs w:val="24"/>
        </w:rPr>
        <w:t>ENERGY COOPERATIVE ASSOCIATION OF PENNSYLVANIA</w:t>
      </w:r>
    </w:p>
    <w:p w:rsidR="00C87959" w:rsidRPr="00C87959" w:rsidRDefault="00C87959" w:rsidP="00C87959">
      <w:pPr>
        <w:rPr>
          <w:color w:val="000000"/>
          <w:sz w:val="24"/>
          <w:szCs w:val="24"/>
        </w:rPr>
      </w:pPr>
      <w:r w:rsidRPr="00C87959">
        <w:rPr>
          <w:color w:val="000000"/>
          <w:sz w:val="24"/>
          <w:szCs w:val="24"/>
        </w:rPr>
        <w:t>1315 WALNUT ST STE 1000</w:t>
      </w:r>
    </w:p>
    <w:p w:rsidR="00C87959" w:rsidRPr="00C87959" w:rsidRDefault="00C87959" w:rsidP="00C87959">
      <w:pPr>
        <w:rPr>
          <w:color w:val="000000"/>
          <w:sz w:val="24"/>
          <w:szCs w:val="24"/>
        </w:rPr>
      </w:pPr>
      <w:r w:rsidRPr="00C87959">
        <w:rPr>
          <w:color w:val="000000"/>
          <w:sz w:val="24"/>
          <w:szCs w:val="24"/>
        </w:rPr>
        <w:t>PHILADELPHIA PA 19107</w:t>
      </w:r>
    </w:p>
    <w:p w:rsidR="009F39C3" w:rsidRDefault="009F39C3" w:rsidP="009F39C3">
      <w:pPr>
        <w:rPr>
          <w:rFonts w:ascii="Arial" w:hAnsi="Arial"/>
          <w:sz w:val="24"/>
        </w:rPr>
      </w:pPr>
    </w:p>
    <w:p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C87959">
        <w:rPr>
          <w:sz w:val="24"/>
        </w:rPr>
        <w:t>Mr. Stern</w:t>
      </w:r>
      <w:r>
        <w:rPr>
          <w:sz w:val="24"/>
        </w:rPr>
        <w:t>:</w:t>
      </w:r>
    </w:p>
    <w:p w:rsidR="009F39C3" w:rsidRDefault="009F39C3" w:rsidP="009F39C3">
      <w:pPr>
        <w:rPr>
          <w:sz w:val="24"/>
        </w:rPr>
      </w:pPr>
    </w:p>
    <w:p w:rsidR="009F39C3" w:rsidRDefault="00CB19F9" w:rsidP="009F39C3">
      <w:pPr>
        <w:spacing w:after="240"/>
        <w:ind w:firstLine="720"/>
        <w:rPr>
          <w:sz w:val="24"/>
        </w:rPr>
      </w:pPr>
      <w:r>
        <w:rPr>
          <w:sz w:val="24"/>
        </w:rPr>
        <w:t xml:space="preserve">On </w:t>
      </w:r>
      <w:r w:rsidR="00C87959">
        <w:rPr>
          <w:sz w:val="24"/>
        </w:rPr>
        <w:t>May 28, 2015</w:t>
      </w:r>
      <w:r>
        <w:rPr>
          <w:sz w:val="24"/>
        </w:rPr>
        <w:t xml:space="preserve">, </w:t>
      </w:r>
      <w:r w:rsidR="00C87959">
        <w:rPr>
          <w:sz w:val="24"/>
        </w:rPr>
        <w:t xml:space="preserve">Energy </w:t>
      </w:r>
      <w:r w:rsidR="00C87959" w:rsidRPr="00C87959">
        <w:rPr>
          <w:sz w:val="24"/>
        </w:rPr>
        <w:t>Cooperative Association of Pennsylvania</w:t>
      </w:r>
      <w:r w:rsidRPr="00C87959">
        <w:rPr>
          <w:sz w:val="24"/>
        </w:rPr>
        <w:t xml:space="preserve"> (</w:t>
      </w:r>
      <w:r w:rsidR="00C87959" w:rsidRPr="00C87959">
        <w:rPr>
          <w:sz w:val="24"/>
        </w:rPr>
        <w:t>ECAP</w:t>
      </w:r>
      <w:r w:rsidRPr="00C87959">
        <w:rPr>
          <w:sz w:val="24"/>
        </w:rPr>
        <w:t xml:space="preserve">) was </w:t>
      </w:r>
      <w:r w:rsidR="00B14803" w:rsidRPr="00C87959">
        <w:rPr>
          <w:sz w:val="24"/>
        </w:rPr>
        <w:t xml:space="preserve">initially </w:t>
      </w:r>
      <w:proofErr w:type="gramStart"/>
      <w:r w:rsidRPr="00C87959">
        <w:rPr>
          <w:sz w:val="24"/>
        </w:rPr>
        <w:t>approved</w:t>
      </w:r>
      <w:proofErr w:type="gramEnd"/>
      <w:r w:rsidRPr="00C87959">
        <w:rPr>
          <w:sz w:val="24"/>
        </w:rPr>
        <w:t xml:space="preserve"> for a 5% Financial Security Reduction by Secretarial Letter.  </w:t>
      </w:r>
      <w:r w:rsidR="009F39C3" w:rsidRPr="00C87959">
        <w:rPr>
          <w:sz w:val="24"/>
        </w:rPr>
        <w:t xml:space="preserve">On </w:t>
      </w:r>
      <w:r w:rsidR="00C87959" w:rsidRPr="00C87959">
        <w:rPr>
          <w:sz w:val="24"/>
        </w:rPr>
        <w:t>May 5, 2017</w:t>
      </w:r>
      <w:r w:rsidR="00873830" w:rsidRPr="00C87959">
        <w:rPr>
          <w:sz w:val="24"/>
        </w:rPr>
        <w:t xml:space="preserve">, </w:t>
      </w:r>
      <w:r w:rsidR="00C87959" w:rsidRPr="00C87959">
        <w:rPr>
          <w:sz w:val="24"/>
        </w:rPr>
        <w:t>ECAP</w:t>
      </w:r>
      <w:r w:rsidR="009F39C3" w:rsidRPr="00C87959">
        <w:rPr>
          <w:sz w:val="24"/>
        </w:rPr>
        <w:t xml:space="preserve"> filed a </w:t>
      </w:r>
      <w:r w:rsidRPr="00C87959">
        <w:rPr>
          <w:sz w:val="24"/>
        </w:rPr>
        <w:t>F</w:t>
      </w:r>
      <w:r w:rsidR="00E22CEE" w:rsidRPr="00C87959">
        <w:rPr>
          <w:sz w:val="24"/>
        </w:rPr>
        <w:t xml:space="preserve">inancial </w:t>
      </w:r>
      <w:r w:rsidRPr="00C87959">
        <w:rPr>
          <w:sz w:val="24"/>
        </w:rPr>
        <w:t>S</w:t>
      </w:r>
      <w:r w:rsidR="00683F71" w:rsidRPr="00C87959">
        <w:rPr>
          <w:sz w:val="24"/>
        </w:rPr>
        <w:t xml:space="preserve">ecurity </w:t>
      </w:r>
      <w:r w:rsidRPr="00C87959">
        <w:rPr>
          <w:sz w:val="24"/>
        </w:rPr>
        <w:t>Reduction P</w:t>
      </w:r>
      <w:r w:rsidR="009F39C3" w:rsidRPr="00C87959">
        <w:rPr>
          <w:sz w:val="24"/>
        </w:rPr>
        <w:t>etition</w:t>
      </w:r>
      <w:r w:rsidRPr="00C87959">
        <w:rPr>
          <w:sz w:val="24"/>
        </w:rPr>
        <w:t xml:space="preserve"> R</w:t>
      </w:r>
      <w:r w:rsidR="00683F71" w:rsidRPr="00C87959">
        <w:rPr>
          <w:sz w:val="24"/>
        </w:rPr>
        <w:t>enewal to maintain its 5% security reduction w</w:t>
      </w:r>
      <w:r w:rsidR="009F39C3" w:rsidRPr="00C87959">
        <w:rPr>
          <w:sz w:val="24"/>
        </w:rPr>
        <w:t>ith the Pennsylvania Public Utility Commission</w:t>
      </w:r>
      <w:r w:rsidR="00683F71" w:rsidRPr="00C87959">
        <w:rPr>
          <w:sz w:val="24"/>
        </w:rPr>
        <w:t xml:space="preserve"> of</w:t>
      </w:r>
      <w:r w:rsidR="009F39C3" w:rsidRPr="00C87959">
        <w:rPr>
          <w:sz w:val="24"/>
        </w:rPr>
        <w:t xml:space="preserve"> </w:t>
      </w:r>
      <w:r w:rsidR="00C87959" w:rsidRPr="00C87959">
        <w:rPr>
          <w:sz w:val="24"/>
        </w:rPr>
        <w:t>ECAP</w:t>
      </w:r>
      <w:r w:rsidR="009F39C3" w:rsidRPr="00C87959">
        <w:rPr>
          <w:sz w:val="24"/>
        </w:rPr>
        <w:t>’s most</w:t>
      </w:r>
      <w:r w:rsidR="009F39C3">
        <w:rPr>
          <w:sz w:val="24"/>
        </w:rPr>
        <w:t xml:space="preserve"> recent twelve (12) months of revenue pursuant to the Commission’s Order entered July 24, 2014 at Docket No. </w:t>
      </w:r>
      <w:proofErr w:type="gramStart"/>
      <w:r w:rsidR="009F39C3">
        <w:rPr>
          <w:sz w:val="24"/>
        </w:rPr>
        <w:t>M-2013-2393141.</w:t>
      </w:r>
      <w:proofErr w:type="gramEnd"/>
      <w:r w:rsidR="009F39C3">
        <w:rPr>
          <w:sz w:val="24"/>
        </w:rPr>
        <w:t xml:space="preserve">   </w:t>
      </w:r>
    </w:p>
    <w:p w:rsidR="009F39C3" w:rsidRDefault="009F39C3" w:rsidP="009F39C3">
      <w:pPr>
        <w:spacing w:after="240"/>
        <w:ind w:firstLine="720"/>
        <w:rPr>
          <w:sz w:val="24"/>
        </w:rPr>
      </w:pPr>
      <w:r>
        <w:rPr>
          <w:sz w:val="24"/>
        </w:rPr>
        <w:t xml:space="preserve">The </w:t>
      </w:r>
      <w:r w:rsidR="00683F71">
        <w:rPr>
          <w:sz w:val="24"/>
        </w:rPr>
        <w:t xml:space="preserve">Commission’s July 24, 2014, </w:t>
      </w:r>
      <w:r w:rsidR="00E22CEE">
        <w:rPr>
          <w:sz w:val="24"/>
        </w:rPr>
        <w:t xml:space="preserve">financial </w:t>
      </w:r>
      <w:r w:rsidR="00683F71">
        <w:rPr>
          <w:sz w:val="24"/>
        </w:rPr>
        <w:t>security</w:t>
      </w:r>
      <w:r>
        <w:rPr>
          <w:sz w:val="24"/>
        </w:rPr>
        <w:t xml:space="preserve">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Default="009F39C3" w:rsidP="009F39C3">
      <w:pPr>
        <w:spacing w:after="240"/>
        <w:ind w:firstLine="720"/>
        <w:rPr>
          <w:sz w:val="24"/>
        </w:rPr>
      </w:pPr>
      <w:r w:rsidRPr="00873830">
        <w:rPr>
          <w:sz w:val="24"/>
        </w:rPr>
        <w:t xml:space="preserve">Upon review of </w:t>
      </w:r>
      <w:r w:rsidR="00C87959" w:rsidRPr="00C87959">
        <w:rPr>
          <w:sz w:val="24"/>
        </w:rPr>
        <w:t>ECAP</w:t>
      </w:r>
      <w:r w:rsidRPr="00C87959">
        <w:rPr>
          <w:sz w:val="24"/>
        </w:rPr>
        <w:t xml:space="preserve">’s </w:t>
      </w:r>
      <w:r w:rsidR="00E22CEE" w:rsidRPr="00C87959">
        <w:rPr>
          <w:sz w:val="24"/>
        </w:rPr>
        <w:t>Financial S</w:t>
      </w:r>
      <w:r w:rsidR="00873830" w:rsidRPr="00C87959">
        <w:rPr>
          <w:sz w:val="24"/>
        </w:rPr>
        <w:t xml:space="preserve">ecurity </w:t>
      </w:r>
      <w:r w:rsidR="00E22CEE" w:rsidRPr="00C87959">
        <w:rPr>
          <w:sz w:val="24"/>
        </w:rPr>
        <w:t>Reduction P</w:t>
      </w:r>
      <w:r w:rsidRPr="00C87959">
        <w:rPr>
          <w:sz w:val="24"/>
        </w:rPr>
        <w:t>etition</w:t>
      </w:r>
      <w:r w:rsidR="00873830" w:rsidRPr="00C87959">
        <w:rPr>
          <w:sz w:val="24"/>
        </w:rPr>
        <w:t xml:space="preserve"> </w:t>
      </w:r>
      <w:r w:rsidR="00E22CEE" w:rsidRPr="00C87959">
        <w:rPr>
          <w:sz w:val="24"/>
        </w:rPr>
        <w:t>R</w:t>
      </w:r>
      <w:r w:rsidR="00873830" w:rsidRPr="00C87959">
        <w:rPr>
          <w:sz w:val="24"/>
        </w:rPr>
        <w:t>enewal</w:t>
      </w:r>
      <w:r w:rsidRPr="00C87959">
        <w:rPr>
          <w:sz w:val="24"/>
        </w:rPr>
        <w:t xml:space="preserve">, we find that the </w:t>
      </w:r>
      <w:r w:rsidR="00873830" w:rsidRPr="00C87959">
        <w:rPr>
          <w:sz w:val="24"/>
        </w:rPr>
        <w:t xml:space="preserve">5% </w:t>
      </w:r>
      <w:r w:rsidR="00683F71" w:rsidRPr="00C87959">
        <w:rPr>
          <w:sz w:val="24"/>
        </w:rPr>
        <w:t xml:space="preserve">proposed </w:t>
      </w:r>
      <w:r w:rsidR="00E22CEE" w:rsidRPr="00C87959">
        <w:rPr>
          <w:sz w:val="24"/>
        </w:rPr>
        <w:t xml:space="preserve">financial </w:t>
      </w:r>
      <w:r w:rsidRPr="00C87959">
        <w:rPr>
          <w:sz w:val="24"/>
        </w:rPr>
        <w:t>security reduction</w:t>
      </w:r>
      <w:r w:rsidR="00683F71">
        <w:rPr>
          <w:sz w:val="24"/>
        </w:rPr>
        <w:t xml:space="preserve"> renewal </w:t>
      </w:r>
      <w:r>
        <w:rPr>
          <w:sz w:val="24"/>
        </w:rPr>
        <w:t xml:space="preserve">does not appear to be unlawful, unjust, unreasonable, or contrary to the </w:t>
      </w:r>
      <w:r w:rsidRPr="00873830">
        <w:rPr>
          <w:sz w:val="24"/>
        </w:rPr>
        <w:t>public interest.</w:t>
      </w:r>
      <w:r w:rsidR="00914B98">
        <w:rPr>
          <w:sz w:val="24"/>
        </w:rPr>
        <w:t xml:space="preserve">  </w:t>
      </w:r>
    </w:p>
    <w:p w:rsidR="00AB20F9" w:rsidRPr="00C87959" w:rsidRDefault="00A54EBE" w:rsidP="009F39C3">
      <w:pPr>
        <w:spacing w:after="240"/>
        <w:ind w:firstLine="720"/>
        <w:rPr>
          <w:sz w:val="24"/>
        </w:rPr>
      </w:pPr>
      <w:r>
        <w:rPr>
          <w:sz w:val="24"/>
        </w:rPr>
        <w:lastRenderedPageBreak/>
        <w:t xml:space="preserve">Accordingly, we </w:t>
      </w:r>
      <w:r w:rsidRPr="00C87959">
        <w:rPr>
          <w:sz w:val="24"/>
        </w:rPr>
        <w:t xml:space="preserve">will grant </w:t>
      </w:r>
      <w:r w:rsidR="00C87959" w:rsidRPr="00C87959">
        <w:rPr>
          <w:sz w:val="24"/>
        </w:rPr>
        <w:t>ECAP</w:t>
      </w:r>
      <w:r w:rsidRPr="00C87959">
        <w:rPr>
          <w:sz w:val="24"/>
        </w:rPr>
        <w:t xml:space="preserve">’s Financial Security Reduction Petition to be effective </w:t>
      </w:r>
      <w:r w:rsidR="00436068" w:rsidRPr="00C87959">
        <w:rPr>
          <w:sz w:val="24"/>
        </w:rPr>
        <w:t>from</w:t>
      </w:r>
      <w:r w:rsidRPr="00C87959">
        <w:rPr>
          <w:sz w:val="24"/>
        </w:rPr>
        <w:t xml:space="preserve"> </w:t>
      </w:r>
      <w:r w:rsidR="00C87959">
        <w:rPr>
          <w:b/>
          <w:sz w:val="24"/>
        </w:rPr>
        <w:t>May 23, 2017</w:t>
      </w:r>
      <w:r w:rsidR="00AB20F9" w:rsidRPr="00C87959">
        <w:rPr>
          <w:b/>
          <w:sz w:val="24"/>
        </w:rPr>
        <w:t xml:space="preserve"> to </w:t>
      </w:r>
      <w:r w:rsidR="00C87959">
        <w:rPr>
          <w:b/>
          <w:sz w:val="24"/>
        </w:rPr>
        <w:t>May 23, 2018</w:t>
      </w:r>
      <w:r w:rsidRPr="00C87959">
        <w:rPr>
          <w:sz w:val="24"/>
        </w:rPr>
        <w:t xml:space="preserve">.  </w:t>
      </w:r>
    </w:p>
    <w:p w:rsidR="00E22CEE" w:rsidRPr="00C87959" w:rsidRDefault="00E22CEE" w:rsidP="009F39C3">
      <w:pPr>
        <w:spacing w:after="240"/>
        <w:ind w:firstLine="720"/>
        <w:rPr>
          <w:sz w:val="24"/>
        </w:rPr>
      </w:pPr>
      <w:r w:rsidRPr="00C87959">
        <w:rPr>
          <w:sz w:val="24"/>
        </w:rPr>
        <w:t xml:space="preserve">If </w:t>
      </w:r>
      <w:r w:rsidR="00C87959" w:rsidRPr="00C87959">
        <w:rPr>
          <w:sz w:val="24"/>
        </w:rPr>
        <w:t>ECAP</w:t>
      </w:r>
      <w:r w:rsidR="00F278AC" w:rsidRPr="00C87959">
        <w:rPr>
          <w:sz w:val="24"/>
        </w:rPr>
        <w:t xml:space="preserve"> has an</w:t>
      </w:r>
      <w:r w:rsidRPr="00C87959">
        <w:rPr>
          <w:sz w:val="24"/>
        </w:rPr>
        <w:t xml:space="preserve"> </w:t>
      </w:r>
      <w:r w:rsidR="00294B59" w:rsidRPr="00C87959">
        <w:rPr>
          <w:sz w:val="24"/>
        </w:rPr>
        <w:t>annual</w:t>
      </w:r>
      <w:r w:rsidR="00792555" w:rsidRPr="00C87959">
        <w:rPr>
          <w:sz w:val="24"/>
        </w:rPr>
        <w:t xml:space="preserve">ly expiring financial security </w:t>
      </w:r>
      <w:r w:rsidR="00F278AC" w:rsidRPr="00C87959">
        <w:rPr>
          <w:sz w:val="24"/>
        </w:rPr>
        <w:t xml:space="preserve">and it </w:t>
      </w:r>
      <w:r w:rsidR="00792555" w:rsidRPr="00C87959">
        <w:rPr>
          <w:sz w:val="24"/>
        </w:rPr>
        <w:t>h</w:t>
      </w:r>
      <w:r w:rsidR="00294B59" w:rsidRPr="00C87959">
        <w:rPr>
          <w:sz w:val="24"/>
        </w:rPr>
        <w:t>as</w:t>
      </w:r>
      <w:r w:rsidRPr="00C87959">
        <w:rPr>
          <w:sz w:val="24"/>
        </w:rPr>
        <w:t xml:space="preserve"> not previously</w:t>
      </w:r>
      <w:r w:rsidR="00F278AC" w:rsidRPr="00C87959">
        <w:rPr>
          <w:sz w:val="24"/>
        </w:rPr>
        <w:t xml:space="preserve"> been aligned with the </w:t>
      </w:r>
      <w:r w:rsidRPr="00C87959">
        <w:rPr>
          <w:sz w:val="24"/>
        </w:rPr>
        <w:t xml:space="preserve">Financial Security Reduction </w:t>
      </w:r>
      <w:r w:rsidR="001511B6" w:rsidRPr="00C87959">
        <w:rPr>
          <w:sz w:val="24"/>
        </w:rPr>
        <w:t>approval</w:t>
      </w:r>
      <w:r w:rsidR="00F278AC" w:rsidRPr="00C87959">
        <w:rPr>
          <w:sz w:val="24"/>
        </w:rPr>
        <w:t xml:space="preserve"> expiration date</w:t>
      </w:r>
      <w:r w:rsidRPr="00C87959">
        <w:rPr>
          <w:sz w:val="24"/>
        </w:rPr>
        <w:t xml:space="preserve">, </w:t>
      </w:r>
      <w:r w:rsidR="00C87959" w:rsidRPr="00C87959">
        <w:rPr>
          <w:sz w:val="24"/>
        </w:rPr>
        <w:t>ECAP</w:t>
      </w:r>
      <w:r w:rsidRPr="00C87959">
        <w:rPr>
          <w:sz w:val="24"/>
        </w:rPr>
        <w:t xml:space="preserve"> must do so as soon as possible.</w:t>
      </w:r>
      <w:r w:rsidR="00436068" w:rsidRPr="00C87959">
        <w:rPr>
          <w:sz w:val="24"/>
        </w:rPr>
        <w:t xml:space="preserve"> </w:t>
      </w:r>
    </w:p>
    <w:p w:rsidR="009F39C3" w:rsidRDefault="009F39C3" w:rsidP="009F39C3">
      <w:pPr>
        <w:spacing w:after="240"/>
        <w:ind w:firstLine="720"/>
        <w:rPr>
          <w:sz w:val="24"/>
        </w:rPr>
      </w:pPr>
      <w:r w:rsidRPr="00C87959">
        <w:rPr>
          <w:sz w:val="24"/>
        </w:rPr>
        <w:t xml:space="preserve">The </w:t>
      </w:r>
      <w:r w:rsidR="001511B6" w:rsidRPr="00C87959">
        <w:rPr>
          <w:sz w:val="24"/>
        </w:rPr>
        <w:t>Financial S</w:t>
      </w:r>
      <w:r w:rsidR="00683F71" w:rsidRPr="00C87959">
        <w:rPr>
          <w:sz w:val="24"/>
        </w:rPr>
        <w:t>ecurity</w:t>
      </w:r>
      <w:r w:rsidR="001511B6" w:rsidRPr="00C87959">
        <w:rPr>
          <w:sz w:val="24"/>
        </w:rPr>
        <w:t xml:space="preserve"> R</w:t>
      </w:r>
      <w:r w:rsidRPr="00C87959">
        <w:rPr>
          <w:sz w:val="24"/>
        </w:rPr>
        <w:t>eduction</w:t>
      </w:r>
      <w:r w:rsidR="001511B6" w:rsidRPr="00C87959">
        <w:rPr>
          <w:sz w:val="24"/>
        </w:rPr>
        <w:t xml:space="preserve"> R</w:t>
      </w:r>
      <w:r w:rsidR="00683F71" w:rsidRPr="00C87959">
        <w:rPr>
          <w:sz w:val="24"/>
        </w:rPr>
        <w:t>enewal</w:t>
      </w:r>
      <w:r w:rsidRPr="00C87959">
        <w:rPr>
          <w:sz w:val="24"/>
        </w:rPr>
        <w:t xml:space="preserve"> shall be effective for one year</w:t>
      </w:r>
      <w:r w:rsidR="00914B98" w:rsidRPr="00C87959">
        <w:rPr>
          <w:sz w:val="24"/>
        </w:rPr>
        <w:t xml:space="preserve"> from the original </w:t>
      </w:r>
      <w:r w:rsidR="001511B6" w:rsidRPr="00C87959">
        <w:rPr>
          <w:sz w:val="24"/>
        </w:rPr>
        <w:t xml:space="preserve">Financial Security Reduction </w:t>
      </w:r>
      <w:r w:rsidR="00914B98" w:rsidRPr="00C87959">
        <w:rPr>
          <w:sz w:val="24"/>
        </w:rPr>
        <w:t>approval</w:t>
      </w:r>
      <w:r w:rsidR="001511B6" w:rsidRPr="00C87959">
        <w:rPr>
          <w:sz w:val="24"/>
        </w:rPr>
        <w:t>/effective</w:t>
      </w:r>
      <w:r w:rsidR="00914B98" w:rsidRPr="00C87959">
        <w:rPr>
          <w:sz w:val="24"/>
        </w:rPr>
        <w:t xml:space="preserve"> date</w:t>
      </w:r>
      <w:r w:rsidRPr="00C87959">
        <w:rPr>
          <w:sz w:val="24"/>
        </w:rPr>
        <w:t xml:space="preserve"> and may be renewed annually for additional years by the Commission, provided </w:t>
      </w:r>
      <w:r w:rsidR="00C87959" w:rsidRPr="00C87959">
        <w:rPr>
          <w:sz w:val="24"/>
        </w:rPr>
        <w:t>ECAP</w:t>
      </w:r>
      <w:r w:rsidRPr="00C87959">
        <w:rPr>
          <w:sz w:val="24"/>
        </w:rPr>
        <w:t xml:space="preserve"> provides annual documentati</w:t>
      </w:r>
      <w:r w:rsidR="00E22CEE" w:rsidRPr="00C87959">
        <w:rPr>
          <w:sz w:val="24"/>
        </w:rPr>
        <w:t xml:space="preserve">on of its </w:t>
      </w:r>
      <w:r w:rsidR="00683F71" w:rsidRPr="00C87959">
        <w:rPr>
          <w:sz w:val="24"/>
        </w:rPr>
        <w:t xml:space="preserve">eligibility for a </w:t>
      </w:r>
      <w:r w:rsidR="00E22CEE" w:rsidRPr="00C87959">
        <w:rPr>
          <w:sz w:val="24"/>
        </w:rPr>
        <w:t xml:space="preserve">financial </w:t>
      </w:r>
      <w:r w:rsidR="00683F71" w:rsidRPr="00C87959">
        <w:rPr>
          <w:sz w:val="24"/>
        </w:rPr>
        <w:t xml:space="preserve">security </w:t>
      </w:r>
      <w:r w:rsidRPr="00C87959">
        <w:rPr>
          <w:sz w:val="24"/>
        </w:rPr>
        <w:t xml:space="preserve">reduction with the Commission’s annual </w:t>
      </w:r>
      <w:r w:rsidR="00E22CEE" w:rsidRPr="00C87959">
        <w:rPr>
          <w:sz w:val="24"/>
        </w:rPr>
        <w:t xml:space="preserve">financial </w:t>
      </w:r>
      <w:r w:rsidR="00683F71" w:rsidRPr="00C87959">
        <w:rPr>
          <w:sz w:val="24"/>
        </w:rPr>
        <w:t xml:space="preserve">security </w:t>
      </w:r>
      <w:r w:rsidRPr="00C87959">
        <w:rPr>
          <w:sz w:val="24"/>
        </w:rPr>
        <w:t>review pursuant to 52 Pa.</w:t>
      </w:r>
      <w:r w:rsidR="00DF437F" w:rsidRPr="00C87959">
        <w:rPr>
          <w:sz w:val="24"/>
        </w:rPr>
        <w:t xml:space="preserve"> </w:t>
      </w:r>
      <w:r w:rsidRPr="00C87959">
        <w:rPr>
          <w:sz w:val="24"/>
        </w:rPr>
        <w:t xml:space="preserve">Code Section 54.40(d), (90) days prior to the </w:t>
      </w:r>
      <w:r w:rsidR="00E22CEE" w:rsidRPr="00C87959">
        <w:rPr>
          <w:sz w:val="24"/>
        </w:rPr>
        <w:t xml:space="preserve">financial </w:t>
      </w:r>
      <w:r w:rsidRPr="00C87959">
        <w:rPr>
          <w:sz w:val="24"/>
        </w:rPr>
        <w:t xml:space="preserve">security expiration date. In the event </w:t>
      </w:r>
      <w:r w:rsidR="00C87959" w:rsidRPr="00C87959">
        <w:rPr>
          <w:sz w:val="24"/>
        </w:rPr>
        <w:t>ECAP</w:t>
      </w:r>
      <w:r w:rsidRPr="00C87959">
        <w:rPr>
          <w:sz w:val="24"/>
        </w:rPr>
        <w:t xml:space="preserve"> does</w:t>
      </w:r>
      <w:r w:rsidRPr="00873830">
        <w:rPr>
          <w:sz w:val="24"/>
        </w:rPr>
        <w:t xml:space="preserve"> not provide such documentation to the Commission, its </w:t>
      </w:r>
      <w:r w:rsidR="00E22CEE">
        <w:rPr>
          <w:sz w:val="24"/>
        </w:rPr>
        <w:t xml:space="preserve">financial </w:t>
      </w:r>
      <w:r w:rsidR="00683F71">
        <w:rPr>
          <w:sz w:val="24"/>
        </w:rPr>
        <w:t>security</w:t>
      </w:r>
      <w:r w:rsidRPr="00873830">
        <w:rPr>
          <w:sz w:val="24"/>
        </w:rPr>
        <w:t xml:space="preserve"> reduction will cease and the</w:t>
      </w:r>
      <w:r>
        <w:rPr>
          <w:sz w:val="24"/>
        </w:rPr>
        <w:t xml:space="preserve"> </w:t>
      </w:r>
      <w:r w:rsidR="00E22CEE">
        <w:rPr>
          <w:sz w:val="24"/>
        </w:rPr>
        <w:t>financial security</w:t>
      </w:r>
      <w:r>
        <w:rPr>
          <w:sz w:val="24"/>
        </w:rPr>
        <w:t xml:space="preserve"> requirement will revert to 10% of gross receipts.   </w:t>
      </w:r>
    </w:p>
    <w:p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w:t>
      </w:r>
      <w:proofErr w:type="gramStart"/>
      <w:r>
        <w:rPr>
          <w:sz w:val="24"/>
          <w:szCs w:val="24"/>
        </w:rPr>
        <w:t>400</w:t>
      </w:r>
      <w:proofErr w:type="gramEnd"/>
      <w:r>
        <w:rPr>
          <w:sz w:val="24"/>
          <w:szCs w:val="24"/>
        </w:rPr>
        <w:t xml:space="preserve"> North Street, Harrisburg, PA  17120.</w:t>
      </w:r>
      <w:r w:rsidR="00B25F67">
        <w:rPr>
          <w:sz w:val="24"/>
          <w:szCs w:val="24"/>
        </w:rPr>
        <w:t xml:space="preserve">  Additionally, a Petition for Reconsideration MUST include a Verification Statement as follows:</w:t>
      </w:r>
    </w:p>
    <w:p w:rsidR="00E2656C" w:rsidRPr="00E2656C" w:rsidRDefault="00E2656C" w:rsidP="00E2656C">
      <w:pPr>
        <w:jc w:val="center"/>
        <w:rPr>
          <w:sz w:val="24"/>
          <w:szCs w:val="24"/>
        </w:rPr>
      </w:pPr>
      <w:r w:rsidRPr="00E2656C">
        <w:rPr>
          <w:sz w:val="24"/>
          <w:szCs w:val="24"/>
        </w:rPr>
        <w:t>VERIFICATION</w:t>
      </w:r>
    </w:p>
    <w:p w:rsidR="00E2656C" w:rsidRPr="00E2656C" w:rsidRDefault="00E2656C" w:rsidP="00E2656C">
      <w:pPr>
        <w:jc w:val="center"/>
        <w:rPr>
          <w:sz w:val="24"/>
          <w:szCs w:val="24"/>
        </w:rPr>
      </w:pPr>
    </w:p>
    <w:p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rsidR="00E2656C" w:rsidRPr="00E2656C" w:rsidRDefault="00E2656C" w:rsidP="00E2656C">
      <w:pPr>
        <w:rPr>
          <w:sz w:val="24"/>
          <w:szCs w:val="24"/>
        </w:rPr>
      </w:pPr>
    </w:p>
    <w:p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rsidR="00E2656C" w:rsidRDefault="00E2656C" w:rsidP="009F39C3">
      <w:pPr>
        <w:spacing w:after="240"/>
        <w:ind w:firstLine="720"/>
        <w:rPr>
          <w:sz w:val="24"/>
          <w:szCs w:val="24"/>
        </w:rPr>
      </w:pPr>
    </w:p>
    <w:p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C051B4" w:rsidP="009F39C3">
      <w:pPr>
        <w:rPr>
          <w:sz w:val="24"/>
        </w:rPr>
      </w:pPr>
      <w:bookmarkStart w:id="1" w:name="_GoBack"/>
      <w:r w:rsidRPr="009F01BA">
        <w:rPr>
          <w:b/>
          <w:noProof/>
        </w:rPr>
        <w:drawing>
          <wp:anchor distT="0" distB="0" distL="114300" distR="114300" simplePos="0" relativeHeight="251659264" behindDoc="1" locked="0" layoutInCell="1" allowOverlap="1" wp14:anchorId="3FFE3079" wp14:editId="15966761">
            <wp:simplePos x="0" y="0"/>
            <wp:positionH relativeFrom="column">
              <wp:posOffset>2784475</wp:posOffset>
            </wp:positionH>
            <wp:positionV relativeFrom="paragraph">
              <wp:posOffset>159385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F39C3" w:rsidRDefault="009F39C3" w:rsidP="009F39C3">
      <w:pPr>
        <w:ind w:right="540"/>
        <w:rPr>
          <w:sz w:val="24"/>
        </w:rPr>
      </w:pPr>
      <w:r>
        <w:rPr>
          <w:sz w:val="24"/>
        </w:rPr>
        <w:tab/>
      </w:r>
      <w:r>
        <w:rPr>
          <w:sz w:val="24"/>
        </w:rPr>
        <w:tab/>
      </w:r>
      <w:r>
        <w:rPr>
          <w:sz w:val="24"/>
        </w:rPr>
        <w:tab/>
      </w:r>
      <w:r>
        <w:rPr>
          <w:sz w:val="24"/>
        </w:rPr>
        <w:tab/>
      </w:r>
      <w:r>
        <w:rPr>
          <w:sz w:val="24"/>
        </w:rPr>
        <w:tab/>
      </w:r>
      <w:r>
        <w:rPr>
          <w:sz w:val="24"/>
        </w:rPr>
        <w:tab/>
      </w:r>
      <w:r>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051B4"/>
    <w:rsid w:val="00C1285E"/>
    <w:rsid w:val="00C37478"/>
    <w:rsid w:val="00C75406"/>
    <w:rsid w:val="00C83233"/>
    <w:rsid w:val="00C87959"/>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Farner, Joyce</cp:lastModifiedBy>
  <cp:revision>3</cp:revision>
  <cp:lastPrinted>2017-06-07T13:57:00Z</cp:lastPrinted>
  <dcterms:created xsi:type="dcterms:W3CDTF">2017-06-06T19:17:00Z</dcterms:created>
  <dcterms:modified xsi:type="dcterms:W3CDTF">2017-06-07T13:57:00Z</dcterms:modified>
</cp:coreProperties>
</file>