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FB6879" w:rsidRDefault="00141506" w:rsidP="00037EBA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 xml:space="preserve">PENNSYLVANIA </w:t>
      </w:r>
      <w:r w:rsidR="00D95AD2" w:rsidRPr="00FB6879">
        <w:rPr>
          <w:rFonts w:ascii="Times New Roman" w:hAnsi="Times New Roman"/>
          <w:spacing w:val="-3"/>
          <w:szCs w:val="24"/>
        </w:rPr>
        <w:fldChar w:fldCharType="begin"/>
      </w:r>
      <w:r w:rsidRPr="00FB6879">
        <w:rPr>
          <w:rFonts w:ascii="Times New Roman" w:hAnsi="Times New Roman"/>
          <w:spacing w:val="-3"/>
          <w:szCs w:val="24"/>
        </w:rPr>
        <w:instrText xml:space="preserve">PRIVATE </w:instrText>
      </w:r>
      <w:r w:rsidR="00D95AD2" w:rsidRPr="00FB6879">
        <w:rPr>
          <w:rFonts w:ascii="Times New Roman" w:hAnsi="Times New Roman"/>
          <w:spacing w:val="-3"/>
          <w:szCs w:val="24"/>
        </w:rPr>
        <w:fldChar w:fldCharType="end"/>
      </w:r>
    </w:p>
    <w:p w:rsidR="00141506" w:rsidRPr="00FB6879" w:rsidRDefault="00141506" w:rsidP="00DD51DC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PUBLIC UTILITY COMMISSION</w:t>
      </w:r>
    </w:p>
    <w:p w:rsidR="00037EBA" w:rsidRDefault="00141506" w:rsidP="00037EB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Harrisburg, PA  17105-3265</w:t>
      </w:r>
    </w:p>
    <w:p w:rsidR="00037EBA" w:rsidRDefault="00037EBA" w:rsidP="00037EB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037EBA" w:rsidRDefault="00037EBA" w:rsidP="00037EB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037EBA" w:rsidRPr="00041D32" w:rsidRDefault="00037EBA" w:rsidP="00037EBA">
      <w:pPr>
        <w:rPr>
          <w:rFonts w:ascii="Times New Roman" w:hAnsi="Times New Roman"/>
        </w:rPr>
      </w:pPr>
      <w:r w:rsidRPr="00041D32">
        <w:rPr>
          <w:rFonts w:ascii="Times New Roman" w:hAnsi="Times New Roman"/>
        </w:rPr>
        <w:t>Pennsylvania Public Utility Commission</w:t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  <w:t>:</w:t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  <w:t xml:space="preserve">    </w:t>
      </w:r>
    </w:p>
    <w:p w:rsidR="00037EBA" w:rsidRPr="00041D32" w:rsidRDefault="00037EBA" w:rsidP="00037EBA">
      <w:pPr>
        <w:rPr>
          <w:rFonts w:ascii="Times New Roman" w:hAnsi="Times New Roman"/>
        </w:rPr>
      </w:pPr>
      <w:r w:rsidRPr="00041D32">
        <w:rPr>
          <w:rFonts w:ascii="Times New Roman" w:hAnsi="Times New Roman"/>
        </w:rPr>
        <w:t>Bureau of Investigation and Enforcement</w:t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  <w:t>:</w:t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  <w:t xml:space="preserve"> </w:t>
      </w:r>
    </w:p>
    <w:p w:rsidR="00037EBA" w:rsidRPr="00041D32" w:rsidRDefault="00037EBA" w:rsidP="00037EBA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  <w:t>:</w:t>
      </w:r>
    </w:p>
    <w:p w:rsidR="00037EBA" w:rsidRPr="00041D32" w:rsidRDefault="00037EBA" w:rsidP="00037EBA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41D32">
        <w:rPr>
          <w:rFonts w:ascii="Times New Roman" w:hAnsi="Times New Roman"/>
        </w:rPr>
        <w:tab/>
        <w:t>v.</w:t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  <w:t xml:space="preserve">: </w:t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  <w:t>C-2015-2458845</w:t>
      </w:r>
    </w:p>
    <w:p w:rsidR="00037EBA" w:rsidRPr="00041D32" w:rsidRDefault="00037EBA" w:rsidP="00037EBA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  <w:t>:</w:t>
      </w:r>
    </w:p>
    <w:p w:rsidR="00037EBA" w:rsidRPr="00041D32" w:rsidRDefault="00037EBA" w:rsidP="00037EBA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proofErr w:type="spellStart"/>
      <w:r w:rsidRPr="00041D32">
        <w:rPr>
          <w:rFonts w:ascii="Times New Roman" w:hAnsi="Times New Roman"/>
        </w:rPr>
        <w:t>Tengiz</w:t>
      </w:r>
      <w:proofErr w:type="spellEnd"/>
      <w:r w:rsidRPr="00041D32">
        <w:rPr>
          <w:rFonts w:ascii="Times New Roman" w:hAnsi="Times New Roman"/>
        </w:rPr>
        <w:t xml:space="preserve"> </w:t>
      </w:r>
      <w:proofErr w:type="spellStart"/>
      <w:r w:rsidRPr="00041D32">
        <w:rPr>
          <w:rFonts w:ascii="Times New Roman" w:hAnsi="Times New Roman"/>
        </w:rPr>
        <w:t>Kalandadze</w:t>
      </w:r>
      <w:proofErr w:type="spellEnd"/>
      <w:r w:rsidRPr="00041D32">
        <w:rPr>
          <w:rFonts w:ascii="Times New Roman" w:hAnsi="Times New Roman"/>
        </w:rPr>
        <w:t xml:space="preserve"> t/a Philadelphia</w:t>
      </w:r>
      <w:r>
        <w:rPr>
          <w:rFonts w:ascii="Times New Roman" w:hAnsi="Times New Roman"/>
        </w:rPr>
        <w:t xml:space="preserve"> </w:t>
      </w:r>
      <w:r w:rsidRPr="00041D32">
        <w:rPr>
          <w:rFonts w:ascii="Times New Roman" w:hAnsi="Times New Roman"/>
        </w:rPr>
        <w:t>Limo</w:t>
      </w:r>
      <w:r w:rsidRPr="00041D32">
        <w:rPr>
          <w:rFonts w:ascii="Times New Roman" w:hAnsi="Times New Roman"/>
        </w:rPr>
        <w:tab/>
      </w:r>
      <w:r w:rsidRPr="00041D32">
        <w:rPr>
          <w:rFonts w:ascii="Times New Roman" w:hAnsi="Times New Roman"/>
        </w:rPr>
        <w:tab/>
        <w:t>:</w:t>
      </w:r>
    </w:p>
    <w:p w:rsidR="00037EBA" w:rsidRPr="00041D32" w:rsidRDefault="00037EBA" w:rsidP="00037EB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37EBA" w:rsidRPr="000C1A59" w:rsidRDefault="00037EBA" w:rsidP="00037EBA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037EB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Angela</w:t>
      </w:r>
      <w:r w:rsidR="00037EBA">
        <w:rPr>
          <w:rFonts w:ascii="Times New Roman" w:hAnsi="Times New Roman"/>
          <w:spacing w:val="-3"/>
          <w:szCs w:val="24"/>
        </w:rPr>
        <w:t xml:space="preserve"> T.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Jones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037EBA" w:rsidRPr="00037EBA">
        <w:rPr>
          <w:rFonts w:ascii="Times New Roman" w:hAnsi="Times New Roman"/>
        </w:rPr>
        <w:t>April 5, 2017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037EBA" w:rsidRPr="00F97615" w:rsidRDefault="00037EBA" w:rsidP="00037EBA">
      <w:pPr>
        <w:tabs>
          <w:tab w:val="left" w:pos="1440"/>
        </w:tabs>
        <w:ind w:firstLine="1440"/>
        <w:rPr>
          <w:rFonts w:ascii="Times New Roman" w:hAnsi="Times New Roman"/>
        </w:rPr>
      </w:pPr>
      <w:r w:rsidRPr="00F97615">
        <w:rPr>
          <w:rFonts w:ascii="Times New Roman" w:hAnsi="Times New Roman"/>
        </w:rPr>
        <w:t>1.</w:t>
      </w:r>
      <w:r w:rsidRPr="00F97615">
        <w:rPr>
          <w:rFonts w:ascii="Times New Roman" w:hAnsi="Times New Roman"/>
        </w:rPr>
        <w:tab/>
        <w:t xml:space="preserve">That the </w:t>
      </w:r>
      <w:r>
        <w:rPr>
          <w:rFonts w:ascii="Times New Roman" w:hAnsi="Times New Roman"/>
        </w:rPr>
        <w:t xml:space="preserve">formal </w:t>
      </w:r>
      <w:r w:rsidRPr="00F97615">
        <w:rPr>
          <w:rFonts w:ascii="Times New Roman" w:hAnsi="Times New Roman"/>
        </w:rPr>
        <w:t xml:space="preserve">complaint filed by the Bureau of Investigation and Enforcement of the Pennsylvania Public Utility Commission against </w:t>
      </w:r>
      <w:proofErr w:type="spellStart"/>
      <w:r>
        <w:rPr>
          <w:rFonts w:ascii="Times New Roman" w:hAnsi="Times New Roman"/>
        </w:rPr>
        <w:t>Tengiz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Kalandadze</w:t>
      </w:r>
      <w:proofErr w:type="spellEnd"/>
      <w:r w:rsidRPr="00F97615">
        <w:rPr>
          <w:rFonts w:ascii="Times New Roman" w:hAnsi="Times New Roman"/>
        </w:rPr>
        <w:t xml:space="preserve"> t/a </w:t>
      </w:r>
      <w:r>
        <w:rPr>
          <w:rFonts w:ascii="Times New Roman" w:hAnsi="Times New Roman"/>
        </w:rPr>
        <w:t>Philadelphia Limo</w:t>
      </w:r>
      <w:r w:rsidRPr="00F97615">
        <w:rPr>
          <w:rFonts w:ascii="Times New Roman" w:hAnsi="Times New Roman"/>
        </w:rPr>
        <w:t>, at C-2015-245</w:t>
      </w:r>
      <w:r>
        <w:rPr>
          <w:rFonts w:ascii="Times New Roman" w:hAnsi="Times New Roman"/>
        </w:rPr>
        <w:t>8845</w:t>
      </w:r>
      <w:r w:rsidRPr="00F97615">
        <w:rPr>
          <w:rFonts w:ascii="Times New Roman" w:hAnsi="Times New Roman"/>
        </w:rPr>
        <w:t xml:space="preserve"> is sustained.  </w:t>
      </w:r>
    </w:p>
    <w:p w:rsidR="00037EBA" w:rsidRPr="00F97615" w:rsidRDefault="00037EBA" w:rsidP="00037EBA">
      <w:pPr>
        <w:rPr>
          <w:rFonts w:ascii="Times New Roman" w:hAnsi="Times New Roman"/>
        </w:rPr>
      </w:pPr>
    </w:p>
    <w:p w:rsidR="00037EBA" w:rsidRPr="00F97615" w:rsidRDefault="00037EBA" w:rsidP="00037EBA">
      <w:pPr>
        <w:rPr>
          <w:rFonts w:ascii="Times New Roman" w:hAnsi="Times New Roman"/>
        </w:rPr>
      </w:pPr>
      <w:r w:rsidRPr="00F97615">
        <w:rPr>
          <w:rFonts w:ascii="Times New Roman" w:hAnsi="Times New Roman"/>
        </w:rPr>
        <w:tab/>
      </w:r>
      <w:r w:rsidRPr="00F97615">
        <w:rPr>
          <w:rFonts w:ascii="Times New Roman" w:hAnsi="Times New Roman"/>
        </w:rPr>
        <w:tab/>
        <w:t>2.</w:t>
      </w:r>
      <w:r w:rsidRPr="00F97615">
        <w:rPr>
          <w:rFonts w:ascii="Times New Roman" w:hAnsi="Times New Roman"/>
        </w:rPr>
        <w:tab/>
        <w:t xml:space="preserve">That </w:t>
      </w:r>
      <w:proofErr w:type="spellStart"/>
      <w:r>
        <w:rPr>
          <w:rFonts w:ascii="Times New Roman" w:hAnsi="Times New Roman"/>
        </w:rPr>
        <w:t>Tengiz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Kalandadze</w:t>
      </w:r>
      <w:proofErr w:type="spellEnd"/>
      <w:r>
        <w:rPr>
          <w:rFonts w:ascii="Times New Roman" w:hAnsi="Times New Roman"/>
        </w:rPr>
        <w:t xml:space="preserve"> </w:t>
      </w:r>
      <w:r w:rsidRPr="00F97615">
        <w:rPr>
          <w:rFonts w:ascii="Times New Roman" w:hAnsi="Times New Roman"/>
        </w:rPr>
        <w:t xml:space="preserve">t/a </w:t>
      </w:r>
      <w:r>
        <w:rPr>
          <w:rFonts w:ascii="Times New Roman" w:hAnsi="Times New Roman"/>
        </w:rPr>
        <w:t>Philadelphia Limo</w:t>
      </w:r>
      <w:r w:rsidRPr="00F97615">
        <w:rPr>
          <w:rFonts w:ascii="Times New Roman" w:hAnsi="Times New Roman"/>
        </w:rPr>
        <w:t xml:space="preserve"> shall pay a civil penalty of </w:t>
      </w:r>
      <w:r>
        <w:rPr>
          <w:rFonts w:ascii="Times New Roman" w:hAnsi="Times New Roman"/>
        </w:rPr>
        <w:t>two</w:t>
      </w:r>
      <w:r w:rsidRPr="00F976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F97615">
        <w:rPr>
          <w:rFonts w:ascii="Times New Roman" w:hAnsi="Times New Roman"/>
        </w:rPr>
        <w:t xml:space="preserve">housand </w:t>
      </w:r>
      <w:r>
        <w:rPr>
          <w:rFonts w:ascii="Times New Roman" w:hAnsi="Times New Roman"/>
        </w:rPr>
        <w:t>five hundred d</w:t>
      </w:r>
      <w:r w:rsidRPr="00F97615">
        <w:rPr>
          <w:rFonts w:ascii="Times New Roman" w:hAnsi="Times New Roman"/>
        </w:rPr>
        <w:t>ollars ($</w:t>
      </w:r>
      <w:r>
        <w:rPr>
          <w:rFonts w:ascii="Times New Roman" w:hAnsi="Times New Roman"/>
        </w:rPr>
        <w:t>2</w:t>
      </w:r>
      <w:r w:rsidRPr="00F97615">
        <w:rPr>
          <w:rFonts w:ascii="Times New Roman" w:hAnsi="Times New Roman"/>
        </w:rPr>
        <w:t>,</w:t>
      </w:r>
      <w:r>
        <w:rPr>
          <w:rFonts w:ascii="Times New Roman" w:hAnsi="Times New Roman"/>
        </w:rPr>
        <w:t>5</w:t>
      </w:r>
      <w:r w:rsidRPr="00F97615">
        <w:rPr>
          <w:rFonts w:ascii="Times New Roman" w:hAnsi="Times New Roman"/>
        </w:rPr>
        <w:t>00.00) for violation of the Public Utility Code, 66 Pa. C.S. §</w:t>
      </w:r>
      <w:r>
        <w:rPr>
          <w:rFonts w:ascii="Times New Roman" w:hAnsi="Times New Roman"/>
        </w:rPr>
        <w:t xml:space="preserve">§ 501(c) and 512 and 52 </w:t>
      </w:r>
      <w:proofErr w:type="spellStart"/>
      <w:r>
        <w:rPr>
          <w:rFonts w:ascii="Times New Roman" w:hAnsi="Times New Roman"/>
        </w:rPr>
        <w:t>Pa.Code</w:t>
      </w:r>
      <w:proofErr w:type="spellEnd"/>
      <w:r>
        <w:rPr>
          <w:rFonts w:ascii="Times New Roman" w:hAnsi="Times New Roman"/>
        </w:rPr>
        <w:t xml:space="preserve"> §§ 32.2(c), 32.11 and 32.12</w:t>
      </w:r>
      <w:r w:rsidRPr="00F97615">
        <w:rPr>
          <w:rFonts w:ascii="Times New Roman" w:hAnsi="Times New Roman"/>
        </w:rPr>
        <w:t>, by certified check or money order, within twenty (20) days after service of the Commission’s order, made payable to Commonwealth of Pennsylvania and forwarded to:</w:t>
      </w:r>
    </w:p>
    <w:p w:rsidR="00037EBA" w:rsidRPr="00F97615" w:rsidRDefault="00037EBA" w:rsidP="00037EBA">
      <w:pPr>
        <w:suppressAutoHyphens/>
        <w:ind w:left="2160" w:firstLine="720"/>
        <w:rPr>
          <w:rFonts w:ascii="Times New Roman" w:hAnsi="Times New Roman"/>
        </w:rPr>
      </w:pPr>
    </w:p>
    <w:p w:rsidR="00037EBA" w:rsidRPr="00F97615" w:rsidRDefault="00037EBA" w:rsidP="00037EBA">
      <w:pPr>
        <w:suppressAutoHyphens/>
        <w:ind w:left="2160" w:firstLine="720"/>
        <w:rPr>
          <w:rFonts w:ascii="Times New Roman" w:hAnsi="Times New Roman"/>
        </w:rPr>
      </w:pPr>
      <w:r w:rsidRPr="00F97615">
        <w:rPr>
          <w:rFonts w:ascii="Times New Roman" w:hAnsi="Times New Roman"/>
        </w:rPr>
        <w:t>Secretary Rosemary Chiavetta</w:t>
      </w:r>
    </w:p>
    <w:p w:rsidR="00037EBA" w:rsidRPr="00F97615" w:rsidRDefault="00037EBA" w:rsidP="00037EBA">
      <w:pPr>
        <w:suppressAutoHyphens/>
        <w:ind w:left="2160" w:firstLine="720"/>
        <w:rPr>
          <w:rFonts w:ascii="Times New Roman" w:hAnsi="Times New Roman"/>
        </w:rPr>
      </w:pPr>
      <w:r w:rsidRPr="00F97615">
        <w:rPr>
          <w:rFonts w:ascii="Times New Roman" w:hAnsi="Times New Roman"/>
        </w:rPr>
        <w:t>Pennsylvania Public Utility Commission</w:t>
      </w:r>
    </w:p>
    <w:p w:rsidR="00037EBA" w:rsidRPr="00F97615" w:rsidRDefault="00037EBA" w:rsidP="00037EBA">
      <w:pPr>
        <w:suppressAutoHyphens/>
        <w:ind w:left="2160" w:firstLine="720"/>
        <w:rPr>
          <w:rFonts w:ascii="Times New Roman" w:hAnsi="Times New Roman"/>
        </w:rPr>
      </w:pPr>
      <w:r w:rsidRPr="00F97615">
        <w:rPr>
          <w:rFonts w:ascii="Times New Roman" w:hAnsi="Times New Roman"/>
        </w:rPr>
        <w:t>P.O. Box 3265</w:t>
      </w:r>
    </w:p>
    <w:p w:rsidR="00037EBA" w:rsidRPr="00F97615" w:rsidRDefault="00037EBA" w:rsidP="00037EBA">
      <w:pPr>
        <w:suppressAutoHyphens/>
        <w:ind w:left="2160" w:firstLine="720"/>
        <w:rPr>
          <w:rFonts w:ascii="Times New Roman" w:hAnsi="Times New Roman"/>
        </w:rPr>
      </w:pPr>
      <w:r w:rsidRPr="00F97615">
        <w:rPr>
          <w:rFonts w:ascii="Times New Roman" w:hAnsi="Times New Roman"/>
        </w:rPr>
        <w:t>Harrisburg, PA 17105-3265</w:t>
      </w:r>
    </w:p>
    <w:p w:rsidR="00037EBA" w:rsidRPr="00F97615" w:rsidRDefault="00037EBA" w:rsidP="00037EBA">
      <w:pPr>
        <w:suppressAutoHyphens/>
        <w:rPr>
          <w:rFonts w:ascii="Times New Roman" w:hAnsi="Times New Roman"/>
        </w:rPr>
      </w:pPr>
    </w:p>
    <w:p w:rsidR="00037EBA" w:rsidRPr="00F97615" w:rsidRDefault="00037EBA" w:rsidP="00037EBA">
      <w:pPr>
        <w:rPr>
          <w:rFonts w:ascii="Times New Roman" w:hAnsi="Times New Roman"/>
        </w:rPr>
      </w:pPr>
      <w:r w:rsidRPr="00F97615">
        <w:rPr>
          <w:rFonts w:ascii="Times New Roman" w:hAnsi="Times New Roman"/>
        </w:rPr>
        <w:tab/>
      </w:r>
      <w:r w:rsidRPr="00F97615">
        <w:rPr>
          <w:rFonts w:ascii="Times New Roman" w:hAnsi="Times New Roman"/>
        </w:rPr>
        <w:tab/>
        <w:t>3.</w:t>
      </w:r>
      <w:r w:rsidRPr="00F97615">
        <w:rPr>
          <w:rFonts w:ascii="Times New Roman" w:hAnsi="Times New Roman"/>
        </w:rPr>
        <w:tab/>
        <w:t xml:space="preserve">That </w:t>
      </w:r>
      <w:proofErr w:type="spellStart"/>
      <w:r>
        <w:rPr>
          <w:rFonts w:ascii="Times New Roman" w:hAnsi="Times New Roman"/>
        </w:rPr>
        <w:t>Tengiz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Kalandadze</w:t>
      </w:r>
      <w:proofErr w:type="spellEnd"/>
      <w:r>
        <w:rPr>
          <w:rFonts w:ascii="Times New Roman" w:hAnsi="Times New Roman"/>
        </w:rPr>
        <w:t xml:space="preserve"> t/a Philadelphia Limo shall</w:t>
      </w:r>
      <w:r w:rsidRPr="00F97615">
        <w:rPr>
          <w:rFonts w:ascii="Times New Roman" w:hAnsi="Times New Roman"/>
        </w:rPr>
        <w:t xml:space="preserve"> cease and desist from further violations of the Public Utility Code and the Public Utility Commission’s regulations.</w:t>
      </w:r>
    </w:p>
    <w:p w:rsidR="00037EBA" w:rsidRPr="00F97615" w:rsidRDefault="00037EBA" w:rsidP="00037EBA">
      <w:pPr>
        <w:ind w:left="720" w:firstLine="720"/>
        <w:rPr>
          <w:rFonts w:ascii="Times New Roman" w:hAnsi="Times New Roman"/>
        </w:rPr>
      </w:pPr>
    </w:p>
    <w:p w:rsidR="00037EBA" w:rsidRDefault="00037EBA" w:rsidP="00037EBA">
      <w:pPr>
        <w:ind w:firstLine="1440"/>
        <w:rPr>
          <w:rFonts w:ascii="Times New Roman" w:hAnsi="Times New Roman"/>
        </w:rPr>
      </w:pPr>
      <w:r w:rsidRPr="00F97615">
        <w:rPr>
          <w:rFonts w:ascii="Times New Roman" w:hAnsi="Times New Roman"/>
        </w:rPr>
        <w:t>4.</w:t>
      </w:r>
      <w:r w:rsidRPr="00F97615">
        <w:rPr>
          <w:rFonts w:ascii="Times New Roman" w:hAnsi="Times New Roman"/>
        </w:rPr>
        <w:tab/>
        <w:t xml:space="preserve">That the </w:t>
      </w:r>
      <w:r>
        <w:rPr>
          <w:rFonts w:ascii="Times New Roman" w:hAnsi="Times New Roman"/>
        </w:rPr>
        <w:t xml:space="preserve">certificate of public convenience at A-2008-2065447 is suspended until </w:t>
      </w:r>
      <w:proofErr w:type="spellStart"/>
      <w:r>
        <w:rPr>
          <w:rFonts w:ascii="Times New Roman" w:hAnsi="Times New Roman"/>
        </w:rPr>
        <w:t>Tengiz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Kalandadze</w:t>
      </w:r>
      <w:proofErr w:type="spellEnd"/>
      <w:r>
        <w:rPr>
          <w:rFonts w:ascii="Times New Roman" w:hAnsi="Times New Roman"/>
        </w:rPr>
        <w:t xml:space="preserve"> t/a Philadelphia Limo complies with ordering paragraph 2 above and pays the civil penalty in full</w:t>
      </w:r>
    </w:p>
    <w:p w:rsidR="00037EBA" w:rsidRDefault="00037EBA" w:rsidP="00037EBA">
      <w:pPr>
        <w:ind w:firstLine="1440"/>
        <w:rPr>
          <w:rFonts w:ascii="Times New Roman" w:hAnsi="Times New Roman"/>
        </w:rPr>
      </w:pPr>
    </w:p>
    <w:p w:rsidR="00037EBA" w:rsidRPr="00F97615" w:rsidRDefault="00037EBA" w:rsidP="00037EBA">
      <w:pPr>
        <w:ind w:firstLine="1440"/>
        <w:rPr>
          <w:rFonts w:ascii="Times New Roman" w:hAnsi="Times New Roman"/>
        </w:rPr>
      </w:pPr>
      <w:r w:rsidRPr="00F97615">
        <w:rPr>
          <w:rFonts w:ascii="Times New Roman" w:hAnsi="Times New Roman"/>
        </w:rPr>
        <w:lastRenderedPageBreak/>
        <w:t>5.</w:t>
      </w:r>
      <w:r w:rsidRPr="00F97615">
        <w:rPr>
          <w:rFonts w:ascii="Times New Roman" w:hAnsi="Times New Roman"/>
        </w:rPr>
        <w:tab/>
        <w:t>That the record at Docket No. C-2015-245</w:t>
      </w:r>
      <w:r>
        <w:rPr>
          <w:rFonts w:ascii="Times New Roman" w:hAnsi="Times New Roman"/>
        </w:rPr>
        <w:t>8845</w:t>
      </w:r>
      <w:r w:rsidRPr="00F97615">
        <w:rPr>
          <w:rFonts w:ascii="Times New Roman" w:hAnsi="Times New Roman"/>
        </w:rPr>
        <w:t xml:space="preserve"> shall be marked closed.</w:t>
      </w:r>
    </w:p>
    <w:p w:rsidR="00817AAD" w:rsidRPr="00817AAD" w:rsidRDefault="00C224DB" w:rsidP="00037EB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3A77C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2ED5C3" wp14:editId="35CB5722">
            <wp:simplePos x="0" y="0"/>
            <wp:positionH relativeFrom="column">
              <wp:posOffset>3208020</wp:posOffset>
            </wp:positionH>
            <wp:positionV relativeFrom="paragraph">
              <wp:posOffset>33655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3A77C8" w:rsidP="003A77C8">
      <w:pPr>
        <w:tabs>
          <w:tab w:val="left" w:pos="-720"/>
          <w:tab w:val="left" w:pos="5254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3A77C8">
        <w:rPr>
          <w:rFonts w:ascii="Times New Roman" w:hAnsi="Times New Roman"/>
          <w:spacing w:val="-3"/>
          <w:szCs w:val="24"/>
        </w:rPr>
        <w:t>June 16, 2017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BB" w:rsidRDefault="005721BB">
      <w:pPr>
        <w:spacing w:line="20" w:lineRule="exact"/>
      </w:pPr>
    </w:p>
  </w:endnote>
  <w:endnote w:type="continuationSeparator" w:id="0">
    <w:p w:rsidR="005721BB" w:rsidRDefault="005721BB">
      <w:r>
        <w:t xml:space="preserve"> </w:t>
      </w:r>
    </w:p>
  </w:endnote>
  <w:endnote w:type="continuationNotice" w:id="1">
    <w:p w:rsidR="005721BB" w:rsidRDefault="005721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BB" w:rsidRDefault="005721BB">
      <w:r>
        <w:separator/>
      </w:r>
    </w:p>
  </w:footnote>
  <w:footnote w:type="continuationSeparator" w:id="0">
    <w:p w:rsidR="005721BB" w:rsidRDefault="0057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37EBA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A77C8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721BB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37A97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2008-04-03T14:44:00Z</cp:lastPrinted>
  <dcterms:created xsi:type="dcterms:W3CDTF">2010-09-08T19:30:00Z</dcterms:created>
  <dcterms:modified xsi:type="dcterms:W3CDTF">2017-06-16T18:23:00Z</dcterms:modified>
</cp:coreProperties>
</file>