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2FF" w:rsidRDefault="007A22FF" w:rsidP="001415A0">
      <w:pPr>
        <w:tabs>
          <w:tab w:val="center" w:pos="5148"/>
        </w:tabs>
        <w:suppressAutoHyphens/>
        <w:jc w:val="center"/>
        <w:rPr>
          <w:rFonts w:ascii="Arial" w:hAnsi="Arial" w:cs="Arial"/>
          <w:sz w:val="22"/>
          <w:szCs w:val="22"/>
        </w:rPr>
      </w:pPr>
    </w:p>
    <w:p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rsidR="00845569" w:rsidRDefault="00F6461B" w:rsidP="00CB25A5">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rsidR="007A22FF" w:rsidRPr="0006688E" w:rsidRDefault="007A22FF" w:rsidP="00CB25A5">
      <w:pPr>
        <w:tabs>
          <w:tab w:val="center" w:pos="5148"/>
        </w:tabs>
        <w:suppressAutoHyphens/>
        <w:jc w:val="center"/>
        <w:rPr>
          <w:rFonts w:ascii="Arial" w:hAnsi="Arial" w:cs="Arial"/>
          <w:sz w:val="22"/>
          <w:szCs w:val="22"/>
        </w:rPr>
      </w:pPr>
    </w:p>
    <w:p w:rsidR="00AD4A66" w:rsidRPr="0006688E" w:rsidRDefault="00AD4A66">
      <w:pPr>
        <w:tabs>
          <w:tab w:val="left" w:pos="-720"/>
        </w:tabs>
        <w:suppressAutoHyphens/>
        <w:rPr>
          <w:rFonts w:ascii="Arial" w:hAnsi="Arial" w:cs="Arial"/>
        </w:rPr>
      </w:pPr>
    </w:p>
    <w:p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w:t>
      </w:r>
      <w:r w:rsidR="00977698">
        <w:rPr>
          <w:rFonts w:ascii="Arial" w:hAnsi="Arial" w:cs="Arial"/>
        </w:rPr>
        <w:t>2017-</w:t>
      </w:r>
      <w:r w:rsidR="00D5692C">
        <w:rPr>
          <w:rFonts w:ascii="Arial" w:hAnsi="Arial" w:cs="Arial"/>
        </w:rPr>
        <w:t>2572691</w:t>
      </w:r>
    </w:p>
    <w:p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rsidR="00D35E22" w:rsidRDefault="00D35E22" w:rsidP="001415A0">
      <w:pPr>
        <w:tabs>
          <w:tab w:val="left" w:pos="-720"/>
          <w:tab w:val="left" w:pos="5040"/>
        </w:tabs>
        <w:suppressAutoHyphens/>
        <w:rPr>
          <w:rFonts w:ascii="Arial" w:hAnsi="Arial" w:cs="Arial"/>
        </w:rPr>
      </w:pPr>
      <w:bookmarkStart w:id="0" w:name="CompName1"/>
      <w:bookmarkEnd w:id="0"/>
      <w:r>
        <w:rPr>
          <w:rFonts w:ascii="Arial" w:hAnsi="Arial" w:cs="Arial"/>
        </w:rPr>
        <w:t>ARMSTRONG RELOCATION COMPANY PA LLC</w:t>
      </w:r>
      <w:r>
        <w:rPr>
          <w:rFonts w:ascii="Arial" w:hAnsi="Arial" w:cs="Arial"/>
        </w:rPr>
        <w:tab/>
        <w:t>:</w:t>
      </w:r>
    </w:p>
    <w:p w:rsidR="00866B04" w:rsidRPr="0006688E" w:rsidRDefault="00D35E22" w:rsidP="001415A0">
      <w:pPr>
        <w:tabs>
          <w:tab w:val="left" w:pos="-720"/>
          <w:tab w:val="left" w:pos="5040"/>
        </w:tabs>
        <w:suppressAutoHyphens/>
        <w:rPr>
          <w:rFonts w:ascii="Arial" w:hAnsi="Arial" w:cs="Arial"/>
        </w:rPr>
      </w:pPr>
      <w:r>
        <w:rPr>
          <w:rFonts w:ascii="Arial" w:hAnsi="Arial" w:cs="Arial"/>
        </w:rPr>
        <w:t>T</w:t>
      </w:r>
      <w:r w:rsidR="005951CD">
        <w:rPr>
          <w:rFonts w:ascii="Arial" w:hAnsi="Arial" w:cs="Arial"/>
        </w:rPr>
        <w:t>/</w:t>
      </w:r>
      <w:r>
        <w:rPr>
          <w:rFonts w:ascii="Arial" w:hAnsi="Arial" w:cs="Arial"/>
        </w:rPr>
        <w:t>A JACK TREIER MOVING AND STORAGE</w:t>
      </w:r>
      <w:r w:rsidR="00A6298C" w:rsidRPr="0006688E">
        <w:rPr>
          <w:rFonts w:ascii="Arial" w:hAnsi="Arial" w:cs="Arial"/>
        </w:rPr>
        <w:tab/>
        <w:t>:</w:t>
      </w:r>
    </w:p>
    <w:p w:rsidR="00F6461B" w:rsidRPr="0006688E" w:rsidRDefault="00D35E22" w:rsidP="001415A0">
      <w:pPr>
        <w:tabs>
          <w:tab w:val="left" w:pos="-720"/>
          <w:tab w:val="left" w:pos="5040"/>
        </w:tabs>
        <w:suppressAutoHyphens/>
        <w:rPr>
          <w:rFonts w:ascii="Arial" w:hAnsi="Arial" w:cs="Arial"/>
        </w:rPr>
      </w:pPr>
      <w:r>
        <w:rPr>
          <w:rFonts w:ascii="Arial" w:hAnsi="Arial" w:cs="Arial"/>
        </w:rPr>
        <w:t>1074 EAST MAIN STREET</w:t>
      </w:r>
      <w:r w:rsidR="00270DC5">
        <w:rPr>
          <w:rFonts w:ascii="Arial" w:hAnsi="Arial" w:cs="Arial"/>
        </w:rPr>
        <w:tab/>
      </w:r>
      <w:r w:rsidR="00F6461B" w:rsidRPr="0006688E">
        <w:rPr>
          <w:rFonts w:ascii="Arial" w:hAnsi="Arial" w:cs="Arial"/>
        </w:rPr>
        <w:t>:</w:t>
      </w:r>
    </w:p>
    <w:p w:rsidR="00A6298C" w:rsidRDefault="00D35E22" w:rsidP="00CB25A5">
      <w:pPr>
        <w:tabs>
          <w:tab w:val="left" w:pos="-720"/>
          <w:tab w:val="left" w:pos="5040"/>
        </w:tabs>
        <w:suppressAutoHyphens/>
        <w:rPr>
          <w:rFonts w:ascii="Arial" w:hAnsi="Arial" w:cs="Arial"/>
        </w:rPr>
      </w:pPr>
      <w:r>
        <w:rPr>
          <w:rFonts w:ascii="Arial" w:hAnsi="Arial" w:cs="Arial"/>
        </w:rPr>
        <w:t>MOUNT JOY PA  17552</w:t>
      </w:r>
      <w:r w:rsidR="00905E7A" w:rsidRPr="0006688E">
        <w:rPr>
          <w:rFonts w:ascii="Arial" w:hAnsi="Arial" w:cs="Arial"/>
        </w:rPr>
        <w:tab/>
        <w:t>:</w:t>
      </w:r>
      <w:bookmarkStart w:id="1" w:name="CompLine4"/>
      <w:bookmarkEnd w:id="1"/>
    </w:p>
    <w:p w:rsidR="002955E3" w:rsidRDefault="002955E3" w:rsidP="00CB25A5">
      <w:pPr>
        <w:tabs>
          <w:tab w:val="left" w:pos="-720"/>
          <w:tab w:val="left" w:pos="5040"/>
        </w:tabs>
        <w:suppressAutoHyphens/>
        <w:rPr>
          <w:rFonts w:ascii="Arial" w:hAnsi="Arial" w:cs="Arial"/>
        </w:rPr>
      </w:pPr>
    </w:p>
    <w:p w:rsidR="00CB25A5" w:rsidRDefault="00CB25A5" w:rsidP="00CB25A5">
      <w:pPr>
        <w:tabs>
          <w:tab w:val="left" w:pos="-720"/>
          <w:tab w:val="left" w:pos="5040"/>
        </w:tabs>
        <w:suppressAutoHyphens/>
        <w:rPr>
          <w:rFonts w:ascii="Arial" w:hAnsi="Arial" w:cs="Arial"/>
          <w:sz w:val="22"/>
          <w:szCs w:val="22"/>
          <w:u w:val="single"/>
        </w:rPr>
      </w:pPr>
    </w:p>
    <w:p w:rsidR="007A22FF" w:rsidRPr="0006688E" w:rsidRDefault="007A22FF" w:rsidP="00CB25A5">
      <w:pPr>
        <w:tabs>
          <w:tab w:val="left" w:pos="-720"/>
          <w:tab w:val="left" w:pos="5040"/>
        </w:tabs>
        <w:suppressAutoHyphens/>
        <w:rPr>
          <w:rFonts w:ascii="Arial" w:hAnsi="Arial" w:cs="Arial"/>
          <w:sz w:val="22"/>
          <w:szCs w:val="22"/>
          <w:u w:val="single"/>
        </w:rPr>
      </w:pPr>
    </w:p>
    <w:p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rsidR="00F6461B" w:rsidRPr="0006688E" w:rsidRDefault="00F6461B" w:rsidP="00117B9E">
      <w:pPr>
        <w:tabs>
          <w:tab w:val="left" w:pos="-720"/>
        </w:tabs>
        <w:suppressAutoHyphens/>
        <w:rPr>
          <w:rFonts w:ascii="Arial" w:hAnsi="Arial" w:cs="Arial"/>
          <w:sz w:val="22"/>
          <w:szCs w:val="22"/>
        </w:rPr>
      </w:pPr>
    </w:p>
    <w:p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rsidR="00F6461B" w:rsidRPr="0006688E" w:rsidRDefault="00F6461B" w:rsidP="00117B9E">
      <w:pPr>
        <w:tabs>
          <w:tab w:val="left" w:pos="-720"/>
          <w:tab w:val="left" w:pos="9630"/>
        </w:tabs>
        <w:suppressAutoHyphens/>
        <w:ind w:right="936"/>
        <w:rPr>
          <w:rFonts w:ascii="Arial" w:hAnsi="Arial" w:cs="Arial"/>
          <w:sz w:val="22"/>
          <w:szCs w:val="22"/>
        </w:rPr>
      </w:pPr>
    </w:p>
    <w:p w:rsidR="006D0AF4" w:rsidRPr="0006688E" w:rsidRDefault="007C7AAD" w:rsidP="00804394">
      <w:pPr>
        <w:tabs>
          <w:tab w:val="left" w:pos="-720"/>
        </w:tabs>
        <w:suppressAutoHyphens/>
        <w:ind w:firstLine="1440"/>
        <w:rPr>
          <w:rFonts w:ascii="Arial" w:hAnsi="Arial" w:cs="Arial"/>
          <w:sz w:val="22"/>
          <w:szCs w:val="22"/>
        </w:rPr>
      </w:pPr>
      <w:r w:rsidRPr="0006688E">
        <w:rPr>
          <w:rFonts w:ascii="Arial" w:hAnsi="Arial" w:cs="Arial"/>
          <w:sz w:val="22"/>
          <w:szCs w:val="22"/>
        </w:rPr>
        <w:t>1.</w:t>
      </w:r>
      <w:r w:rsidRPr="0006688E">
        <w:rPr>
          <w:rFonts w:ascii="Arial" w:hAnsi="Arial" w:cs="Arial"/>
          <w:sz w:val="22"/>
          <w:szCs w:val="22"/>
        </w:rPr>
        <w:tab/>
        <w:t xml:space="preserve">That </w:t>
      </w:r>
      <w:r w:rsidR="00D5692C">
        <w:rPr>
          <w:rFonts w:ascii="Arial" w:hAnsi="Arial" w:cs="Arial"/>
          <w:sz w:val="22"/>
          <w:szCs w:val="22"/>
        </w:rPr>
        <w:t xml:space="preserve">Armstrong Relocation Company PA, LLC, t/a Jack </w:t>
      </w:r>
      <w:proofErr w:type="spellStart"/>
      <w:r w:rsidR="00D5692C">
        <w:rPr>
          <w:rFonts w:ascii="Arial" w:hAnsi="Arial" w:cs="Arial"/>
          <w:sz w:val="22"/>
          <w:szCs w:val="22"/>
        </w:rPr>
        <w:t>Treier</w:t>
      </w:r>
      <w:proofErr w:type="spellEnd"/>
      <w:r w:rsidR="00D5692C">
        <w:rPr>
          <w:rFonts w:ascii="Arial" w:hAnsi="Arial" w:cs="Arial"/>
          <w:sz w:val="22"/>
          <w:szCs w:val="22"/>
        </w:rPr>
        <w:t xml:space="preserve"> Moving and Storage</w:t>
      </w:r>
      <w:r w:rsidR="00FE42A5" w:rsidRPr="0006688E">
        <w:rPr>
          <w:rFonts w:ascii="Arial" w:hAnsi="Arial" w:cs="Arial"/>
          <w:sz w:val="22"/>
          <w:szCs w:val="22"/>
        </w:rPr>
        <w:t xml:space="preserve">, </w:t>
      </w:r>
      <w:r w:rsidR="00813A94" w:rsidRPr="0006688E">
        <w:rPr>
          <w:rFonts w:ascii="Arial" w:hAnsi="Arial" w:cs="Arial"/>
          <w:sz w:val="22"/>
          <w:szCs w:val="22"/>
        </w:rPr>
        <w:t>R</w:t>
      </w:r>
      <w:r w:rsidR="00985CB8" w:rsidRPr="0006688E">
        <w:rPr>
          <w:rFonts w:ascii="Arial" w:hAnsi="Arial" w:cs="Arial"/>
          <w:sz w:val="22"/>
          <w:szCs w:val="22"/>
        </w:rPr>
        <w:t>espondent</w:t>
      </w:r>
      <w:r w:rsidR="00FE42A5" w:rsidRPr="0006688E">
        <w:rPr>
          <w:rFonts w:ascii="Arial" w:hAnsi="Arial" w:cs="Arial"/>
          <w:sz w:val="22"/>
          <w:szCs w:val="22"/>
        </w:rPr>
        <w:t>, m</w:t>
      </w:r>
      <w:r w:rsidR="00240888" w:rsidRPr="0006688E">
        <w:rPr>
          <w:rFonts w:ascii="Arial" w:hAnsi="Arial" w:cs="Arial"/>
          <w:sz w:val="22"/>
          <w:szCs w:val="22"/>
        </w:rPr>
        <w:t xml:space="preserve">aintains its principal place of business </w:t>
      </w:r>
      <w:r w:rsidR="004235F1" w:rsidRPr="0006688E">
        <w:rPr>
          <w:rFonts w:ascii="Arial" w:hAnsi="Arial" w:cs="Arial"/>
          <w:sz w:val="22"/>
          <w:szCs w:val="22"/>
        </w:rPr>
        <w:t>at</w:t>
      </w:r>
      <w:r w:rsidR="00E45CEA" w:rsidRPr="0006688E">
        <w:rPr>
          <w:rFonts w:ascii="Arial" w:hAnsi="Arial" w:cs="Arial"/>
          <w:sz w:val="22"/>
          <w:szCs w:val="22"/>
        </w:rPr>
        <w:t xml:space="preserve"> </w:t>
      </w:r>
      <w:r w:rsidR="00D5692C">
        <w:rPr>
          <w:rFonts w:ascii="Arial" w:hAnsi="Arial" w:cs="Arial"/>
          <w:sz w:val="22"/>
          <w:szCs w:val="22"/>
        </w:rPr>
        <w:t>1074 East Main Street, Mount Joy</w:t>
      </w:r>
      <w:r w:rsidR="00184556">
        <w:rPr>
          <w:rFonts w:ascii="Arial" w:hAnsi="Arial" w:cs="Arial"/>
          <w:sz w:val="22"/>
          <w:szCs w:val="22"/>
        </w:rPr>
        <w:t xml:space="preserve">, Pennsylvania, </w:t>
      </w:r>
      <w:r w:rsidR="007E41B4">
        <w:rPr>
          <w:rFonts w:ascii="Arial" w:hAnsi="Arial" w:cs="Arial"/>
          <w:sz w:val="22"/>
          <w:szCs w:val="22"/>
        </w:rPr>
        <w:t>1</w:t>
      </w:r>
      <w:r w:rsidR="00D5692C">
        <w:rPr>
          <w:rFonts w:ascii="Arial" w:hAnsi="Arial" w:cs="Arial"/>
          <w:sz w:val="22"/>
          <w:szCs w:val="22"/>
        </w:rPr>
        <w:t>7552</w:t>
      </w:r>
      <w:r w:rsidR="004235F1" w:rsidRPr="0006688E">
        <w:rPr>
          <w:rFonts w:ascii="Arial" w:hAnsi="Arial" w:cs="Arial"/>
          <w:sz w:val="22"/>
          <w:szCs w:val="22"/>
        </w:rPr>
        <w:t>.</w:t>
      </w:r>
    </w:p>
    <w:p w:rsidR="0038101C" w:rsidRPr="0006688E" w:rsidRDefault="0038101C" w:rsidP="0038101C">
      <w:pPr>
        <w:tabs>
          <w:tab w:val="left" w:pos="-720"/>
        </w:tabs>
        <w:suppressAutoHyphens/>
        <w:ind w:firstLine="1440"/>
        <w:rPr>
          <w:rFonts w:ascii="Arial" w:hAnsi="Arial" w:cs="Arial"/>
          <w:sz w:val="22"/>
          <w:szCs w:val="22"/>
        </w:rPr>
      </w:pPr>
    </w:p>
    <w:p w:rsidR="0038101C" w:rsidRDefault="0038101C" w:rsidP="0038101C">
      <w:pPr>
        <w:tabs>
          <w:tab w:val="left" w:pos="-720"/>
        </w:tabs>
        <w:suppressAutoHyphens/>
        <w:ind w:firstLine="1440"/>
        <w:rPr>
          <w:rFonts w:ascii="Arial" w:hAnsi="Arial" w:cs="Arial"/>
          <w:sz w:val="22"/>
          <w:szCs w:val="22"/>
        </w:rPr>
      </w:pPr>
      <w:r w:rsidRPr="0006688E">
        <w:rPr>
          <w:rFonts w:ascii="Arial" w:hAnsi="Arial" w:cs="Arial"/>
          <w:sz w:val="22"/>
          <w:szCs w:val="22"/>
        </w:rPr>
        <w:t>2.</w:t>
      </w:r>
      <w:r w:rsidRPr="0006688E">
        <w:rPr>
          <w:rFonts w:ascii="Arial" w:hAnsi="Arial" w:cs="Arial"/>
          <w:sz w:val="22"/>
          <w:szCs w:val="22"/>
        </w:rPr>
        <w:tab/>
      </w:r>
      <w:r w:rsidR="00782C34" w:rsidRPr="0006688E">
        <w:rPr>
          <w:rFonts w:ascii="Arial" w:hAnsi="Arial" w:cs="Arial"/>
          <w:sz w:val="22"/>
          <w:szCs w:val="22"/>
        </w:rPr>
        <w:t>That Respondent was issued a certificate of public convenience</w:t>
      </w:r>
      <w:r w:rsidR="00A950E6">
        <w:rPr>
          <w:rFonts w:ascii="Arial" w:hAnsi="Arial" w:cs="Arial"/>
          <w:sz w:val="22"/>
          <w:szCs w:val="22"/>
        </w:rPr>
        <w:t xml:space="preserve"> </w:t>
      </w:r>
      <w:r w:rsidR="006367A6">
        <w:rPr>
          <w:rFonts w:ascii="Arial" w:hAnsi="Arial" w:cs="Arial"/>
          <w:sz w:val="22"/>
          <w:szCs w:val="22"/>
        </w:rPr>
        <w:t>authorizing transportation of household goods</w:t>
      </w:r>
      <w:r w:rsidR="00A950E6">
        <w:rPr>
          <w:rFonts w:ascii="Arial" w:hAnsi="Arial" w:cs="Arial"/>
          <w:sz w:val="22"/>
          <w:szCs w:val="22"/>
        </w:rPr>
        <w:t xml:space="preserve"> </w:t>
      </w:r>
      <w:r w:rsidRPr="0006688E">
        <w:rPr>
          <w:rFonts w:ascii="Arial" w:hAnsi="Arial" w:cs="Arial"/>
          <w:sz w:val="22"/>
          <w:szCs w:val="22"/>
        </w:rPr>
        <w:t>by this Commission</w:t>
      </w:r>
      <w:r w:rsidR="00782C34" w:rsidRPr="0006688E">
        <w:rPr>
          <w:rFonts w:ascii="Arial" w:hAnsi="Arial" w:cs="Arial"/>
          <w:sz w:val="22"/>
          <w:szCs w:val="22"/>
        </w:rPr>
        <w:t xml:space="preserve"> on </w:t>
      </w:r>
      <w:r w:rsidR="00FA72D0">
        <w:rPr>
          <w:rFonts w:ascii="Arial" w:hAnsi="Arial" w:cs="Arial"/>
          <w:sz w:val="22"/>
          <w:szCs w:val="22"/>
        </w:rPr>
        <w:t>April 21, 2015</w:t>
      </w:r>
      <w:r w:rsidR="00EE648A">
        <w:rPr>
          <w:rFonts w:ascii="Arial" w:hAnsi="Arial" w:cs="Arial"/>
          <w:sz w:val="22"/>
          <w:szCs w:val="22"/>
        </w:rPr>
        <w:t xml:space="preserve"> </w:t>
      </w:r>
      <w:r w:rsidR="00253C11" w:rsidRPr="0006688E">
        <w:rPr>
          <w:rFonts w:ascii="Arial" w:hAnsi="Arial" w:cs="Arial"/>
          <w:sz w:val="22"/>
          <w:szCs w:val="22"/>
        </w:rPr>
        <w:t xml:space="preserve">at </w:t>
      </w:r>
      <w:r w:rsidR="00FA72D0">
        <w:rPr>
          <w:rFonts w:ascii="Arial" w:hAnsi="Arial" w:cs="Arial"/>
          <w:sz w:val="22"/>
          <w:szCs w:val="22"/>
        </w:rPr>
        <w:t>PUC Utility Code</w:t>
      </w:r>
      <w:r w:rsidR="00A950E6">
        <w:rPr>
          <w:rFonts w:ascii="Arial" w:hAnsi="Arial" w:cs="Arial"/>
          <w:sz w:val="22"/>
          <w:szCs w:val="22"/>
        </w:rPr>
        <w:t xml:space="preserve"> </w:t>
      </w:r>
      <w:r w:rsidR="00FA72D0" w:rsidRPr="00FA72D0">
        <w:rPr>
          <w:rFonts w:ascii="Arial" w:hAnsi="Arial" w:cs="Arial"/>
          <w:sz w:val="22"/>
          <w:szCs w:val="22"/>
        </w:rPr>
        <w:t>A-</w:t>
      </w:r>
      <w:r w:rsidR="00FA72D0">
        <w:rPr>
          <w:rFonts w:ascii="Arial" w:hAnsi="Arial" w:cs="Arial"/>
          <w:sz w:val="22"/>
          <w:szCs w:val="22"/>
        </w:rPr>
        <w:t>8917264</w:t>
      </w:r>
    </w:p>
    <w:p w:rsidR="00A950E6" w:rsidRDefault="00A950E6" w:rsidP="0038101C">
      <w:pPr>
        <w:tabs>
          <w:tab w:val="left" w:pos="-720"/>
        </w:tabs>
        <w:suppressAutoHyphens/>
        <w:ind w:firstLine="1440"/>
        <w:rPr>
          <w:rFonts w:ascii="Arial" w:hAnsi="Arial" w:cs="Arial"/>
          <w:sz w:val="22"/>
          <w:szCs w:val="22"/>
        </w:rPr>
      </w:pPr>
    </w:p>
    <w:p w:rsidR="005F1D30" w:rsidRDefault="00A950E6" w:rsidP="00A950E6">
      <w:pPr>
        <w:ind w:firstLine="1440"/>
        <w:rPr>
          <w:rFonts w:ascii="Arial" w:hAnsi="Arial"/>
          <w:sz w:val="22"/>
          <w:szCs w:val="22"/>
        </w:rPr>
      </w:pPr>
      <w:r>
        <w:rPr>
          <w:rFonts w:ascii="Arial" w:hAnsi="Arial"/>
          <w:sz w:val="22"/>
          <w:szCs w:val="22"/>
        </w:rPr>
        <w:t>3.</w:t>
      </w:r>
      <w:r>
        <w:rPr>
          <w:rFonts w:ascii="Arial" w:hAnsi="Arial"/>
          <w:sz w:val="22"/>
          <w:szCs w:val="22"/>
        </w:rPr>
        <w:tab/>
        <w:t xml:space="preserve">That </w:t>
      </w:r>
      <w:r w:rsidR="005F1D30">
        <w:rPr>
          <w:rFonts w:ascii="Arial" w:hAnsi="Arial"/>
          <w:sz w:val="22"/>
          <w:szCs w:val="22"/>
        </w:rPr>
        <w:t xml:space="preserve">an informal complaint was </w:t>
      </w:r>
      <w:r w:rsidR="00E06EFF">
        <w:rPr>
          <w:rFonts w:ascii="Arial" w:hAnsi="Arial"/>
          <w:sz w:val="22"/>
          <w:szCs w:val="22"/>
        </w:rPr>
        <w:t>filed</w:t>
      </w:r>
      <w:r w:rsidR="005F1D30">
        <w:rPr>
          <w:rFonts w:ascii="Arial" w:hAnsi="Arial"/>
          <w:sz w:val="22"/>
          <w:szCs w:val="22"/>
        </w:rPr>
        <w:t xml:space="preserve"> at the Commission</w:t>
      </w:r>
      <w:r w:rsidR="003B39C9">
        <w:rPr>
          <w:rFonts w:ascii="Arial" w:hAnsi="Arial"/>
          <w:sz w:val="22"/>
          <w:szCs w:val="22"/>
        </w:rPr>
        <w:t xml:space="preserve"> </w:t>
      </w:r>
      <w:r w:rsidR="00937908">
        <w:rPr>
          <w:rFonts w:ascii="Arial" w:hAnsi="Arial"/>
          <w:sz w:val="22"/>
          <w:szCs w:val="22"/>
        </w:rPr>
        <w:t>o</w:t>
      </w:r>
      <w:r w:rsidR="003B39C9">
        <w:rPr>
          <w:rFonts w:ascii="Arial" w:hAnsi="Arial"/>
          <w:sz w:val="22"/>
          <w:szCs w:val="22"/>
        </w:rPr>
        <w:t xml:space="preserve">n </w:t>
      </w:r>
      <w:r w:rsidR="00FA72D0">
        <w:rPr>
          <w:rFonts w:ascii="Arial" w:hAnsi="Arial"/>
          <w:sz w:val="22"/>
          <w:szCs w:val="22"/>
        </w:rPr>
        <w:t>October 20</w:t>
      </w:r>
      <w:r w:rsidR="00E06EFF">
        <w:rPr>
          <w:rFonts w:ascii="Arial" w:hAnsi="Arial"/>
          <w:sz w:val="22"/>
          <w:szCs w:val="22"/>
        </w:rPr>
        <w:t>, 2016</w:t>
      </w:r>
      <w:r w:rsidR="005F1D30">
        <w:rPr>
          <w:rFonts w:ascii="Arial" w:hAnsi="Arial"/>
          <w:sz w:val="22"/>
          <w:szCs w:val="22"/>
        </w:rPr>
        <w:t xml:space="preserve"> </w:t>
      </w:r>
      <w:r w:rsidR="00FA72D0">
        <w:rPr>
          <w:rFonts w:ascii="Arial" w:hAnsi="Arial"/>
          <w:sz w:val="22"/>
          <w:szCs w:val="22"/>
        </w:rPr>
        <w:t>regarding</w:t>
      </w:r>
      <w:r w:rsidR="005F1D30">
        <w:rPr>
          <w:rFonts w:ascii="Arial" w:hAnsi="Arial"/>
          <w:sz w:val="22"/>
          <w:szCs w:val="22"/>
        </w:rPr>
        <w:t xml:space="preserve"> a move contracted by the Respondent in</w:t>
      </w:r>
      <w:r w:rsidR="00FA72D0">
        <w:rPr>
          <w:rFonts w:ascii="Arial" w:hAnsi="Arial"/>
          <w:sz w:val="22"/>
          <w:szCs w:val="22"/>
        </w:rPr>
        <w:t xml:space="preserve"> Mount Joy, Lancaster County, Pa.</w:t>
      </w:r>
      <w:r w:rsidR="00792F30">
        <w:rPr>
          <w:rFonts w:ascii="Arial" w:hAnsi="Arial"/>
          <w:sz w:val="22"/>
          <w:szCs w:val="22"/>
        </w:rPr>
        <w:t>,</w:t>
      </w:r>
      <w:r w:rsidR="005F1D30">
        <w:rPr>
          <w:rFonts w:ascii="Arial" w:hAnsi="Arial"/>
          <w:sz w:val="22"/>
          <w:szCs w:val="22"/>
        </w:rPr>
        <w:t xml:space="preserve"> that occurred </w:t>
      </w:r>
      <w:r w:rsidR="00A532D1">
        <w:rPr>
          <w:rFonts w:ascii="Arial" w:hAnsi="Arial"/>
          <w:sz w:val="22"/>
          <w:szCs w:val="22"/>
        </w:rPr>
        <w:t xml:space="preserve">from November 9, 2015 </w:t>
      </w:r>
      <w:r w:rsidR="005951CD">
        <w:rPr>
          <w:rFonts w:ascii="Arial" w:hAnsi="Arial"/>
          <w:sz w:val="22"/>
          <w:szCs w:val="22"/>
        </w:rPr>
        <w:t>through</w:t>
      </w:r>
      <w:r w:rsidR="00A532D1">
        <w:rPr>
          <w:rFonts w:ascii="Arial" w:hAnsi="Arial"/>
          <w:sz w:val="22"/>
          <w:szCs w:val="22"/>
        </w:rPr>
        <w:t xml:space="preserve"> November 17, 2015.</w:t>
      </w:r>
    </w:p>
    <w:p w:rsidR="005F1D30" w:rsidRDefault="005F1D30" w:rsidP="00A950E6">
      <w:pPr>
        <w:ind w:firstLine="1440"/>
        <w:rPr>
          <w:rFonts w:ascii="Arial" w:hAnsi="Arial"/>
          <w:sz w:val="22"/>
          <w:szCs w:val="22"/>
        </w:rPr>
      </w:pPr>
    </w:p>
    <w:p w:rsidR="007A22FF" w:rsidRDefault="00670F63" w:rsidP="007A22FF">
      <w:pPr>
        <w:tabs>
          <w:tab w:val="left" w:pos="2160"/>
        </w:tabs>
        <w:ind w:firstLine="1440"/>
        <w:rPr>
          <w:rFonts w:ascii="Arial" w:hAnsi="Arial"/>
          <w:sz w:val="22"/>
          <w:szCs w:val="22"/>
        </w:rPr>
      </w:pPr>
      <w:r w:rsidRPr="00670F63">
        <w:rPr>
          <w:rFonts w:ascii="Arial" w:hAnsi="Arial"/>
          <w:sz w:val="22"/>
          <w:szCs w:val="22"/>
        </w:rPr>
        <w:t>4.</w:t>
      </w:r>
      <w:r w:rsidRPr="00670F63">
        <w:rPr>
          <w:rFonts w:ascii="Arial" w:hAnsi="Arial"/>
          <w:sz w:val="22"/>
          <w:szCs w:val="22"/>
        </w:rPr>
        <w:tab/>
      </w:r>
      <w:r w:rsidR="00F33393">
        <w:rPr>
          <w:rFonts w:ascii="Arial" w:hAnsi="Arial"/>
          <w:sz w:val="22"/>
          <w:szCs w:val="22"/>
        </w:rPr>
        <w:t xml:space="preserve">That PUC </w:t>
      </w:r>
      <w:r w:rsidR="00F33637">
        <w:rPr>
          <w:rFonts w:ascii="Arial" w:hAnsi="Arial"/>
          <w:sz w:val="22"/>
          <w:szCs w:val="22"/>
        </w:rPr>
        <w:t xml:space="preserve">Motor </w:t>
      </w:r>
      <w:r w:rsidR="003A5808">
        <w:rPr>
          <w:rFonts w:ascii="Arial" w:hAnsi="Arial"/>
          <w:sz w:val="22"/>
          <w:szCs w:val="22"/>
        </w:rPr>
        <w:t xml:space="preserve">Carrier </w:t>
      </w:r>
      <w:r w:rsidR="00F33637">
        <w:rPr>
          <w:rFonts w:ascii="Arial" w:hAnsi="Arial"/>
          <w:sz w:val="22"/>
          <w:szCs w:val="22"/>
        </w:rPr>
        <w:t>Enforcement</w:t>
      </w:r>
      <w:r w:rsidR="00F33393">
        <w:rPr>
          <w:rFonts w:ascii="Arial" w:hAnsi="Arial"/>
          <w:sz w:val="22"/>
          <w:szCs w:val="22"/>
        </w:rPr>
        <w:t xml:space="preserve"> Office</w:t>
      </w:r>
      <w:r w:rsidR="00F33637">
        <w:rPr>
          <w:rFonts w:ascii="Arial" w:hAnsi="Arial"/>
          <w:sz w:val="22"/>
          <w:szCs w:val="22"/>
        </w:rPr>
        <w:t>r</w:t>
      </w:r>
      <w:r w:rsidR="00F33393">
        <w:rPr>
          <w:rFonts w:ascii="Arial" w:hAnsi="Arial"/>
          <w:sz w:val="22"/>
          <w:szCs w:val="22"/>
        </w:rPr>
        <w:t xml:space="preserve"> </w:t>
      </w:r>
      <w:r w:rsidR="00A532D1">
        <w:rPr>
          <w:rFonts w:ascii="Arial" w:hAnsi="Arial"/>
          <w:sz w:val="22"/>
          <w:szCs w:val="22"/>
        </w:rPr>
        <w:t>Timothy Troxell</w:t>
      </w:r>
      <w:r w:rsidR="00F33393">
        <w:rPr>
          <w:rFonts w:ascii="Arial" w:hAnsi="Arial"/>
          <w:sz w:val="22"/>
          <w:szCs w:val="22"/>
        </w:rPr>
        <w:t xml:space="preserve"> spoke with </w:t>
      </w:r>
      <w:r w:rsidR="00A532D1">
        <w:rPr>
          <w:rFonts w:ascii="Arial" w:hAnsi="Arial"/>
          <w:sz w:val="22"/>
          <w:szCs w:val="22"/>
        </w:rPr>
        <w:t xml:space="preserve">Mark </w:t>
      </w:r>
      <w:proofErr w:type="spellStart"/>
      <w:r w:rsidR="00A532D1">
        <w:rPr>
          <w:rFonts w:ascii="Arial" w:hAnsi="Arial"/>
          <w:sz w:val="22"/>
          <w:szCs w:val="22"/>
        </w:rPr>
        <w:t>Brandenburger</w:t>
      </w:r>
      <w:proofErr w:type="spellEnd"/>
      <w:r w:rsidR="00A532D1">
        <w:rPr>
          <w:rFonts w:ascii="Arial" w:hAnsi="Arial"/>
          <w:sz w:val="22"/>
          <w:szCs w:val="22"/>
        </w:rPr>
        <w:t>, President, on Jan</w:t>
      </w:r>
      <w:r w:rsidR="00D51878">
        <w:rPr>
          <w:rFonts w:ascii="Arial" w:hAnsi="Arial"/>
          <w:sz w:val="22"/>
          <w:szCs w:val="22"/>
        </w:rPr>
        <w:t xml:space="preserve">uary 6, 2017 </w:t>
      </w:r>
      <w:r w:rsidR="00A532D1">
        <w:rPr>
          <w:rFonts w:ascii="Arial" w:hAnsi="Arial"/>
          <w:sz w:val="22"/>
          <w:szCs w:val="22"/>
        </w:rPr>
        <w:t xml:space="preserve">and discussed the allegations in the complaint.  Officer Troxell </w:t>
      </w:r>
      <w:r w:rsidR="00D51878">
        <w:rPr>
          <w:rFonts w:ascii="Arial" w:hAnsi="Arial"/>
          <w:sz w:val="22"/>
          <w:szCs w:val="22"/>
        </w:rPr>
        <w:t>also met with the Complainant on January 19, 2017, and confirmed the information in the complaint.  As a result of the investigation, the following violation w</w:t>
      </w:r>
      <w:r w:rsidR="007A22FF">
        <w:rPr>
          <w:rFonts w:ascii="Arial" w:hAnsi="Arial"/>
          <w:sz w:val="22"/>
          <w:szCs w:val="22"/>
        </w:rPr>
        <w:t>as</w:t>
      </w:r>
      <w:r w:rsidR="00D51878">
        <w:rPr>
          <w:rFonts w:ascii="Arial" w:hAnsi="Arial"/>
          <w:sz w:val="22"/>
          <w:szCs w:val="22"/>
        </w:rPr>
        <w:t xml:space="preserve"> found:</w:t>
      </w:r>
    </w:p>
    <w:p w:rsidR="007A22FF" w:rsidRDefault="007A22FF" w:rsidP="007A22FF">
      <w:pPr>
        <w:tabs>
          <w:tab w:val="left" w:pos="2160"/>
        </w:tabs>
        <w:ind w:firstLine="1440"/>
        <w:rPr>
          <w:rFonts w:ascii="Arial" w:hAnsi="Arial"/>
          <w:sz w:val="22"/>
          <w:szCs w:val="22"/>
        </w:rPr>
      </w:pPr>
    </w:p>
    <w:p w:rsidR="00472A33" w:rsidRDefault="00D51878" w:rsidP="007A22FF">
      <w:pPr>
        <w:pStyle w:val="ListParagraph"/>
        <w:spacing w:after="240"/>
        <w:ind w:left="1440"/>
        <w:contextualSpacing w:val="0"/>
        <w:rPr>
          <w:rFonts w:ascii="Arial" w:hAnsi="Arial"/>
          <w:sz w:val="22"/>
          <w:szCs w:val="22"/>
        </w:rPr>
      </w:pPr>
      <w:r>
        <w:rPr>
          <w:rFonts w:ascii="Arial" w:hAnsi="Arial"/>
          <w:sz w:val="22"/>
          <w:szCs w:val="22"/>
        </w:rPr>
        <w:t>The final cost exceeded the estimated amount by more than 10%</w:t>
      </w:r>
      <w:r w:rsidR="00472A33" w:rsidRPr="00472A33">
        <w:rPr>
          <w:rFonts w:ascii="Arial" w:hAnsi="Arial"/>
          <w:sz w:val="22"/>
          <w:szCs w:val="22"/>
        </w:rPr>
        <w:t>.</w:t>
      </w:r>
      <w:r>
        <w:rPr>
          <w:rFonts w:ascii="Arial" w:hAnsi="Arial"/>
          <w:sz w:val="22"/>
          <w:szCs w:val="22"/>
        </w:rPr>
        <w:t xml:space="preserve">  An underestimate report was not filed with the Commission within 30 days after the quarter in which the move occurred.</w:t>
      </w:r>
    </w:p>
    <w:p w:rsidR="00EA5FED" w:rsidRDefault="00EA5FED" w:rsidP="00472A33">
      <w:pPr>
        <w:tabs>
          <w:tab w:val="left" w:pos="1440"/>
          <w:tab w:val="left" w:pos="2160"/>
        </w:tabs>
        <w:rPr>
          <w:rFonts w:ascii="Arial" w:hAnsi="Arial"/>
          <w:sz w:val="22"/>
          <w:szCs w:val="22"/>
        </w:rPr>
      </w:pPr>
      <w:r>
        <w:rPr>
          <w:rFonts w:ascii="Arial" w:hAnsi="Arial"/>
          <w:sz w:val="22"/>
          <w:szCs w:val="22"/>
        </w:rPr>
        <w:tab/>
      </w:r>
      <w:r w:rsidR="00472A33" w:rsidRPr="00343555">
        <w:rPr>
          <w:rFonts w:ascii="Arial" w:hAnsi="Arial"/>
          <w:sz w:val="22"/>
          <w:szCs w:val="22"/>
        </w:rPr>
        <w:t>5.</w:t>
      </w:r>
      <w:r w:rsidR="00472A33" w:rsidRPr="00343555">
        <w:rPr>
          <w:rFonts w:ascii="Arial" w:hAnsi="Arial"/>
          <w:sz w:val="22"/>
          <w:szCs w:val="22"/>
        </w:rPr>
        <w:tab/>
        <w:t xml:space="preserve">That Respondent, by failing to </w:t>
      </w:r>
      <w:r>
        <w:rPr>
          <w:rFonts w:ascii="Arial" w:hAnsi="Arial"/>
          <w:sz w:val="22"/>
          <w:szCs w:val="22"/>
        </w:rPr>
        <w:t>file an underestimate report with the Commission, is in violation of 52 Pa. Code §31.124.  The penalty is $</w:t>
      </w:r>
      <w:r w:rsidR="008518C0">
        <w:rPr>
          <w:rFonts w:ascii="Arial" w:hAnsi="Arial"/>
          <w:sz w:val="22"/>
          <w:szCs w:val="22"/>
        </w:rPr>
        <w:t>10</w:t>
      </w:r>
      <w:r w:rsidR="007A22FF">
        <w:rPr>
          <w:rFonts w:ascii="Arial" w:hAnsi="Arial"/>
          <w:sz w:val="22"/>
          <w:szCs w:val="22"/>
        </w:rPr>
        <w:t>0</w:t>
      </w:r>
      <w:r>
        <w:rPr>
          <w:rFonts w:ascii="Arial" w:hAnsi="Arial"/>
          <w:sz w:val="22"/>
          <w:szCs w:val="22"/>
        </w:rPr>
        <w:t>.</w:t>
      </w:r>
    </w:p>
    <w:p w:rsidR="00EA5FED" w:rsidRDefault="00EA5FED" w:rsidP="00CB25A5">
      <w:pPr>
        <w:tabs>
          <w:tab w:val="left" w:pos="1440"/>
          <w:tab w:val="left" w:pos="2160"/>
        </w:tabs>
        <w:rPr>
          <w:rFonts w:ascii="Arial" w:hAnsi="Arial"/>
          <w:sz w:val="22"/>
          <w:szCs w:val="22"/>
          <w:highlight w:val="yellow"/>
        </w:rPr>
      </w:pPr>
    </w:p>
    <w:p w:rsidR="007A22FF" w:rsidRDefault="00FD4391" w:rsidP="00CB25A5">
      <w:pPr>
        <w:tabs>
          <w:tab w:val="left" w:pos="1440"/>
          <w:tab w:val="left" w:pos="2160"/>
        </w:tabs>
        <w:rPr>
          <w:rFonts w:ascii="Arial" w:hAnsi="Arial" w:cs="Arial"/>
          <w:sz w:val="22"/>
          <w:szCs w:val="22"/>
        </w:rPr>
      </w:pPr>
      <w:r>
        <w:rPr>
          <w:rFonts w:ascii="Arial" w:hAnsi="Arial" w:cs="Arial"/>
          <w:sz w:val="22"/>
          <w:szCs w:val="22"/>
        </w:rPr>
        <w:tab/>
      </w:r>
    </w:p>
    <w:p w:rsidR="007A22FF" w:rsidRDefault="007A22FF">
      <w:pPr>
        <w:rPr>
          <w:rFonts w:ascii="Arial" w:hAnsi="Arial" w:cs="Arial"/>
          <w:sz w:val="22"/>
          <w:szCs w:val="22"/>
        </w:rPr>
      </w:pPr>
      <w:r>
        <w:rPr>
          <w:rFonts w:ascii="Arial" w:hAnsi="Arial" w:cs="Arial"/>
          <w:sz w:val="22"/>
          <w:szCs w:val="22"/>
        </w:rPr>
        <w:br w:type="page"/>
      </w:r>
    </w:p>
    <w:p w:rsidR="007A22FF" w:rsidRDefault="007A22FF" w:rsidP="00CB25A5">
      <w:pPr>
        <w:tabs>
          <w:tab w:val="left" w:pos="1440"/>
          <w:tab w:val="left" w:pos="2160"/>
        </w:tabs>
        <w:rPr>
          <w:rFonts w:ascii="Arial" w:hAnsi="Arial" w:cs="Arial"/>
          <w:sz w:val="22"/>
          <w:szCs w:val="22"/>
        </w:rPr>
      </w:pPr>
    </w:p>
    <w:p w:rsidR="007A22FF" w:rsidRDefault="007A22FF" w:rsidP="00CB25A5">
      <w:pPr>
        <w:tabs>
          <w:tab w:val="left" w:pos="1440"/>
          <w:tab w:val="left" w:pos="2160"/>
        </w:tabs>
        <w:rPr>
          <w:rFonts w:ascii="Arial" w:hAnsi="Arial" w:cs="Arial"/>
          <w:sz w:val="22"/>
          <w:szCs w:val="22"/>
        </w:rPr>
      </w:pPr>
    </w:p>
    <w:p w:rsidR="007A22FF" w:rsidRDefault="007A22FF" w:rsidP="00CB25A5">
      <w:pPr>
        <w:tabs>
          <w:tab w:val="left" w:pos="1440"/>
          <w:tab w:val="left" w:pos="2160"/>
        </w:tabs>
        <w:rPr>
          <w:rFonts w:ascii="Arial" w:hAnsi="Arial" w:cs="Arial"/>
          <w:sz w:val="22"/>
          <w:szCs w:val="22"/>
        </w:rPr>
      </w:pPr>
    </w:p>
    <w:p w:rsidR="00F6461B" w:rsidRPr="00320B83" w:rsidRDefault="007A22FF" w:rsidP="00CB25A5">
      <w:pPr>
        <w:tabs>
          <w:tab w:val="left" w:pos="1440"/>
          <w:tab w:val="left" w:pos="2160"/>
        </w:tabs>
        <w:rPr>
          <w:rFonts w:ascii="Arial" w:hAnsi="Arial" w:cs="Arial"/>
          <w:sz w:val="22"/>
          <w:szCs w:val="22"/>
        </w:rPr>
      </w:pPr>
      <w:r>
        <w:rPr>
          <w:rFonts w:ascii="Arial" w:hAnsi="Arial" w:cs="Arial"/>
          <w:sz w:val="22"/>
          <w:szCs w:val="22"/>
        </w:rPr>
        <w:tab/>
      </w:r>
      <w:r w:rsidR="00F6461B" w:rsidRPr="00920EC9">
        <w:rPr>
          <w:rFonts w:ascii="Arial" w:hAnsi="Arial" w:cs="Arial"/>
          <w:sz w:val="22"/>
          <w:szCs w:val="22"/>
        </w:rPr>
        <w:t xml:space="preserve">WHEREFORE, the Bureau of </w:t>
      </w:r>
      <w:r w:rsidR="00B52985" w:rsidRPr="00920EC9">
        <w:rPr>
          <w:rFonts w:ascii="Arial" w:hAnsi="Arial" w:cs="Arial"/>
          <w:sz w:val="22"/>
          <w:szCs w:val="22"/>
        </w:rPr>
        <w:t>Investigation and Enforcement</w:t>
      </w:r>
      <w:r w:rsidR="00F6461B" w:rsidRPr="00920EC9">
        <w:rPr>
          <w:rFonts w:ascii="Arial" w:hAnsi="Arial" w:cs="Arial"/>
          <w:sz w:val="22"/>
          <w:szCs w:val="22"/>
        </w:rPr>
        <w:t xml:space="preserve"> Prosecutory</w:t>
      </w:r>
      <w:r w:rsidR="00F6461B" w:rsidRPr="00320B83">
        <w:rPr>
          <w:rFonts w:ascii="Arial" w:hAnsi="Arial" w:cs="Arial"/>
          <w:sz w:val="22"/>
          <w:szCs w:val="22"/>
        </w:rPr>
        <w:t xml:space="preserve"> Staff </w:t>
      </w:r>
      <w:r w:rsidR="00554E3C" w:rsidRPr="00320B83">
        <w:rPr>
          <w:rFonts w:ascii="Arial" w:hAnsi="Arial" w:cs="Arial"/>
          <w:sz w:val="22"/>
          <w:szCs w:val="22"/>
        </w:rPr>
        <w:t>hereby requests that the Commission fine</w:t>
      </w:r>
      <w:r w:rsidR="00920EC9">
        <w:rPr>
          <w:rFonts w:ascii="Arial" w:hAnsi="Arial" w:cs="Arial"/>
          <w:sz w:val="22"/>
          <w:szCs w:val="22"/>
        </w:rPr>
        <w:t xml:space="preserve"> Armstrong Relocation Company PA, LLC, t/a Jack </w:t>
      </w:r>
      <w:proofErr w:type="spellStart"/>
      <w:r w:rsidR="00920EC9">
        <w:rPr>
          <w:rFonts w:ascii="Arial" w:hAnsi="Arial" w:cs="Arial"/>
          <w:sz w:val="22"/>
          <w:szCs w:val="22"/>
        </w:rPr>
        <w:t>Treier</w:t>
      </w:r>
      <w:proofErr w:type="spellEnd"/>
      <w:r w:rsidR="00920EC9">
        <w:rPr>
          <w:rFonts w:ascii="Arial" w:hAnsi="Arial" w:cs="Arial"/>
          <w:sz w:val="22"/>
          <w:szCs w:val="22"/>
        </w:rPr>
        <w:t xml:space="preserve"> Moving and Storage</w:t>
      </w:r>
      <w:r w:rsidR="00554E3C" w:rsidRPr="00320B83">
        <w:rPr>
          <w:rFonts w:ascii="Arial" w:hAnsi="Arial" w:cs="Arial"/>
          <w:sz w:val="22"/>
          <w:szCs w:val="22"/>
        </w:rPr>
        <w:t xml:space="preserve"> the sum of </w:t>
      </w:r>
      <w:r w:rsidR="008518C0">
        <w:rPr>
          <w:rFonts w:ascii="Arial" w:hAnsi="Arial" w:cs="Arial"/>
          <w:sz w:val="22"/>
          <w:szCs w:val="22"/>
        </w:rPr>
        <w:t>one</w:t>
      </w:r>
      <w:r w:rsidR="00320B83">
        <w:rPr>
          <w:rFonts w:ascii="Arial" w:hAnsi="Arial" w:cs="Arial"/>
          <w:sz w:val="22"/>
          <w:szCs w:val="22"/>
        </w:rPr>
        <w:t xml:space="preserve"> hundred </w:t>
      </w:r>
      <w:r w:rsidR="00554E3C" w:rsidRPr="00320B83">
        <w:rPr>
          <w:rFonts w:ascii="Arial" w:hAnsi="Arial" w:cs="Arial"/>
          <w:sz w:val="22"/>
          <w:szCs w:val="22"/>
        </w:rPr>
        <w:t>dollars ($</w:t>
      </w:r>
      <w:r w:rsidR="008518C0">
        <w:rPr>
          <w:rFonts w:ascii="Arial" w:hAnsi="Arial" w:cs="Arial"/>
          <w:sz w:val="22"/>
          <w:szCs w:val="22"/>
        </w:rPr>
        <w:t>1</w:t>
      </w:r>
      <w:r w:rsidR="00920EC9">
        <w:rPr>
          <w:rFonts w:ascii="Arial" w:hAnsi="Arial" w:cs="Arial"/>
          <w:sz w:val="22"/>
          <w:szCs w:val="22"/>
        </w:rPr>
        <w:t>0</w:t>
      </w:r>
      <w:r w:rsidR="00FC78F7" w:rsidRPr="00320B83">
        <w:rPr>
          <w:rFonts w:ascii="Arial" w:hAnsi="Arial" w:cs="Arial"/>
          <w:sz w:val="22"/>
          <w:szCs w:val="22"/>
        </w:rPr>
        <w:t>0</w:t>
      </w:r>
      <w:r w:rsidR="00554E3C" w:rsidRPr="00320B83">
        <w:rPr>
          <w:rFonts w:ascii="Arial" w:hAnsi="Arial" w:cs="Arial"/>
          <w:sz w:val="22"/>
          <w:szCs w:val="22"/>
        </w:rPr>
        <w:t>.00) for the illegal activity described in th</w:t>
      </w:r>
      <w:r w:rsidR="003E5E98" w:rsidRPr="00320B83">
        <w:rPr>
          <w:rFonts w:ascii="Arial" w:hAnsi="Arial" w:cs="Arial"/>
          <w:sz w:val="22"/>
          <w:szCs w:val="22"/>
        </w:rPr>
        <w:t>is</w:t>
      </w:r>
      <w:r w:rsidR="00554E3C" w:rsidRPr="00320B83">
        <w:rPr>
          <w:rFonts w:ascii="Arial" w:hAnsi="Arial" w:cs="Arial"/>
          <w:sz w:val="22"/>
          <w:szCs w:val="22"/>
        </w:rPr>
        <w:t xml:space="preserve"> </w:t>
      </w:r>
      <w:r w:rsidR="003E5E98" w:rsidRPr="00320B83">
        <w:rPr>
          <w:rFonts w:ascii="Arial" w:hAnsi="Arial" w:cs="Arial"/>
          <w:sz w:val="22"/>
          <w:szCs w:val="22"/>
        </w:rPr>
        <w:t>C</w:t>
      </w:r>
      <w:r w:rsidR="00554E3C" w:rsidRPr="00320B83">
        <w:rPr>
          <w:rFonts w:ascii="Arial" w:hAnsi="Arial" w:cs="Arial"/>
          <w:sz w:val="22"/>
          <w:szCs w:val="22"/>
        </w:rPr>
        <w:t>omplaint and order such other remedy as the Commissi</w:t>
      </w:r>
      <w:r w:rsidR="0004020C" w:rsidRPr="00320B83">
        <w:rPr>
          <w:rFonts w:ascii="Arial" w:hAnsi="Arial" w:cs="Arial"/>
          <w:sz w:val="22"/>
          <w:szCs w:val="22"/>
        </w:rPr>
        <w:t>o</w:t>
      </w:r>
      <w:r w:rsidR="00554E3C" w:rsidRPr="00320B83">
        <w:rPr>
          <w:rFonts w:ascii="Arial" w:hAnsi="Arial" w:cs="Arial"/>
          <w:sz w:val="22"/>
          <w:szCs w:val="22"/>
        </w:rPr>
        <w:t>n may de</w:t>
      </w:r>
      <w:r w:rsidR="00470BD9" w:rsidRPr="00320B83">
        <w:rPr>
          <w:rFonts w:ascii="Arial" w:hAnsi="Arial" w:cs="Arial"/>
          <w:sz w:val="22"/>
          <w:szCs w:val="22"/>
        </w:rPr>
        <w:t>e</w:t>
      </w:r>
      <w:r w:rsidR="00554E3C" w:rsidRPr="00320B83">
        <w:rPr>
          <w:rFonts w:ascii="Arial" w:hAnsi="Arial" w:cs="Arial"/>
          <w:sz w:val="22"/>
          <w:szCs w:val="22"/>
        </w:rPr>
        <w:t>m to be appropriate.</w:t>
      </w:r>
    </w:p>
    <w:p w:rsidR="00F6461B" w:rsidRPr="00320B83" w:rsidRDefault="00F6461B" w:rsidP="00117B9E">
      <w:pPr>
        <w:tabs>
          <w:tab w:val="left" w:pos="-720"/>
        </w:tabs>
        <w:suppressAutoHyphens/>
        <w:rPr>
          <w:rFonts w:ascii="Arial" w:hAnsi="Arial" w:cs="Arial"/>
          <w:sz w:val="22"/>
          <w:szCs w:val="22"/>
        </w:rPr>
      </w:pPr>
    </w:p>
    <w:p w:rsidR="000A4804" w:rsidRPr="00320B83" w:rsidRDefault="00F6461B" w:rsidP="00117B9E">
      <w:pPr>
        <w:tabs>
          <w:tab w:val="left" w:pos="-720"/>
          <w:tab w:val="left" w:pos="0"/>
        </w:tabs>
        <w:suppressAutoHyphens/>
        <w:rPr>
          <w:rFonts w:ascii="Arial" w:hAnsi="Arial" w:cs="Arial"/>
          <w:noProof/>
          <w:sz w:val="22"/>
          <w:szCs w:val="22"/>
        </w:rPr>
      </w:pPr>
      <w:r w:rsidRPr="00320B83">
        <w:rPr>
          <w:rFonts w:ascii="Arial" w:hAnsi="Arial" w:cs="Arial"/>
          <w:sz w:val="22"/>
          <w:szCs w:val="22"/>
        </w:rPr>
        <w:tab/>
      </w:r>
      <w:r w:rsidRPr="00320B83">
        <w:rPr>
          <w:rFonts w:ascii="Arial" w:hAnsi="Arial" w:cs="Arial"/>
          <w:sz w:val="22"/>
          <w:szCs w:val="22"/>
        </w:rPr>
        <w:tab/>
      </w:r>
      <w:r w:rsidRPr="00320B83">
        <w:rPr>
          <w:rFonts w:ascii="Arial" w:hAnsi="Arial" w:cs="Arial"/>
          <w:sz w:val="22"/>
          <w:szCs w:val="22"/>
        </w:rPr>
        <w:tab/>
      </w:r>
      <w:r w:rsidRPr="00320B83">
        <w:rPr>
          <w:rFonts w:ascii="Arial" w:hAnsi="Arial" w:cs="Arial"/>
          <w:sz w:val="22"/>
          <w:szCs w:val="22"/>
        </w:rPr>
        <w:tab/>
      </w:r>
      <w:r w:rsidRPr="00320B83">
        <w:rPr>
          <w:rFonts w:ascii="Arial" w:hAnsi="Arial" w:cs="Arial"/>
          <w:sz w:val="22"/>
          <w:szCs w:val="22"/>
        </w:rPr>
        <w:tab/>
      </w:r>
      <w:r w:rsidR="00A2381D" w:rsidRPr="00320B83">
        <w:rPr>
          <w:rFonts w:ascii="Arial" w:hAnsi="Arial" w:cs="Arial"/>
          <w:sz w:val="22"/>
          <w:szCs w:val="22"/>
        </w:rPr>
        <w:tab/>
      </w:r>
      <w:r w:rsidR="000A4804" w:rsidRPr="00320B83">
        <w:rPr>
          <w:rFonts w:ascii="Arial" w:hAnsi="Arial" w:cs="Arial"/>
          <w:sz w:val="22"/>
          <w:szCs w:val="22"/>
        </w:rPr>
        <w:t>Respectfully submitted,</w:t>
      </w:r>
      <w:r w:rsidR="003F3F0C" w:rsidRPr="00320B83">
        <w:rPr>
          <w:rFonts w:ascii="Arial" w:hAnsi="Arial" w:cs="Arial"/>
          <w:sz w:val="22"/>
          <w:szCs w:val="22"/>
        </w:rPr>
        <w:tab/>
      </w:r>
      <w:r w:rsidR="003F3F0C" w:rsidRPr="00320B83">
        <w:rPr>
          <w:rFonts w:ascii="Arial" w:hAnsi="Arial" w:cs="Arial"/>
          <w:sz w:val="22"/>
          <w:szCs w:val="22"/>
        </w:rPr>
        <w:tab/>
      </w:r>
      <w:r w:rsidR="003F3F0C" w:rsidRPr="00320B83">
        <w:rPr>
          <w:rFonts w:ascii="Arial" w:hAnsi="Arial" w:cs="Arial"/>
          <w:sz w:val="22"/>
          <w:szCs w:val="22"/>
        </w:rPr>
        <w:tab/>
      </w:r>
      <w:r w:rsidR="003F3F0C" w:rsidRPr="00320B83">
        <w:rPr>
          <w:rFonts w:ascii="Arial" w:hAnsi="Arial" w:cs="Arial"/>
          <w:sz w:val="22"/>
          <w:szCs w:val="22"/>
        </w:rPr>
        <w:tab/>
      </w:r>
      <w:r w:rsidR="003F3F0C" w:rsidRPr="00320B83">
        <w:rPr>
          <w:rFonts w:ascii="Arial" w:hAnsi="Arial" w:cs="Arial"/>
          <w:sz w:val="22"/>
          <w:szCs w:val="22"/>
        </w:rPr>
        <w:tab/>
      </w:r>
      <w:r w:rsidR="002C1285" w:rsidRPr="00320B83">
        <w:rPr>
          <w:rFonts w:ascii="Arial" w:hAnsi="Arial" w:cs="Arial"/>
          <w:noProof/>
          <w:sz w:val="22"/>
          <w:szCs w:val="22"/>
        </w:rPr>
        <w:t xml:space="preserve"> </w:t>
      </w:r>
    </w:p>
    <w:p w:rsidR="002C1285" w:rsidRPr="00320B83" w:rsidRDefault="002C1285" w:rsidP="00117B9E">
      <w:pPr>
        <w:tabs>
          <w:tab w:val="left" w:pos="-720"/>
          <w:tab w:val="left" w:pos="0"/>
        </w:tabs>
        <w:suppressAutoHyphens/>
        <w:rPr>
          <w:rFonts w:ascii="Arial" w:hAnsi="Arial" w:cs="Arial"/>
          <w:noProof/>
          <w:sz w:val="22"/>
          <w:szCs w:val="22"/>
        </w:rPr>
      </w:pPr>
    </w:p>
    <w:p w:rsidR="009D1AB0" w:rsidRPr="0006688E" w:rsidRDefault="009D1AB0" w:rsidP="00117B9E">
      <w:pPr>
        <w:tabs>
          <w:tab w:val="left" w:pos="-720"/>
          <w:tab w:val="left" w:pos="0"/>
        </w:tabs>
        <w:suppressAutoHyphens/>
        <w:rPr>
          <w:rFonts w:ascii="Arial" w:hAnsi="Arial" w:cs="Arial"/>
          <w:noProof/>
          <w:sz w:val="22"/>
          <w:szCs w:val="22"/>
        </w:rPr>
      </w:pPr>
    </w:p>
    <w:p w:rsidR="00671A11"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7712FF">
        <w:rPr>
          <w:noProof/>
        </w:rPr>
        <w:drawing>
          <wp:inline distT="0" distB="0" distL="0" distR="0" wp14:anchorId="1F4DE2C2" wp14:editId="0A00F16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920EC9">
        <w:rPr>
          <w:rFonts w:ascii="Arial" w:hAnsi="Arial" w:cs="Arial"/>
          <w:sz w:val="22"/>
          <w:szCs w:val="22"/>
        </w:rPr>
        <w:t>David W. Loucks</w:t>
      </w:r>
      <w:r w:rsidRPr="00920EC9">
        <w:rPr>
          <w:rFonts w:ascii="Arial" w:hAnsi="Arial" w:cs="Arial"/>
          <w:sz w:val="22"/>
          <w:szCs w:val="22"/>
        </w:rPr>
        <w:t>, Chie</w:t>
      </w:r>
      <w:r w:rsidR="00C549E7" w:rsidRPr="00920EC9">
        <w:rPr>
          <w:rFonts w:ascii="Arial" w:hAnsi="Arial" w:cs="Arial"/>
          <w:sz w:val="22"/>
          <w:szCs w:val="22"/>
        </w:rPr>
        <w:t>f</w:t>
      </w:r>
      <w:r w:rsidR="00C549E7" w:rsidRPr="0006688E">
        <w:rPr>
          <w:rFonts w:ascii="Arial" w:hAnsi="Arial" w:cs="Arial"/>
          <w:sz w:val="22"/>
          <w:szCs w:val="22"/>
        </w:rPr>
        <w:t xml:space="preserve"> </w:t>
      </w:r>
    </w:p>
    <w:p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rsidR="00DB07A5" w:rsidRDefault="00CF1250" w:rsidP="00CB25A5">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w:t>
      </w:r>
      <w:proofErr w:type="gramStart"/>
      <w:r w:rsidR="00F6461B" w:rsidRPr="0006688E">
        <w:rPr>
          <w:rFonts w:ascii="Arial" w:hAnsi="Arial" w:cs="Arial"/>
          <w:sz w:val="22"/>
          <w:szCs w:val="22"/>
        </w:rPr>
        <w:t>  17105</w:t>
      </w:r>
      <w:proofErr w:type="gramEnd"/>
      <w:r w:rsidR="00F6461B" w:rsidRPr="0006688E">
        <w:rPr>
          <w:rFonts w:ascii="Arial" w:hAnsi="Arial" w:cs="Arial"/>
          <w:sz w:val="22"/>
          <w:szCs w:val="22"/>
        </w:rPr>
        <w:noBreakHyphen/>
        <w:t>3265</w:t>
      </w:r>
      <w:r w:rsidR="00D06F76">
        <w:rPr>
          <w:rFonts w:ascii="Arial" w:hAnsi="Arial" w:cs="Arial"/>
          <w:sz w:val="22"/>
          <w:szCs w:val="22"/>
        </w:rPr>
        <w:br w:type="page"/>
      </w:r>
    </w:p>
    <w:p w:rsidR="00CB25A5" w:rsidRDefault="00CB25A5" w:rsidP="0081519A">
      <w:pPr>
        <w:tabs>
          <w:tab w:val="center" w:pos="5148"/>
        </w:tabs>
        <w:suppressAutoHyphens/>
        <w:jc w:val="center"/>
        <w:rPr>
          <w:rFonts w:ascii="Arial" w:hAnsi="Arial" w:cs="Arial"/>
          <w:sz w:val="22"/>
          <w:szCs w:val="22"/>
        </w:rPr>
      </w:pPr>
    </w:p>
    <w:p w:rsidR="00CB25A5" w:rsidRDefault="00CB25A5" w:rsidP="0081519A">
      <w:pPr>
        <w:tabs>
          <w:tab w:val="center" w:pos="5148"/>
        </w:tabs>
        <w:suppressAutoHyphens/>
        <w:jc w:val="center"/>
        <w:rPr>
          <w:rFonts w:ascii="Arial" w:hAnsi="Arial" w:cs="Arial"/>
          <w:sz w:val="22"/>
          <w:szCs w:val="22"/>
        </w:rPr>
      </w:pPr>
    </w:p>
    <w:p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rsidR="00F6461B" w:rsidRPr="0006688E" w:rsidRDefault="00F6461B" w:rsidP="00150564">
      <w:pPr>
        <w:tabs>
          <w:tab w:val="left" w:pos="-720"/>
        </w:tabs>
        <w:suppressAutoHyphens/>
        <w:rPr>
          <w:rFonts w:ascii="Arial" w:hAnsi="Arial" w:cs="Arial"/>
          <w:sz w:val="22"/>
          <w:szCs w:val="22"/>
        </w:rPr>
      </w:pPr>
    </w:p>
    <w:p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06688E" w:rsidRDefault="00DB467F" w:rsidP="00DB467F">
      <w:pPr>
        <w:ind w:right="90"/>
        <w:rPr>
          <w:rFonts w:ascii="Arial" w:hAnsi="Arial" w:cs="Arial"/>
          <w:sz w:val="22"/>
          <w:szCs w:val="22"/>
        </w:rPr>
      </w:pPr>
    </w:p>
    <w:p w:rsidR="00BD2DC2" w:rsidRPr="0006688E" w:rsidRDefault="00BD2DC2" w:rsidP="00DB467F">
      <w:pPr>
        <w:ind w:right="90"/>
        <w:rPr>
          <w:rFonts w:ascii="Arial" w:hAnsi="Arial" w:cs="Arial"/>
          <w:sz w:val="22"/>
          <w:szCs w:val="22"/>
        </w:rPr>
      </w:pPr>
    </w:p>
    <w:p w:rsidR="00BD2DC2" w:rsidRPr="0006688E" w:rsidRDefault="00BD2DC2" w:rsidP="00DB467F">
      <w:pPr>
        <w:ind w:right="90"/>
        <w:rPr>
          <w:rFonts w:ascii="Arial" w:hAnsi="Arial" w:cs="Arial"/>
          <w:sz w:val="22"/>
          <w:szCs w:val="22"/>
        </w:rPr>
      </w:pPr>
    </w:p>
    <w:p w:rsidR="00BB5F42" w:rsidRPr="0006688E" w:rsidRDefault="00BB5F42" w:rsidP="00DB467F">
      <w:pPr>
        <w:ind w:right="90"/>
        <w:rPr>
          <w:rFonts w:ascii="Arial" w:hAnsi="Arial" w:cs="Arial"/>
          <w:sz w:val="22"/>
          <w:szCs w:val="22"/>
        </w:rPr>
      </w:pPr>
    </w:p>
    <w:p w:rsidR="00FC7EB0" w:rsidRPr="0006688E" w:rsidRDefault="00FC7EB0" w:rsidP="00DB467F">
      <w:pPr>
        <w:ind w:right="90"/>
        <w:rPr>
          <w:rFonts w:ascii="Arial" w:hAnsi="Arial" w:cs="Arial"/>
          <w:sz w:val="22"/>
          <w:szCs w:val="22"/>
        </w:rPr>
      </w:pPr>
    </w:p>
    <w:p w:rsidR="00BD2DC2" w:rsidRPr="0006688E" w:rsidRDefault="00BD2DC2" w:rsidP="00DB467F">
      <w:pPr>
        <w:ind w:right="90"/>
        <w:rPr>
          <w:rFonts w:ascii="Arial" w:hAnsi="Arial" w:cs="Arial"/>
          <w:sz w:val="22"/>
          <w:szCs w:val="22"/>
        </w:rPr>
      </w:pPr>
    </w:p>
    <w:p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7712FF">
        <w:rPr>
          <w:rFonts w:ascii="Arial" w:hAnsi="Arial" w:cs="Arial"/>
          <w:sz w:val="22"/>
          <w:szCs w:val="22"/>
        </w:rPr>
        <w:t>6/15/2017</w:t>
      </w:r>
      <w:bookmarkStart w:id="2" w:name="_GoBack"/>
      <w:bookmarkEnd w:id="2"/>
      <w:r w:rsidRPr="0006688E">
        <w:rPr>
          <w:rFonts w:ascii="Arial" w:hAnsi="Arial" w:cs="Arial"/>
          <w:sz w:val="22"/>
          <w:szCs w:val="22"/>
        </w:rPr>
        <w:tab/>
      </w:r>
      <w:r w:rsidR="007712FF">
        <w:rPr>
          <w:noProof/>
        </w:rPr>
        <w:drawing>
          <wp:inline distT="0" distB="0" distL="0" distR="0" wp14:anchorId="1F4DE2C2" wp14:editId="0A00F16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rsidR="00F6461B" w:rsidRPr="0006688E" w:rsidRDefault="00F6461B" w:rsidP="00DB467F">
      <w:pPr>
        <w:tabs>
          <w:tab w:val="left" w:pos="-720"/>
        </w:tabs>
        <w:suppressAutoHyphens/>
        <w:ind w:right="90"/>
        <w:rPr>
          <w:rFonts w:ascii="Arial" w:hAnsi="Arial" w:cs="Arial"/>
          <w:sz w:val="22"/>
          <w:szCs w:val="22"/>
        </w:rPr>
      </w:pPr>
    </w:p>
    <w:p w:rsidR="00F6461B" w:rsidRPr="0006688E" w:rsidRDefault="00BD6010" w:rsidP="00150564">
      <w:pPr>
        <w:tabs>
          <w:tab w:val="center" w:pos="4680"/>
        </w:tabs>
        <w:suppressAutoHyphens/>
        <w:rPr>
          <w:rFonts w:ascii="Arial" w:hAnsi="Arial" w:cs="Arial"/>
          <w:sz w:val="22"/>
          <w:szCs w:val="22"/>
        </w:rPr>
      </w:pPr>
      <w:r w:rsidRPr="0006688E">
        <w:rPr>
          <w:rFonts w:ascii="Arial" w:hAnsi="Arial" w:cs="Arial"/>
          <w:sz w:val="22"/>
          <w:szCs w:val="22"/>
        </w:rPr>
        <w:br w:type="page"/>
      </w:r>
    </w:p>
    <w:p w:rsidR="00954EA5" w:rsidRPr="0006688E" w:rsidRDefault="00954EA5" w:rsidP="00954EA5">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w:t>
      </w:r>
      <w:r w:rsidRPr="0006688E">
        <w:rPr>
          <w:rFonts w:ascii="Arial" w:hAnsi="Arial" w:cs="Arial"/>
          <w:sz w:val="22"/>
          <w:szCs w:val="22"/>
        </w:rPr>
        <w:t>, Prosecutor</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954EA5"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954EA5" w:rsidRDefault="00954EA5" w:rsidP="00954EA5">
      <w:pPr>
        <w:tabs>
          <w:tab w:val="left" w:pos="-720"/>
        </w:tabs>
        <w:suppressAutoHyphens/>
        <w:jc w:val="both"/>
        <w:rPr>
          <w:rFonts w:ascii="Arial" w:hAnsi="Arial" w:cs="Arial"/>
          <w:sz w:val="22"/>
          <w:szCs w:val="22"/>
        </w:rPr>
      </w:pPr>
    </w:p>
    <w:p w:rsidR="00954EA5" w:rsidRPr="00474EE2" w:rsidRDefault="00954EA5" w:rsidP="00954EA5">
      <w:pPr>
        <w:tabs>
          <w:tab w:val="left" w:pos="-720"/>
        </w:tabs>
        <w:suppressAutoHyphens/>
        <w:jc w:val="both"/>
        <w:rPr>
          <w:rFonts w:ascii="Arial" w:hAnsi="Arial" w:cs="Arial"/>
          <w:sz w:val="22"/>
          <w:szCs w:val="22"/>
          <w:u w:val="single"/>
        </w:rPr>
      </w:pPr>
      <w:r>
        <w:rPr>
          <w:rFonts w:ascii="Arial" w:hAnsi="Arial" w:cs="Arial"/>
          <w:sz w:val="22"/>
          <w:szCs w:val="22"/>
        </w:rPr>
        <w:t>Or, e-mail to Mr. Swindler at:</w:t>
      </w:r>
      <w:r>
        <w:rPr>
          <w:rFonts w:ascii="Arial" w:hAnsi="Arial" w:cs="Arial"/>
          <w:sz w:val="22"/>
          <w:szCs w:val="22"/>
        </w:rPr>
        <w:tab/>
      </w:r>
      <w:r>
        <w:rPr>
          <w:rFonts w:ascii="Arial" w:hAnsi="Arial" w:cs="Arial"/>
          <w:sz w:val="22"/>
          <w:szCs w:val="22"/>
          <w:u w:val="single"/>
        </w:rPr>
        <w:t>RA-PCCmplntResp@pa.gov</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954EA5" w:rsidRPr="0006688E" w:rsidRDefault="00954EA5" w:rsidP="00954EA5">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954EA5" w:rsidRPr="0006688E" w:rsidRDefault="00954EA5" w:rsidP="00954EA5">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954EA5" w:rsidRPr="0006688E" w:rsidRDefault="00954EA5" w:rsidP="00954EA5">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954EA5" w:rsidRPr="0006688E" w:rsidRDefault="00954EA5" w:rsidP="00954EA5">
      <w:pPr>
        <w:tabs>
          <w:tab w:val="left" w:pos="-720"/>
          <w:tab w:val="left" w:pos="216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954EA5" w:rsidRPr="0006688E" w:rsidRDefault="00954EA5" w:rsidP="00954EA5">
      <w:pPr>
        <w:tabs>
          <w:tab w:val="left" w:pos="-720"/>
        </w:tabs>
        <w:suppressAutoHyphens/>
        <w:jc w:val="both"/>
        <w:rPr>
          <w:rFonts w:ascii="Arial" w:hAnsi="Arial" w:cs="Arial"/>
          <w:sz w:val="22"/>
          <w:szCs w:val="22"/>
        </w:rPr>
      </w:pPr>
    </w:p>
    <w:p w:rsidR="00954EA5" w:rsidRPr="003C08B4"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B61985" w:rsidRPr="0006688E" w:rsidRDefault="00B61985" w:rsidP="00954EA5">
      <w:pPr>
        <w:tabs>
          <w:tab w:val="center" w:pos="4680"/>
        </w:tabs>
        <w:suppressAutoHyphens/>
        <w:jc w:val="center"/>
        <w:rPr>
          <w:rFonts w:ascii="Arial" w:hAnsi="Arial" w:cs="Arial"/>
          <w:sz w:val="22"/>
          <w:szCs w:val="22"/>
        </w:rPr>
      </w:pPr>
    </w:p>
    <w:sectPr w:rsidR="00B61985" w:rsidRPr="0006688E"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DA4" w:rsidRDefault="009B0DA4">
      <w:pPr>
        <w:spacing w:line="20" w:lineRule="exact"/>
        <w:rPr>
          <w:sz w:val="24"/>
        </w:rPr>
      </w:pPr>
    </w:p>
  </w:endnote>
  <w:endnote w:type="continuationSeparator" w:id="0">
    <w:p w:rsidR="009B0DA4" w:rsidRDefault="009B0DA4">
      <w:r>
        <w:rPr>
          <w:sz w:val="24"/>
        </w:rPr>
        <w:t xml:space="preserve"> </w:t>
      </w:r>
    </w:p>
  </w:endnote>
  <w:endnote w:type="continuationNotice" w:id="1">
    <w:p w:rsidR="009B0DA4" w:rsidRDefault="009B0DA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12FF">
      <w:rPr>
        <w:noProof/>
      </w:rPr>
      <w:t>3</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DA4" w:rsidRDefault="009B0DA4">
      <w:r>
        <w:rPr>
          <w:sz w:val="24"/>
        </w:rPr>
        <w:separator/>
      </w:r>
    </w:p>
  </w:footnote>
  <w:footnote w:type="continuationSeparator" w:id="0">
    <w:p w:rsidR="009B0DA4" w:rsidRDefault="009B0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nsid w:val="5DB82A2C"/>
    <w:multiLevelType w:val="hybridMultilevel"/>
    <w:tmpl w:val="60AAEDF2"/>
    <w:lvl w:ilvl="0" w:tplc="FABA5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ECA0073"/>
    <w:multiLevelType w:val="hybridMultilevel"/>
    <w:tmpl w:val="99E08E74"/>
    <w:lvl w:ilvl="0" w:tplc="A4DADF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1">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1"/>
  </w:num>
  <w:num w:numId="2">
    <w:abstractNumId w:val="10"/>
  </w:num>
  <w:num w:numId="3">
    <w:abstractNumId w:val="5"/>
  </w:num>
  <w:num w:numId="4">
    <w:abstractNumId w:val="4"/>
  </w:num>
  <w:num w:numId="5">
    <w:abstractNumId w:val="1"/>
  </w:num>
  <w:num w:numId="6">
    <w:abstractNumId w:val="7"/>
  </w:num>
  <w:num w:numId="7">
    <w:abstractNumId w:val="0"/>
  </w:num>
  <w:num w:numId="8">
    <w:abstractNumId w:val="2"/>
  </w:num>
  <w:num w:numId="9">
    <w:abstractNumId w:val="3"/>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15821"/>
    <w:rsid w:val="0002506D"/>
    <w:rsid w:val="00025F47"/>
    <w:rsid w:val="00026B72"/>
    <w:rsid w:val="00031DA7"/>
    <w:rsid w:val="00032CCC"/>
    <w:rsid w:val="0003782A"/>
    <w:rsid w:val="0004020C"/>
    <w:rsid w:val="000519E8"/>
    <w:rsid w:val="00053E42"/>
    <w:rsid w:val="00066109"/>
    <w:rsid w:val="0006688E"/>
    <w:rsid w:val="00066BC3"/>
    <w:rsid w:val="00071633"/>
    <w:rsid w:val="000760D7"/>
    <w:rsid w:val="000854FC"/>
    <w:rsid w:val="00091733"/>
    <w:rsid w:val="00091C4B"/>
    <w:rsid w:val="00093D13"/>
    <w:rsid w:val="00095FD9"/>
    <w:rsid w:val="000A4804"/>
    <w:rsid w:val="000A49DE"/>
    <w:rsid w:val="000B3738"/>
    <w:rsid w:val="000B6CCA"/>
    <w:rsid w:val="000D1B7E"/>
    <w:rsid w:val="000E1570"/>
    <w:rsid w:val="000F116E"/>
    <w:rsid w:val="000F12F3"/>
    <w:rsid w:val="000F29F4"/>
    <w:rsid w:val="000F7CDB"/>
    <w:rsid w:val="00100A93"/>
    <w:rsid w:val="00103900"/>
    <w:rsid w:val="00116B7C"/>
    <w:rsid w:val="00117B9E"/>
    <w:rsid w:val="00136A3E"/>
    <w:rsid w:val="00137A9F"/>
    <w:rsid w:val="0014128C"/>
    <w:rsid w:val="001415A0"/>
    <w:rsid w:val="00150564"/>
    <w:rsid w:val="00154B2C"/>
    <w:rsid w:val="001824ED"/>
    <w:rsid w:val="00184556"/>
    <w:rsid w:val="00191D4B"/>
    <w:rsid w:val="001929A4"/>
    <w:rsid w:val="00194325"/>
    <w:rsid w:val="001A1EA2"/>
    <w:rsid w:val="001B1ADE"/>
    <w:rsid w:val="001B21DB"/>
    <w:rsid w:val="001B40EB"/>
    <w:rsid w:val="001B5852"/>
    <w:rsid w:val="001B5C19"/>
    <w:rsid w:val="001B7F52"/>
    <w:rsid w:val="001C0DF3"/>
    <w:rsid w:val="001C2F44"/>
    <w:rsid w:val="001C76FF"/>
    <w:rsid w:val="001D3CD4"/>
    <w:rsid w:val="001D6EE5"/>
    <w:rsid w:val="001E2808"/>
    <w:rsid w:val="001E79E1"/>
    <w:rsid w:val="001F2509"/>
    <w:rsid w:val="001F418F"/>
    <w:rsid w:val="0020260F"/>
    <w:rsid w:val="00202AFF"/>
    <w:rsid w:val="00211316"/>
    <w:rsid w:val="0021369C"/>
    <w:rsid w:val="00215AFF"/>
    <w:rsid w:val="0023163F"/>
    <w:rsid w:val="00240888"/>
    <w:rsid w:val="002427FC"/>
    <w:rsid w:val="00251193"/>
    <w:rsid w:val="00253C11"/>
    <w:rsid w:val="002671FD"/>
    <w:rsid w:val="00270DC5"/>
    <w:rsid w:val="00277D95"/>
    <w:rsid w:val="002826D6"/>
    <w:rsid w:val="00285648"/>
    <w:rsid w:val="00290CE1"/>
    <w:rsid w:val="002955E3"/>
    <w:rsid w:val="002B023B"/>
    <w:rsid w:val="002B2662"/>
    <w:rsid w:val="002B33A9"/>
    <w:rsid w:val="002B479D"/>
    <w:rsid w:val="002C1285"/>
    <w:rsid w:val="002D48BC"/>
    <w:rsid w:val="002D5AC4"/>
    <w:rsid w:val="002F093F"/>
    <w:rsid w:val="002F1A61"/>
    <w:rsid w:val="002F5F92"/>
    <w:rsid w:val="0030442F"/>
    <w:rsid w:val="00320B83"/>
    <w:rsid w:val="00333CB4"/>
    <w:rsid w:val="00334CE2"/>
    <w:rsid w:val="003372F4"/>
    <w:rsid w:val="00343555"/>
    <w:rsid w:val="00354651"/>
    <w:rsid w:val="003546A2"/>
    <w:rsid w:val="00354E87"/>
    <w:rsid w:val="00356CFD"/>
    <w:rsid w:val="0038101C"/>
    <w:rsid w:val="003849C7"/>
    <w:rsid w:val="003855A8"/>
    <w:rsid w:val="00387EE2"/>
    <w:rsid w:val="00390A98"/>
    <w:rsid w:val="003948F4"/>
    <w:rsid w:val="00395DC6"/>
    <w:rsid w:val="003A1A19"/>
    <w:rsid w:val="003A5808"/>
    <w:rsid w:val="003B39C9"/>
    <w:rsid w:val="003B77F5"/>
    <w:rsid w:val="003C59EC"/>
    <w:rsid w:val="003D525C"/>
    <w:rsid w:val="003E3ED7"/>
    <w:rsid w:val="003E5E98"/>
    <w:rsid w:val="003F3F0C"/>
    <w:rsid w:val="00402F2F"/>
    <w:rsid w:val="00403883"/>
    <w:rsid w:val="0041452B"/>
    <w:rsid w:val="00416093"/>
    <w:rsid w:val="0041700B"/>
    <w:rsid w:val="0042013C"/>
    <w:rsid w:val="00423446"/>
    <w:rsid w:val="004235F1"/>
    <w:rsid w:val="0042630B"/>
    <w:rsid w:val="004306B8"/>
    <w:rsid w:val="00451D85"/>
    <w:rsid w:val="004560E6"/>
    <w:rsid w:val="00462FCE"/>
    <w:rsid w:val="00470993"/>
    <w:rsid w:val="00470BD9"/>
    <w:rsid w:val="00472632"/>
    <w:rsid w:val="00472A33"/>
    <w:rsid w:val="00472AD6"/>
    <w:rsid w:val="00474B41"/>
    <w:rsid w:val="00482781"/>
    <w:rsid w:val="00487AC3"/>
    <w:rsid w:val="00495D99"/>
    <w:rsid w:val="004A519A"/>
    <w:rsid w:val="004B01F6"/>
    <w:rsid w:val="004B2C5C"/>
    <w:rsid w:val="004C4A5D"/>
    <w:rsid w:val="004E501A"/>
    <w:rsid w:val="004F5AC3"/>
    <w:rsid w:val="00505E35"/>
    <w:rsid w:val="00522ADA"/>
    <w:rsid w:val="005255AC"/>
    <w:rsid w:val="00526B74"/>
    <w:rsid w:val="0053631A"/>
    <w:rsid w:val="00540A40"/>
    <w:rsid w:val="00541D42"/>
    <w:rsid w:val="00550F07"/>
    <w:rsid w:val="00554E3C"/>
    <w:rsid w:val="00555248"/>
    <w:rsid w:val="0057603B"/>
    <w:rsid w:val="00577689"/>
    <w:rsid w:val="005951CD"/>
    <w:rsid w:val="005A0FD3"/>
    <w:rsid w:val="005A7F4E"/>
    <w:rsid w:val="005C6CFD"/>
    <w:rsid w:val="005E570F"/>
    <w:rsid w:val="005F118B"/>
    <w:rsid w:val="005F1D30"/>
    <w:rsid w:val="005F49D5"/>
    <w:rsid w:val="005F5B85"/>
    <w:rsid w:val="005F7521"/>
    <w:rsid w:val="00605FBE"/>
    <w:rsid w:val="00614D6C"/>
    <w:rsid w:val="00621812"/>
    <w:rsid w:val="00635B52"/>
    <w:rsid w:val="006365A6"/>
    <w:rsid w:val="006367A6"/>
    <w:rsid w:val="00650A5F"/>
    <w:rsid w:val="00650B43"/>
    <w:rsid w:val="00667C72"/>
    <w:rsid w:val="00670F63"/>
    <w:rsid w:val="00671A11"/>
    <w:rsid w:val="006728D1"/>
    <w:rsid w:val="006760D6"/>
    <w:rsid w:val="006828A3"/>
    <w:rsid w:val="00683A2B"/>
    <w:rsid w:val="006908B1"/>
    <w:rsid w:val="00692E1F"/>
    <w:rsid w:val="006B4518"/>
    <w:rsid w:val="006C615A"/>
    <w:rsid w:val="006D0AF4"/>
    <w:rsid w:val="006E1C2F"/>
    <w:rsid w:val="00724488"/>
    <w:rsid w:val="0074121D"/>
    <w:rsid w:val="0074390D"/>
    <w:rsid w:val="00745097"/>
    <w:rsid w:val="007452F2"/>
    <w:rsid w:val="007528C7"/>
    <w:rsid w:val="007712FF"/>
    <w:rsid w:val="007738B3"/>
    <w:rsid w:val="00782C34"/>
    <w:rsid w:val="007833F1"/>
    <w:rsid w:val="007837D6"/>
    <w:rsid w:val="00784029"/>
    <w:rsid w:val="00786717"/>
    <w:rsid w:val="00792F30"/>
    <w:rsid w:val="007969AB"/>
    <w:rsid w:val="00796FEF"/>
    <w:rsid w:val="007A0CCB"/>
    <w:rsid w:val="007A0F09"/>
    <w:rsid w:val="007A22FF"/>
    <w:rsid w:val="007A2E97"/>
    <w:rsid w:val="007A3E9F"/>
    <w:rsid w:val="007A67DA"/>
    <w:rsid w:val="007B3B92"/>
    <w:rsid w:val="007B552E"/>
    <w:rsid w:val="007C1F21"/>
    <w:rsid w:val="007C7AAD"/>
    <w:rsid w:val="007C7D32"/>
    <w:rsid w:val="007D2414"/>
    <w:rsid w:val="007D245A"/>
    <w:rsid w:val="007E1138"/>
    <w:rsid w:val="007E1E44"/>
    <w:rsid w:val="007E41B4"/>
    <w:rsid w:val="00804394"/>
    <w:rsid w:val="008076B3"/>
    <w:rsid w:val="00810E1E"/>
    <w:rsid w:val="00813A94"/>
    <w:rsid w:val="0081519A"/>
    <w:rsid w:val="00830139"/>
    <w:rsid w:val="00830811"/>
    <w:rsid w:val="0083551E"/>
    <w:rsid w:val="008355B1"/>
    <w:rsid w:val="008417A8"/>
    <w:rsid w:val="00841FC7"/>
    <w:rsid w:val="00845569"/>
    <w:rsid w:val="008455FC"/>
    <w:rsid w:val="008518C0"/>
    <w:rsid w:val="008608BE"/>
    <w:rsid w:val="00862743"/>
    <w:rsid w:val="008659C1"/>
    <w:rsid w:val="00866B04"/>
    <w:rsid w:val="008705E4"/>
    <w:rsid w:val="00870D40"/>
    <w:rsid w:val="008727E4"/>
    <w:rsid w:val="008749A1"/>
    <w:rsid w:val="00885BE2"/>
    <w:rsid w:val="00893AC6"/>
    <w:rsid w:val="00893EF3"/>
    <w:rsid w:val="008A3041"/>
    <w:rsid w:val="008A4862"/>
    <w:rsid w:val="008D785E"/>
    <w:rsid w:val="008E297A"/>
    <w:rsid w:val="008F1EF9"/>
    <w:rsid w:val="008F4C28"/>
    <w:rsid w:val="008F657D"/>
    <w:rsid w:val="00905A82"/>
    <w:rsid w:val="00905E7A"/>
    <w:rsid w:val="00912834"/>
    <w:rsid w:val="00915E59"/>
    <w:rsid w:val="00917626"/>
    <w:rsid w:val="00920EC9"/>
    <w:rsid w:val="009248E7"/>
    <w:rsid w:val="00931489"/>
    <w:rsid w:val="00937908"/>
    <w:rsid w:val="00954EA5"/>
    <w:rsid w:val="00961A72"/>
    <w:rsid w:val="00963181"/>
    <w:rsid w:val="00977698"/>
    <w:rsid w:val="00984F3F"/>
    <w:rsid w:val="00985CB8"/>
    <w:rsid w:val="00992DE7"/>
    <w:rsid w:val="0099718E"/>
    <w:rsid w:val="009A5805"/>
    <w:rsid w:val="009B0DA4"/>
    <w:rsid w:val="009B4551"/>
    <w:rsid w:val="009B5431"/>
    <w:rsid w:val="009C48D3"/>
    <w:rsid w:val="009D144E"/>
    <w:rsid w:val="009D1AB0"/>
    <w:rsid w:val="009E1C5F"/>
    <w:rsid w:val="00A066DA"/>
    <w:rsid w:val="00A12775"/>
    <w:rsid w:val="00A145E5"/>
    <w:rsid w:val="00A2381D"/>
    <w:rsid w:val="00A305DB"/>
    <w:rsid w:val="00A35943"/>
    <w:rsid w:val="00A417CC"/>
    <w:rsid w:val="00A439DD"/>
    <w:rsid w:val="00A44622"/>
    <w:rsid w:val="00A45343"/>
    <w:rsid w:val="00A51734"/>
    <w:rsid w:val="00A5271F"/>
    <w:rsid w:val="00A532D1"/>
    <w:rsid w:val="00A6298C"/>
    <w:rsid w:val="00A62DED"/>
    <w:rsid w:val="00A70D29"/>
    <w:rsid w:val="00A8048F"/>
    <w:rsid w:val="00A868A7"/>
    <w:rsid w:val="00A932E0"/>
    <w:rsid w:val="00A93E0D"/>
    <w:rsid w:val="00A950E6"/>
    <w:rsid w:val="00AA2C79"/>
    <w:rsid w:val="00AA424C"/>
    <w:rsid w:val="00AA7EA1"/>
    <w:rsid w:val="00AB1765"/>
    <w:rsid w:val="00AB4391"/>
    <w:rsid w:val="00AC020C"/>
    <w:rsid w:val="00AD3CBF"/>
    <w:rsid w:val="00AD4A66"/>
    <w:rsid w:val="00AE39CF"/>
    <w:rsid w:val="00AF2721"/>
    <w:rsid w:val="00B0659D"/>
    <w:rsid w:val="00B07DCB"/>
    <w:rsid w:val="00B169E6"/>
    <w:rsid w:val="00B201DB"/>
    <w:rsid w:val="00B23FE4"/>
    <w:rsid w:val="00B35F06"/>
    <w:rsid w:val="00B36FBC"/>
    <w:rsid w:val="00B45647"/>
    <w:rsid w:val="00B503E3"/>
    <w:rsid w:val="00B5115E"/>
    <w:rsid w:val="00B52985"/>
    <w:rsid w:val="00B57569"/>
    <w:rsid w:val="00B61985"/>
    <w:rsid w:val="00B81007"/>
    <w:rsid w:val="00B86284"/>
    <w:rsid w:val="00B91EA9"/>
    <w:rsid w:val="00B93579"/>
    <w:rsid w:val="00B94227"/>
    <w:rsid w:val="00BA1BCC"/>
    <w:rsid w:val="00BB3C81"/>
    <w:rsid w:val="00BB48F7"/>
    <w:rsid w:val="00BB5808"/>
    <w:rsid w:val="00BB5F42"/>
    <w:rsid w:val="00BC602D"/>
    <w:rsid w:val="00BC779A"/>
    <w:rsid w:val="00BD2DC2"/>
    <w:rsid w:val="00BD6010"/>
    <w:rsid w:val="00C100D1"/>
    <w:rsid w:val="00C22315"/>
    <w:rsid w:val="00C31EF5"/>
    <w:rsid w:val="00C32608"/>
    <w:rsid w:val="00C335E4"/>
    <w:rsid w:val="00C46162"/>
    <w:rsid w:val="00C53871"/>
    <w:rsid w:val="00C549E7"/>
    <w:rsid w:val="00C57AF6"/>
    <w:rsid w:val="00C603CA"/>
    <w:rsid w:val="00C634A0"/>
    <w:rsid w:val="00C63AF5"/>
    <w:rsid w:val="00C71A7B"/>
    <w:rsid w:val="00C76182"/>
    <w:rsid w:val="00C93937"/>
    <w:rsid w:val="00C95F56"/>
    <w:rsid w:val="00C96677"/>
    <w:rsid w:val="00CB10A8"/>
    <w:rsid w:val="00CB25A5"/>
    <w:rsid w:val="00CB2641"/>
    <w:rsid w:val="00CB4C06"/>
    <w:rsid w:val="00CD4BEB"/>
    <w:rsid w:val="00CE0C92"/>
    <w:rsid w:val="00CF1250"/>
    <w:rsid w:val="00CF37A0"/>
    <w:rsid w:val="00D01B48"/>
    <w:rsid w:val="00D04FA9"/>
    <w:rsid w:val="00D06F76"/>
    <w:rsid w:val="00D171CC"/>
    <w:rsid w:val="00D2058C"/>
    <w:rsid w:val="00D2245E"/>
    <w:rsid w:val="00D33F14"/>
    <w:rsid w:val="00D35E22"/>
    <w:rsid w:val="00D435B4"/>
    <w:rsid w:val="00D51878"/>
    <w:rsid w:val="00D5340F"/>
    <w:rsid w:val="00D55CD5"/>
    <w:rsid w:val="00D5692C"/>
    <w:rsid w:val="00D638F2"/>
    <w:rsid w:val="00D80973"/>
    <w:rsid w:val="00D82D30"/>
    <w:rsid w:val="00D851FF"/>
    <w:rsid w:val="00D85615"/>
    <w:rsid w:val="00D9178B"/>
    <w:rsid w:val="00D9408D"/>
    <w:rsid w:val="00D95017"/>
    <w:rsid w:val="00D972A8"/>
    <w:rsid w:val="00DA2706"/>
    <w:rsid w:val="00DA453F"/>
    <w:rsid w:val="00DB07A5"/>
    <w:rsid w:val="00DB467F"/>
    <w:rsid w:val="00DE37A2"/>
    <w:rsid w:val="00DE5845"/>
    <w:rsid w:val="00E06EFF"/>
    <w:rsid w:val="00E165D4"/>
    <w:rsid w:val="00E240E2"/>
    <w:rsid w:val="00E24AB6"/>
    <w:rsid w:val="00E35BAE"/>
    <w:rsid w:val="00E4265A"/>
    <w:rsid w:val="00E43369"/>
    <w:rsid w:val="00E45CEA"/>
    <w:rsid w:val="00E53415"/>
    <w:rsid w:val="00E57ABE"/>
    <w:rsid w:val="00E64FAF"/>
    <w:rsid w:val="00E6597B"/>
    <w:rsid w:val="00E756F3"/>
    <w:rsid w:val="00E80F0F"/>
    <w:rsid w:val="00E82E7F"/>
    <w:rsid w:val="00E86433"/>
    <w:rsid w:val="00E936EB"/>
    <w:rsid w:val="00EA30A4"/>
    <w:rsid w:val="00EA3922"/>
    <w:rsid w:val="00EA5FED"/>
    <w:rsid w:val="00EB2E96"/>
    <w:rsid w:val="00EE648A"/>
    <w:rsid w:val="00EE6D56"/>
    <w:rsid w:val="00EF27FF"/>
    <w:rsid w:val="00EF7C3B"/>
    <w:rsid w:val="00F00FEC"/>
    <w:rsid w:val="00F05E4B"/>
    <w:rsid w:val="00F05E4E"/>
    <w:rsid w:val="00F13922"/>
    <w:rsid w:val="00F15624"/>
    <w:rsid w:val="00F20B59"/>
    <w:rsid w:val="00F33393"/>
    <w:rsid w:val="00F33637"/>
    <w:rsid w:val="00F44FD6"/>
    <w:rsid w:val="00F47AE5"/>
    <w:rsid w:val="00F50B4F"/>
    <w:rsid w:val="00F55E90"/>
    <w:rsid w:val="00F623F1"/>
    <w:rsid w:val="00F6461B"/>
    <w:rsid w:val="00F67284"/>
    <w:rsid w:val="00F72F4C"/>
    <w:rsid w:val="00F842C1"/>
    <w:rsid w:val="00F95C87"/>
    <w:rsid w:val="00FA6D20"/>
    <w:rsid w:val="00FA72D0"/>
    <w:rsid w:val="00FB14E9"/>
    <w:rsid w:val="00FB2F60"/>
    <w:rsid w:val="00FB3990"/>
    <w:rsid w:val="00FC54C6"/>
    <w:rsid w:val="00FC56D2"/>
    <w:rsid w:val="00FC78F7"/>
    <w:rsid w:val="00FC7EB0"/>
    <w:rsid w:val="00FD4391"/>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51878"/>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51878"/>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51878"/>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5187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957490415">
      <w:bodyDiv w:val="1"/>
      <w:marLeft w:val="0"/>
      <w:marRight w:val="0"/>
      <w:marTop w:val="0"/>
      <w:marBottom w:val="0"/>
      <w:divBdr>
        <w:top w:val="none" w:sz="0" w:space="0" w:color="auto"/>
        <w:left w:val="none" w:sz="0" w:space="0" w:color="auto"/>
        <w:bottom w:val="none" w:sz="0" w:space="0" w:color="auto"/>
        <w:right w:val="none" w:sz="0" w:space="0" w:color="auto"/>
      </w:divBdr>
      <w:divsChild>
        <w:div w:id="583685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4585E-892F-478F-8454-AFA311AD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6</cp:revision>
  <cp:lastPrinted>2013-03-11T13:27:00Z</cp:lastPrinted>
  <dcterms:created xsi:type="dcterms:W3CDTF">2017-06-15T14:22:00Z</dcterms:created>
  <dcterms:modified xsi:type="dcterms:W3CDTF">2017-06-15T17:43:00Z</dcterms:modified>
</cp:coreProperties>
</file>