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8B6E2D" w:rsidRPr="00DF21C7" w:rsidRDefault="008B6E2D" w:rsidP="008B6E2D">
      <w:pPr>
        <w:tabs>
          <w:tab w:val="left" w:pos="-720"/>
        </w:tabs>
        <w:suppressAutoHyphens/>
        <w:ind w:firstLine="1440"/>
        <w:rPr>
          <w:spacing w:val="-3"/>
          <w:sz w:val="24"/>
          <w:szCs w:val="24"/>
        </w:rPr>
      </w:pPr>
    </w:p>
    <w:p w:rsidR="00CD1DD2" w:rsidRDefault="007201EE" w:rsidP="00BA2621">
      <w:pPr>
        <w:tabs>
          <w:tab w:val="left" w:pos="-720"/>
        </w:tabs>
        <w:suppressAutoHyphens/>
        <w:jc w:val="both"/>
        <w:rPr>
          <w:spacing w:val="-3"/>
          <w:sz w:val="24"/>
          <w:szCs w:val="24"/>
        </w:rPr>
      </w:pPr>
      <w:r>
        <w:rPr>
          <w:spacing w:val="-3"/>
          <w:sz w:val="24"/>
          <w:szCs w:val="24"/>
        </w:rPr>
        <w:t xml:space="preserve">Pennsylvania Public Utility </w:t>
      </w:r>
      <w:proofErr w:type="gramStart"/>
      <w:r>
        <w:rPr>
          <w:spacing w:val="-3"/>
          <w:sz w:val="24"/>
          <w:szCs w:val="24"/>
        </w:rPr>
        <w:t>Commission</w:t>
      </w:r>
      <w:r w:rsidR="00834E49">
        <w:rPr>
          <w:spacing w:val="-3"/>
          <w:sz w:val="24"/>
          <w:szCs w:val="24"/>
        </w:rPr>
        <w:t>,</w:t>
      </w:r>
      <w:r w:rsidR="008B6E2D" w:rsidRPr="00DF21C7">
        <w:rPr>
          <w:spacing w:val="-3"/>
          <w:sz w:val="24"/>
          <w:szCs w:val="24"/>
        </w:rPr>
        <w:tab/>
      </w:r>
      <w:r w:rsidR="008B6E2D" w:rsidRPr="00DF21C7">
        <w:rPr>
          <w:spacing w:val="-3"/>
          <w:sz w:val="24"/>
          <w:szCs w:val="24"/>
        </w:rPr>
        <w:fldChar w:fldCharType="begin"/>
      </w:r>
      <w:r w:rsidR="008B6E2D" w:rsidRPr="00DF21C7">
        <w:rPr>
          <w:spacing w:val="-3"/>
          <w:sz w:val="24"/>
          <w:szCs w:val="24"/>
        </w:rPr>
        <w:instrText>fillin "Complainant's name" \d ""</w:instrText>
      </w:r>
      <w:r w:rsidR="008B6E2D" w:rsidRPr="00DF21C7">
        <w:rPr>
          <w:spacing w:val="-3"/>
          <w:sz w:val="24"/>
          <w:szCs w:val="24"/>
        </w:rPr>
        <w:fldChar w:fldCharType="end"/>
      </w:r>
      <w:r w:rsidR="008B6E2D" w:rsidRPr="00DF21C7">
        <w:rPr>
          <w:spacing w:val="-3"/>
          <w:sz w:val="24"/>
          <w:szCs w:val="24"/>
        </w:rPr>
        <w:t>:</w:t>
      </w:r>
      <w:proofErr w:type="gramEnd"/>
    </w:p>
    <w:p w:rsidR="004C3938" w:rsidRDefault="007201EE" w:rsidP="00BA2621">
      <w:pPr>
        <w:tabs>
          <w:tab w:val="left" w:pos="-720"/>
        </w:tabs>
        <w:suppressAutoHyphens/>
        <w:jc w:val="both"/>
        <w:rPr>
          <w:spacing w:val="-3"/>
          <w:sz w:val="24"/>
          <w:szCs w:val="24"/>
        </w:rPr>
      </w:pPr>
      <w:r>
        <w:rPr>
          <w:spacing w:val="-3"/>
          <w:sz w:val="24"/>
          <w:szCs w:val="24"/>
        </w:rPr>
        <w:t>Bureau of Investigation and Enforcement</w:t>
      </w:r>
      <w:r>
        <w:rPr>
          <w:spacing w:val="-3"/>
          <w:sz w:val="24"/>
          <w:szCs w:val="24"/>
        </w:rPr>
        <w:tab/>
      </w:r>
      <w:r w:rsidR="00CD1DD2">
        <w:rPr>
          <w:spacing w:val="-3"/>
          <w:sz w:val="24"/>
          <w:szCs w:val="24"/>
        </w:rPr>
        <w:t>:</w:t>
      </w:r>
      <w:r w:rsidR="008B6E2D">
        <w:rPr>
          <w:spacing w:val="-3"/>
          <w:sz w:val="24"/>
          <w:szCs w:val="24"/>
        </w:rPr>
        <w:tab/>
      </w:r>
      <w:r w:rsidR="008B6E2D">
        <w:rPr>
          <w:spacing w:val="-3"/>
          <w:sz w:val="24"/>
          <w:szCs w:val="24"/>
        </w:rPr>
        <w:tab/>
      </w:r>
      <w:r>
        <w:rPr>
          <w:spacing w:val="-3"/>
          <w:sz w:val="24"/>
          <w:szCs w:val="24"/>
        </w:rPr>
        <w:t>C-2017-2582760</w:t>
      </w:r>
    </w:p>
    <w:p w:rsidR="007201EE" w:rsidRDefault="007201EE"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t>C-2014-2400485</w:t>
      </w:r>
    </w:p>
    <w:p w:rsidR="007201EE" w:rsidRDefault="007201EE" w:rsidP="00BA2621">
      <w:pPr>
        <w:tabs>
          <w:tab w:val="left" w:pos="-720"/>
        </w:tabs>
        <w:suppressAutoHyphens/>
        <w:jc w:val="both"/>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7201EE" w:rsidRDefault="007201EE"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rsidR="007201EE" w:rsidRDefault="007201EE" w:rsidP="00BA2621">
      <w:pPr>
        <w:tabs>
          <w:tab w:val="left" w:pos="-720"/>
        </w:tabs>
        <w:suppressAutoHyphens/>
        <w:jc w:val="both"/>
        <w:rPr>
          <w:spacing w:val="-3"/>
          <w:sz w:val="24"/>
          <w:szCs w:val="24"/>
        </w:rPr>
      </w:pPr>
      <w:r>
        <w:rPr>
          <w:spacing w:val="-3"/>
          <w:sz w:val="24"/>
          <w:szCs w:val="24"/>
        </w:rPr>
        <w:t>Pine Roe Natural Gas Company, I</w:t>
      </w:r>
      <w:r w:rsidR="00834E49">
        <w:rPr>
          <w:spacing w:val="-3"/>
          <w:sz w:val="24"/>
          <w:szCs w:val="24"/>
        </w:rPr>
        <w:t>n</w:t>
      </w:r>
      <w:r>
        <w:rPr>
          <w:spacing w:val="-3"/>
          <w:sz w:val="24"/>
          <w:szCs w:val="24"/>
        </w:rPr>
        <w:t>c.</w:t>
      </w:r>
      <w:r>
        <w:rPr>
          <w:spacing w:val="-3"/>
          <w:sz w:val="24"/>
          <w:szCs w:val="24"/>
        </w:rPr>
        <w:tab/>
      </w:r>
      <w:r>
        <w:rPr>
          <w:spacing w:val="-3"/>
          <w:sz w:val="24"/>
          <w:szCs w:val="24"/>
        </w:rPr>
        <w:tab/>
        <w:t>:</w:t>
      </w:r>
    </w:p>
    <w:p w:rsidR="00466F8B" w:rsidRPr="00C81100" w:rsidRDefault="00466F8B" w:rsidP="00C81100">
      <w:pPr>
        <w:rPr>
          <w:sz w:val="24"/>
          <w:szCs w:val="24"/>
        </w:rPr>
      </w:pPr>
    </w:p>
    <w:p w:rsidR="00A01330" w:rsidRDefault="00A01330" w:rsidP="00C81100">
      <w:pPr>
        <w:rPr>
          <w:sz w:val="24"/>
          <w:szCs w:val="24"/>
        </w:rPr>
      </w:pPr>
    </w:p>
    <w:p w:rsidR="005C79F0" w:rsidRPr="00C81100" w:rsidRDefault="005C79F0" w:rsidP="00C81100">
      <w:pPr>
        <w:rPr>
          <w:sz w:val="24"/>
          <w:szCs w:val="24"/>
        </w:rPr>
      </w:pPr>
    </w:p>
    <w:p w:rsidR="00A01330" w:rsidRPr="00C8110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115DAF" w:rsidRPr="004C3938" w:rsidRDefault="00115DAF" w:rsidP="00C81100">
      <w:pPr>
        <w:jc w:val="center"/>
        <w:rPr>
          <w:sz w:val="24"/>
          <w:szCs w:val="24"/>
        </w:rPr>
      </w:pPr>
    </w:p>
    <w:p w:rsidR="00D94E27" w:rsidRDefault="00D94E27" w:rsidP="004F6EA3">
      <w:pPr>
        <w:pStyle w:val="ParaTab1"/>
        <w:tabs>
          <w:tab w:val="left" w:pos="2070"/>
        </w:tabs>
        <w:spacing w:line="360" w:lineRule="auto"/>
        <w:rPr>
          <w:rFonts w:ascii="Times New Roman" w:hAnsi="Times New Roman" w:cs="Times New Roman"/>
        </w:rPr>
      </w:pPr>
    </w:p>
    <w:p w:rsidR="00405714" w:rsidRPr="00FB6D78" w:rsidRDefault="00FB6D78" w:rsidP="00387B92">
      <w:pPr>
        <w:pStyle w:val="ParaTab1"/>
        <w:tabs>
          <w:tab w:val="left" w:pos="2070"/>
        </w:tabs>
        <w:spacing w:line="360" w:lineRule="auto"/>
      </w:pPr>
      <w:r>
        <w:rPr>
          <w:rFonts w:ascii="Times New Roman" w:hAnsi="Times New Roman" w:cs="Times New Roman"/>
        </w:rPr>
        <w:t xml:space="preserve">On </w:t>
      </w:r>
      <w:r w:rsidR="00834E49">
        <w:rPr>
          <w:rFonts w:ascii="Times New Roman" w:hAnsi="Times New Roman" w:cs="Times New Roman"/>
        </w:rPr>
        <w:t>July 7, 2017</w:t>
      </w:r>
      <w:r w:rsidR="00D94E27">
        <w:rPr>
          <w:rFonts w:ascii="Times New Roman" w:hAnsi="Times New Roman" w:cs="Times New Roman"/>
        </w:rPr>
        <w:t xml:space="preserve">, </w:t>
      </w:r>
      <w:r>
        <w:rPr>
          <w:rFonts w:ascii="Times New Roman" w:hAnsi="Times New Roman" w:cs="Times New Roman"/>
        </w:rPr>
        <w:t xml:space="preserve">a Hearing </w:t>
      </w:r>
      <w:r w:rsidRPr="00FB6D78">
        <w:rPr>
          <w:rFonts w:ascii="Times New Roman" w:hAnsi="Times New Roman" w:cs="Times New Roman"/>
        </w:rPr>
        <w:t xml:space="preserve">Notice </w:t>
      </w:r>
      <w:r w:rsidR="008B6026" w:rsidRPr="00FB6D78">
        <w:t xml:space="preserve">was issued </w:t>
      </w:r>
      <w:r w:rsidRPr="00FB6D78">
        <w:rPr>
          <w:rFonts w:ascii="Times New Roman" w:hAnsi="Times New Roman" w:cs="Times New Roman"/>
        </w:rPr>
        <w:t xml:space="preserve">establishing an Initial Hearing for </w:t>
      </w:r>
      <w:proofErr w:type="gramStart"/>
      <w:r w:rsidR="00340049">
        <w:rPr>
          <w:rFonts w:ascii="Times New Roman" w:hAnsi="Times New Roman" w:cs="Times New Roman"/>
        </w:rPr>
        <w:t>the</w:t>
      </w:r>
      <w:proofErr w:type="gramEnd"/>
      <w:r w:rsidR="00340049">
        <w:rPr>
          <w:rFonts w:ascii="Times New Roman" w:hAnsi="Times New Roman" w:cs="Times New Roman"/>
        </w:rPr>
        <w:t xml:space="preserve"> above-referenced case for </w:t>
      </w:r>
      <w:r w:rsidR="00834E49">
        <w:rPr>
          <w:rFonts w:ascii="Times New Roman" w:hAnsi="Times New Roman" w:cs="Times New Roman"/>
        </w:rPr>
        <w:t xml:space="preserve">Thursday, September 14, 2017 </w:t>
      </w:r>
      <w:r w:rsidR="00D94E27">
        <w:rPr>
          <w:rFonts w:ascii="Times New Roman" w:hAnsi="Times New Roman" w:cs="Times New Roman"/>
        </w:rPr>
        <w:t>a</w:t>
      </w:r>
      <w:r w:rsidRPr="00FB6D78">
        <w:rPr>
          <w:rFonts w:ascii="Times New Roman" w:hAnsi="Times New Roman" w:cs="Times New Roman"/>
        </w:rPr>
        <w:t xml:space="preserve">t 10:00 a.m. in Hearing Room </w:t>
      </w:r>
      <w:r w:rsidR="00834E49">
        <w:rPr>
          <w:rFonts w:ascii="Times New Roman" w:hAnsi="Times New Roman" w:cs="Times New Roman"/>
        </w:rPr>
        <w:t>3</w:t>
      </w:r>
      <w:r w:rsidRPr="00FB6D78">
        <w:rPr>
          <w:rFonts w:ascii="Times New Roman" w:hAnsi="Times New Roman" w:cs="Times New Roman"/>
        </w:rPr>
        <w:t xml:space="preserve"> of the </w:t>
      </w:r>
      <w:r w:rsidR="003B203A" w:rsidRPr="00FB6D78">
        <w:rPr>
          <w:rFonts w:ascii="Times New Roman" w:hAnsi="Times New Roman" w:cs="Times New Roman"/>
        </w:rPr>
        <w:t>Com</w:t>
      </w:r>
      <w:r w:rsidR="003B203A" w:rsidRPr="00FB6D78">
        <w:t>monwealth Keystone Building in Harrisburg</w:t>
      </w:r>
      <w:r w:rsidR="00742903" w:rsidRPr="00FB6D78">
        <w:t xml:space="preserve"> and </w:t>
      </w:r>
      <w:r w:rsidR="00340049">
        <w:t xml:space="preserve">assigning me </w:t>
      </w:r>
      <w:r w:rsidR="00742903" w:rsidRPr="00FB6D78">
        <w:t>to the case</w:t>
      </w:r>
      <w:r w:rsidR="008666DD" w:rsidRPr="00FB6D78">
        <w:t xml:space="preserve">.  </w:t>
      </w:r>
      <w:r w:rsidR="00F0001E" w:rsidRPr="00FB6D78">
        <w:t xml:space="preserve">In anticipation of that </w:t>
      </w:r>
      <w:r w:rsidR="003F4334" w:rsidRPr="00FB6D78">
        <w:t>h</w:t>
      </w:r>
      <w:r w:rsidR="00F0001E" w:rsidRPr="00FB6D78">
        <w:t>earing, this Prehearing Order is being issued.</w:t>
      </w:r>
    </w:p>
    <w:p w:rsidR="001B479D" w:rsidRPr="00FB6D78" w:rsidRDefault="001B479D" w:rsidP="001B479D">
      <w:pPr>
        <w:pStyle w:val="BodyTextIndent"/>
        <w:ind w:firstLine="0"/>
        <w:rPr>
          <w:sz w:val="24"/>
          <w:szCs w:val="24"/>
        </w:rPr>
      </w:pPr>
    </w:p>
    <w:p w:rsidR="001B479D" w:rsidRPr="001B479D" w:rsidRDefault="001B479D" w:rsidP="001B479D">
      <w:pPr>
        <w:pStyle w:val="BodyTextIndent"/>
        <w:ind w:firstLine="0"/>
        <w:jc w:val="center"/>
        <w:rPr>
          <w:b/>
          <w:sz w:val="24"/>
          <w:szCs w:val="24"/>
          <w:u w:val="single"/>
        </w:rPr>
      </w:pPr>
      <w:r w:rsidRPr="00292497">
        <w:rPr>
          <w:sz w:val="24"/>
          <w:szCs w:val="24"/>
          <w:u w:val="single"/>
        </w:rPr>
        <w:t>ORDER</w:t>
      </w:r>
    </w:p>
    <w:p w:rsidR="008745A3" w:rsidRDefault="008745A3" w:rsidP="00405714">
      <w:pPr>
        <w:pStyle w:val="BodyTextIndent"/>
        <w:rPr>
          <w:b/>
          <w:sz w:val="24"/>
          <w:szCs w:val="24"/>
        </w:rPr>
      </w:pPr>
    </w:p>
    <w:p w:rsidR="00B01FD6" w:rsidRDefault="00B01FD6" w:rsidP="00405714">
      <w:pPr>
        <w:pStyle w:val="BodyTextIndent"/>
        <w:rPr>
          <w:b/>
          <w:sz w:val="24"/>
          <w:szCs w:val="24"/>
        </w:rPr>
      </w:pPr>
    </w:p>
    <w:p w:rsidR="00777417" w:rsidRPr="00C81100" w:rsidRDefault="00777417" w:rsidP="006A416B">
      <w:pPr>
        <w:pStyle w:val="BodyTextIndent"/>
        <w:rPr>
          <w:bCs/>
          <w:sz w:val="24"/>
          <w:szCs w:val="24"/>
        </w:rPr>
      </w:pPr>
      <w:r w:rsidRPr="00C81100">
        <w:rPr>
          <w:bCs/>
          <w:sz w:val="24"/>
          <w:szCs w:val="24"/>
        </w:rPr>
        <w:t>THEREFORE,</w:t>
      </w:r>
    </w:p>
    <w:p w:rsidR="00777417" w:rsidRPr="00C81100" w:rsidRDefault="00777417" w:rsidP="006A416B">
      <w:pPr>
        <w:widowControl w:val="0"/>
        <w:spacing w:line="360" w:lineRule="auto"/>
        <w:rPr>
          <w:sz w:val="24"/>
          <w:szCs w:val="24"/>
        </w:rPr>
      </w:pPr>
    </w:p>
    <w:p w:rsidR="00777417" w:rsidRPr="00C81100" w:rsidRDefault="00777417" w:rsidP="006A416B">
      <w:pPr>
        <w:widowControl w:val="0"/>
        <w:spacing w:line="360" w:lineRule="auto"/>
        <w:ind w:firstLine="1440"/>
        <w:rPr>
          <w:bCs/>
          <w:sz w:val="24"/>
          <w:szCs w:val="24"/>
        </w:rPr>
      </w:pPr>
      <w:r w:rsidRPr="00C81100">
        <w:rPr>
          <w:bCs/>
          <w:sz w:val="24"/>
          <w:szCs w:val="24"/>
        </w:rPr>
        <w:t>IT IS ORDERED:</w:t>
      </w:r>
    </w:p>
    <w:p w:rsidR="00777417" w:rsidRPr="00C81100" w:rsidRDefault="00777417" w:rsidP="006A416B">
      <w:pPr>
        <w:widowControl w:val="0"/>
        <w:spacing w:line="360" w:lineRule="auto"/>
        <w:rPr>
          <w:sz w:val="24"/>
          <w:szCs w:val="24"/>
        </w:rPr>
      </w:pPr>
    </w:p>
    <w:p w:rsidR="00A4149A" w:rsidRPr="00C81100" w:rsidRDefault="00777417" w:rsidP="006A416B">
      <w:pPr>
        <w:widowControl w:val="0"/>
        <w:spacing w:line="360" w:lineRule="auto"/>
        <w:ind w:firstLine="1440"/>
        <w:rPr>
          <w:sz w:val="24"/>
          <w:szCs w:val="24"/>
        </w:rPr>
      </w:pPr>
      <w:r w:rsidRPr="00C81100">
        <w:rPr>
          <w:sz w:val="24"/>
          <w:szCs w:val="24"/>
        </w:rPr>
        <w:t>1.</w:t>
      </w:r>
      <w:r w:rsidRPr="00C81100">
        <w:rPr>
          <w:sz w:val="24"/>
          <w:szCs w:val="24"/>
        </w:rPr>
        <w:tab/>
        <w:t>That an Initial</w:t>
      </w:r>
      <w:r w:rsidR="00292497">
        <w:rPr>
          <w:sz w:val="24"/>
          <w:szCs w:val="24"/>
        </w:rPr>
        <w:t xml:space="preserve"> </w:t>
      </w:r>
      <w:r w:rsidR="00F0001E">
        <w:rPr>
          <w:sz w:val="24"/>
          <w:szCs w:val="24"/>
        </w:rPr>
        <w:t>H</w:t>
      </w:r>
      <w:r w:rsidRPr="00C81100">
        <w:rPr>
          <w:sz w:val="24"/>
          <w:szCs w:val="24"/>
        </w:rPr>
        <w:t xml:space="preserve">earing shall be held at </w:t>
      </w:r>
      <w:r w:rsidR="009D67F1" w:rsidRPr="00C81100">
        <w:rPr>
          <w:sz w:val="24"/>
          <w:szCs w:val="24"/>
        </w:rPr>
        <w:t xml:space="preserve">10:00 a.m. on </w:t>
      </w:r>
      <w:r w:rsidR="00834E49">
        <w:rPr>
          <w:sz w:val="24"/>
          <w:szCs w:val="24"/>
        </w:rPr>
        <w:t>Thursday, September 14, 2017</w:t>
      </w:r>
      <w:r w:rsidR="00D94E27">
        <w:rPr>
          <w:sz w:val="24"/>
          <w:szCs w:val="24"/>
        </w:rPr>
        <w:t xml:space="preserve">, </w:t>
      </w:r>
      <w:r w:rsidR="009D67F1" w:rsidRPr="00C81100">
        <w:rPr>
          <w:sz w:val="24"/>
          <w:szCs w:val="24"/>
        </w:rPr>
        <w:t>in Hearing Room</w:t>
      </w:r>
      <w:r w:rsidR="00C85CA5" w:rsidRPr="00C81100">
        <w:rPr>
          <w:sz w:val="24"/>
          <w:szCs w:val="24"/>
        </w:rPr>
        <w:t xml:space="preserve"> </w:t>
      </w:r>
      <w:r w:rsidR="00834E49">
        <w:rPr>
          <w:sz w:val="24"/>
          <w:szCs w:val="24"/>
        </w:rPr>
        <w:t>3</w:t>
      </w:r>
      <w:r w:rsidR="009D67F1" w:rsidRPr="00C81100">
        <w:rPr>
          <w:sz w:val="24"/>
          <w:szCs w:val="24"/>
        </w:rPr>
        <w:t xml:space="preserve">, Commonwealth Keystone Building, </w:t>
      </w:r>
      <w:r w:rsidR="0094378D" w:rsidRPr="00C81100">
        <w:rPr>
          <w:sz w:val="24"/>
          <w:szCs w:val="24"/>
        </w:rPr>
        <w:t xml:space="preserve">400 North Street, </w:t>
      </w:r>
      <w:r w:rsidR="009D67F1" w:rsidRPr="00C81100">
        <w:rPr>
          <w:sz w:val="24"/>
          <w:szCs w:val="24"/>
        </w:rPr>
        <w:t>Harrisburg, Pennsylvania.</w:t>
      </w:r>
      <w:r w:rsidR="00DD0DE8">
        <w:rPr>
          <w:sz w:val="24"/>
          <w:szCs w:val="24"/>
        </w:rPr>
        <w:t xml:space="preserve">  </w:t>
      </w:r>
      <w:r w:rsidR="003B409D" w:rsidRPr="00A84443">
        <w:rPr>
          <w:b/>
          <w:spacing w:val="-3"/>
          <w:sz w:val="24"/>
          <w:szCs w:val="24"/>
          <w:u w:val="single"/>
        </w:rPr>
        <w:t>If a party fails to participate in the hearing, the hearing may proceed without that party and a decision may be entered against that party</w:t>
      </w:r>
      <w:r w:rsidR="00DD0DE8">
        <w:rPr>
          <w:sz w:val="24"/>
          <w:szCs w:val="24"/>
        </w:rPr>
        <w:t>.</w:t>
      </w:r>
    </w:p>
    <w:p w:rsidR="00340049" w:rsidRDefault="00340049" w:rsidP="00340049">
      <w:pPr>
        <w:tabs>
          <w:tab w:val="left" w:pos="1440"/>
        </w:tabs>
        <w:spacing w:line="360" w:lineRule="auto"/>
        <w:rPr>
          <w:sz w:val="24"/>
          <w:szCs w:val="24"/>
        </w:rPr>
      </w:pPr>
    </w:p>
    <w:p w:rsidR="00777417" w:rsidRPr="00C81100" w:rsidRDefault="00340049" w:rsidP="006A416B">
      <w:pPr>
        <w:tabs>
          <w:tab w:val="left" w:pos="1440"/>
        </w:tabs>
        <w:spacing w:line="360" w:lineRule="auto"/>
        <w:ind w:firstLine="1440"/>
        <w:rPr>
          <w:sz w:val="24"/>
          <w:szCs w:val="24"/>
        </w:rPr>
      </w:pPr>
      <w:r>
        <w:rPr>
          <w:sz w:val="24"/>
          <w:szCs w:val="24"/>
        </w:rPr>
        <w:lastRenderedPageBreak/>
        <w:t>2.</w:t>
      </w:r>
      <w:r>
        <w:rPr>
          <w:sz w:val="24"/>
          <w:szCs w:val="24"/>
        </w:rPr>
        <w:tab/>
      </w:r>
      <w:r w:rsidR="006C7430">
        <w:rPr>
          <w:sz w:val="24"/>
          <w:szCs w:val="24"/>
        </w:rPr>
        <w:t>That, p</w:t>
      </w:r>
      <w:r w:rsidR="00777417" w:rsidRPr="00C81100">
        <w:rPr>
          <w:sz w:val="24"/>
          <w:szCs w:val="24"/>
        </w:rPr>
        <w:t>ursuant to 52 Pa.Code §</w:t>
      </w:r>
      <w:r w:rsidR="00CF2C2D" w:rsidRPr="00C81100">
        <w:rPr>
          <w:sz w:val="24"/>
          <w:szCs w:val="24"/>
        </w:rPr>
        <w:t xml:space="preserve"> </w:t>
      </w:r>
      <w:r w:rsidR="00777417" w:rsidRPr="00C81100">
        <w:rPr>
          <w:sz w:val="24"/>
          <w:szCs w:val="24"/>
        </w:rPr>
        <w:t>1.55, each part</w:t>
      </w:r>
      <w:r w:rsidR="00A4149A" w:rsidRPr="00C81100">
        <w:rPr>
          <w:sz w:val="24"/>
          <w:szCs w:val="24"/>
        </w:rPr>
        <w:t>y</w:t>
      </w:r>
      <w:r w:rsidR="00777417" w:rsidRPr="00C81100">
        <w:rPr>
          <w:sz w:val="24"/>
          <w:szCs w:val="24"/>
        </w:rPr>
        <w:t xml:space="preserve"> shall be limited to one entry on the service list.  Parti</w:t>
      </w:r>
      <w:r w:rsidR="0050701F" w:rsidRPr="00C81100">
        <w:rPr>
          <w:sz w:val="24"/>
          <w:szCs w:val="24"/>
        </w:rPr>
        <w:t>e</w:t>
      </w:r>
      <w:r w:rsidR="00777417" w:rsidRPr="00C81100">
        <w:rPr>
          <w:sz w:val="24"/>
          <w:szCs w:val="24"/>
        </w:rPr>
        <w:t>s shall provide the name, address, telephone number</w:t>
      </w:r>
      <w:r w:rsidR="006C7430">
        <w:rPr>
          <w:sz w:val="24"/>
          <w:szCs w:val="24"/>
        </w:rPr>
        <w:t xml:space="preserve"> and </w:t>
      </w:r>
      <w:r w:rsidR="00777417" w:rsidRPr="00C81100">
        <w:rPr>
          <w:sz w:val="24"/>
          <w:szCs w:val="24"/>
        </w:rPr>
        <w:t>e-mail address of the person they wish to have listed on the service list.</w:t>
      </w:r>
    </w:p>
    <w:p w:rsidR="003212B2" w:rsidRPr="00C81100" w:rsidRDefault="003212B2" w:rsidP="006A416B">
      <w:pPr>
        <w:tabs>
          <w:tab w:val="left" w:pos="1440"/>
        </w:tabs>
        <w:spacing w:line="360" w:lineRule="auto"/>
        <w:rPr>
          <w:sz w:val="24"/>
          <w:szCs w:val="24"/>
        </w:rPr>
      </w:pPr>
    </w:p>
    <w:p w:rsidR="00DD0DE8" w:rsidRDefault="003212B2" w:rsidP="006A416B">
      <w:pPr>
        <w:tabs>
          <w:tab w:val="left" w:pos="1440"/>
        </w:tabs>
        <w:spacing w:line="360" w:lineRule="auto"/>
        <w:ind w:firstLine="1440"/>
        <w:rPr>
          <w:sz w:val="24"/>
          <w:szCs w:val="24"/>
        </w:rPr>
      </w:pPr>
      <w:r w:rsidRPr="00C81100">
        <w:rPr>
          <w:sz w:val="24"/>
          <w:szCs w:val="24"/>
        </w:rPr>
        <w:t>3.</w:t>
      </w:r>
      <w:r w:rsidRPr="00C81100">
        <w:rPr>
          <w:sz w:val="24"/>
          <w:szCs w:val="24"/>
        </w:rPr>
        <w:tab/>
      </w:r>
      <w:proofErr w:type="gramStart"/>
      <w:r w:rsidR="006C7430">
        <w:rPr>
          <w:sz w:val="24"/>
          <w:szCs w:val="24"/>
        </w:rPr>
        <w:t>That</w:t>
      </w:r>
      <w:proofErr w:type="gramEnd"/>
      <w:r w:rsidR="006C7430">
        <w:rPr>
          <w:sz w:val="24"/>
          <w:szCs w:val="24"/>
        </w:rPr>
        <w:t>, a</w:t>
      </w:r>
      <w:r w:rsidRPr="00DD0DE8">
        <w:rPr>
          <w:sz w:val="24"/>
          <w:szCs w:val="24"/>
        </w:rPr>
        <w:t xml:space="preserve">ll parties must serve </w:t>
      </w:r>
      <w:r w:rsidR="00340049">
        <w:rPr>
          <w:sz w:val="24"/>
          <w:szCs w:val="24"/>
        </w:rPr>
        <w:t>me</w:t>
      </w:r>
      <w:r w:rsidR="00A84443">
        <w:rPr>
          <w:sz w:val="24"/>
          <w:szCs w:val="24"/>
        </w:rPr>
        <w:t>, and all other parties,</w:t>
      </w:r>
      <w:r w:rsidRPr="00DD0DE8">
        <w:rPr>
          <w:sz w:val="24"/>
          <w:szCs w:val="24"/>
        </w:rPr>
        <w:t xml:space="preserve"> directly</w:t>
      </w:r>
      <w:r w:rsidRPr="00C81100">
        <w:rPr>
          <w:sz w:val="24"/>
          <w:szCs w:val="24"/>
        </w:rPr>
        <w:t xml:space="preserve"> </w:t>
      </w:r>
      <w:r w:rsidR="00DD0DE8" w:rsidRPr="00C81100">
        <w:rPr>
          <w:sz w:val="24"/>
          <w:szCs w:val="24"/>
        </w:rPr>
        <w:t xml:space="preserve">with any document you file in this proceeding </w:t>
      </w:r>
      <w:r w:rsidRPr="00C81100">
        <w:rPr>
          <w:sz w:val="24"/>
          <w:szCs w:val="24"/>
        </w:rPr>
        <w:t xml:space="preserve">electronically at </w:t>
      </w:r>
      <w:hyperlink r:id="rId9" w:history="1">
        <w:r w:rsidR="00DD0DE8" w:rsidRPr="00621FB5">
          <w:rPr>
            <w:rStyle w:val="Hyperlink"/>
            <w:sz w:val="24"/>
            <w:szCs w:val="24"/>
          </w:rPr>
          <w:t>jcheskis@pa.gov</w:t>
        </w:r>
      </w:hyperlink>
      <w:r w:rsidR="00DD0DE8">
        <w:rPr>
          <w:sz w:val="24"/>
          <w:szCs w:val="24"/>
        </w:rPr>
        <w:t xml:space="preserve"> and by hard copy.  </w:t>
      </w:r>
      <w:r w:rsidR="00340049">
        <w:rPr>
          <w:sz w:val="24"/>
          <w:szCs w:val="24"/>
        </w:rPr>
        <w:t xml:space="preserve">My </w:t>
      </w:r>
      <w:r w:rsidR="00DD0DE8">
        <w:rPr>
          <w:sz w:val="24"/>
          <w:szCs w:val="24"/>
        </w:rPr>
        <w:t>address is:</w:t>
      </w:r>
    </w:p>
    <w:p w:rsidR="006C7430" w:rsidRDefault="006C7430" w:rsidP="008345AE">
      <w:pPr>
        <w:tabs>
          <w:tab w:val="left" w:pos="-720"/>
        </w:tabs>
        <w:suppressAutoHyphens/>
        <w:ind w:left="2160"/>
        <w:rPr>
          <w:spacing w:val="-3"/>
          <w:sz w:val="24"/>
          <w:szCs w:val="24"/>
        </w:rPr>
      </w:pPr>
    </w:p>
    <w:p w:rsidR="008345AE" w:rsidRDefault="008345AE" w:rsidP="008345AE">
      <w:pPr>
        <w:tabs>
          <w:tab w:val="left" w:pos="-720"/>
        </w:tabs>
        <w:suppressAutoHyphens/>
        <w:ind w:left="2160"/>
        <w:rPr>
          <w:spacing w:val="-3"/>
          <w:sz w:val="24"/>
          <w:szCs w:val="24"/>
        </w:rPr>
      </w:pPr>
      <w:r w:rsidRPr="008345AE">
        <w:rPr>
          <w:spacing w:val="-3"/>
          <w:sz w:val="24"/>
          <w:szCs w:val="24"/>
        </w:rPr>
        <w:t>Joel H. Cheskis</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Administrative Law Judge</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Pennsylvania Public Utility Commission</w:t>
      </w:r>
    </w:p>
    <w:p w:rsidR="008345AE" w:rsidRPr="008345AE" w:rsidRDefault="008345AE" w:rsidP="008345AE">
      <w:pPr>
        <w:tabs>
          <w:tab w:val="left" w:pos="-720"/>
        </w:tabs>
        <w:suppressAutoHyphens/>
        <w:ind w:left="2160"/>
        <w:rPr>
          <w:spacing w:val="-3"/>
          <w:sz w:val="24"/>
          <w:szCs w:val="24"/>
        </w:rPr>
      </w:pPr>
      <w:r w:rsidRPr="008345AE">
        <w:rPr>
          <w:spacing w:val="-3"/>
          <w:sz w:val="24"/>
          <w:szCs w:val="24"/>
        </w:rPr>
        <w:t>P.O. Box 3265</w:t>
      </w:r>
    </w:p>
    <w:p w:rsidR="008345AE" w:rsidRDefault="008345AE" w:rsidP="008345AE">
      <w:pPr>
        <w:tabs>
          <w:tab w:val="left" w:pos="-720"/>
        </w:tabs>
        <w:suppressAutoHyphens/>
        <w:ind w:left="2160"/>
        <w:rPr>
          <w:spacing w:val="-3"/>
          <w:sz w:val="24"/>
          <w:szCs w:val="24"/>
        </w:rPr>
      </w:pPr>
      <w:r w:rsidRPr="008345AE">
        <w:rPr>
          <w:spacing w:val="-3"/>
          <w:sz w:val="24"/>
          <w:szCs w:val="24"/>
        </w:rPr>
        <w:t>Harrisburg, Pa. 17105-3265</w:t>
      </w:r>
    </w:p>
    <w:p w:rsidR="00A507B5" w:rsidRPr="00A507B5" w:rsidRDefault="00A507B5" w:rsidP="00A507B5">
      <w:pPr>
        <w:tabs>
          <w:tab w:val="left" w:pos="-720"/>
        </w:tabs>
        <w:suppressAutoHyphens/>
        <w:ind w:left="2160"/>
        <w:rPr>
          <w:spacing w:val="-3"/>
          <w:sz w:val="24"/>
          <w:szCs w:val="24"/>
        </w:rPr>
      </w:pPr>
      <w:r w:rsidRPr="00A507B5">
        <w:rPr>
          <w:spacing w:val="-3"/>
          <w:sz w:val="24"/>
          <w:szCs w:val="24"/>
        </w:rPr>
        <w:t>Telephone:  (717) 787-1399</w:t>
      </w:r>
      <w:r w:rsidRPr="00A507B5">
        <w:rPr>
          <w:spacing w:val="-3"/>
          <w:sz w:val="24"/>
          <w:szCs w:val="24"/>
        </w:rPr>
        <w:tab/>
      </w:r>
    </w:p>
    <w:p w:rsidR="00D94E27" w:rsidRPr="008345AE" w:rsidRDefault="00A507B5" w:rsidP="00340049">
      <w:pPr>
        <w:tabs>
          <w:tab w:val="left" w:pos="-720"/>
        </w:tabs>
        <w:suppressAutoHyphens/>
        <w:ind w:left="2160"/>
        <w:rPr>
          <w:spacing w:val="-3"/>
          <w:sz w:val="24"/>
          <w:szCs w:val="24"/>
        </w:rPr>
      </w:pPr>
      <w:r w:rsidRPr="00A507B5">
        <w:rPr>
          <w:spacing w:val="-3"/>
          <w:sz w:val="24"/>
          <w:szCs w:val="24"/>
        </w:rPr>
        <w:t xml:space="preserve">Email:  </w:t>
      </w:r>
      <w:hyperlink r:id="rId10" w:history="1">
        <w:r w:rsidRPr="00A507B5">
          <w:rPr>
            <w:color w:val="0000FF"/>
            <w:spacing w:val="-3"/>
            <w:sz w:val="24"/>
            <w:szCs w:val="24"/>
            <w:u w:val="single"/>
          </w:rPr>
          <w:t>jcheskis@pa.gov</w:t>
        </w:r>
      </w:hyperlink>
      <w:r w:rsidR="00D94E27">
        <w:rPr>
          <w:spacing w:val="-3"/>
          <w:sz w:val="24"/>
          <w:szCs w:val="24"/>
        </w:rPr>
        <w:t xml:space="preserve"> </w:t>
      </w:r>
    </w:p>
    <w:p w:rsidR="003B409D" w:rsidRDefault="003B409D" w:rsidP="003B409D">
      <w:pPr>
        <w:tabs>
          <w:tab w:val="left" w:pos="1440"/>
        </w:tabs>
        <w:spacing w:line="360" w:lineRule="auto"/>
        <w:rPr>
          <w:sz w:val="24"/>
          <w:szCs w:val="24"/>
        </w:rPr>
      </w:pPr>
    </w:p>
    <w:p w:rsidR="003B409D" w:rsidRPr="00C81100" w:rsidRDefault="003B409D" w:rsidP="003B409D">
      <w:pPr>
        <w:widowControl w:val="0"/>
        <w:spacing w:line="360" w:lineRule="auto"/>
        <w:ind w:firstLine="1440"/>
        <w:rPr>
          <w:sz w:val="24"/>
          <w:szCs w:val="24"/>
        </w:rPr>
      </w:pPr>
      <w:r w:rsidRPr="00C81100">
        <w:rPr>
          <w:sz w:val="24"/>
          <w:szCs w:val="24"/>
        </w:rPr>
        <w:t>4.</w:t>
      </w:r>
      <w:r w:rsidRPr="00C81100">
        <w:rPr>
          <w:sz w:val="24"/>
          <w:szCs w:val="24"/>
        </w:rPr>
        <w:tab/>
        <w:t xml:space="preserve">That on or before </w:t>
      </w:r>
      <w:r w:rsidR="00834E49" w:rsidRPr="00834E49">
        <w:rPr>
          <w:b/>
          <w:sz w:val="24"/>
          <w:szCs w:val="24"/>
          <w:u w:val="single"/>
        </w:rPr>
        <w:t xml:space="preserve">Thursday, September </w:t>
      </w:r>
      <w:r w:rsidR="00834E49">
        <w:rPr>
          <w:b/>
          <w:sz w:val="24"/>
          <w:szCs w:val="24"/>
          <w:u w:val="single"/>
        </w:rPr>
        <w:t>7</w:t>
      </w:r>
      <w:r w:rsidR="00834E49" w:rsidRPr="00834E49">
        <w:rPr>
          <w:b/>
          <w:sz w:val="24"/>
          <w:szCs w:val="24"/>
          <w:u w:val="single"/>
        </w:rPr>
        <w:t>, 2017</w:t>
      </w:r>
      <w:r w:rsidRPr="00C81100">
        <w:rPr>
          <w:sz w:val="24"/>
          <w:szCs w:val="24"/>
        </w:rPr>
        <w:t xml:space="preserve">, </w:t>
      </w:r>
      <w:r w:rsidR="006829E1">
        <w:rPr>
          <w:sz w:val="24"/>
          <w:szCs w:val="24"/>
        </w:rPr>
        <w:t xml:space="preserve">the </w:t>
      </w:r>
      <w:r w:rsidRPr="00C81100">
        <w:rPr>
          <w:sz w:val="24"/>
          <w:szCs w:val="24"/>
        </w:rPr>
        <w:t xml:space="preserve">parties shall file and serve a </w:t>
      </w:r>
      <w:r>
        <w:rPr>
          <w:sz w:val="24"/>
          <w:szCs w:val="24"/>
        </w:rPr>
        <w:t>Preh</w:t>
      </w:r>
      <w:r w:rsidRPr="00C81100">
        <w:rPr>
          <w:sz w:val="24"/>
          <w:szCs w:val="24"/>
        </w:rPr>
        <w:t xml:space="preserve">earing </w:t>
      </w:r>
      <w:r>
        <w:rPr>
          <w:sz w:val="24"/>
          <w:szCs w:val="24"/>
        </w:rPr>
        <w:t>M</w:t>
      </w:r>
      <w:r w:rsidRPr="00C81100">
        <w:rPr>
          <w:sz w:val="24"/>
          <w:szCs w:val="24"/>
        </w:rPr>
        <w:t>emorand</w:t>
      </w:r>
      <w:r>
        <w:rPr>
          <w:sz w:val="24"/>
          <w:szCs w:val="24"/>
        </w:rPr>
        <w:t>a</w:t>
      </w:r>
      <w:r w:rsidRPr="00C81100">
        <w:rPr>
          <w:sz w:val="24"/>
          <w:szCs w:val="24"/>
        </w:rPr>
        <w:t xml:space="preserve"> which shall include:</w:t>
      </w:r>
    </w:p>
    <w:p w:rsidR="003B409D" w:rsidRPr="00C81100" w:rsidRDefault="003B409D" w:rsidP="003B409D">
      <w:pPr>
        <w:widowControl w:val="0"/>
        <w:spacing w:line="360" w:lineRule="auto"/>
        <w:rPr>
          <w:sz w:val="24"/>
          <w:szCs w:val="24"/>
        </w:rPr>
      </w:pPr>
    </w:p>
    <w:p w:rsidR="003B409D" w:rsidRDefault="003B409D" w:rsidP="003B409D">
      <w:pPr>
        <w:widowControl w:val="0"/>
        <w:numPr>
          <w:ilvl w:val="0"/>
          <w:numId w:val="1"/>
        </w:numPr>
        <w:ind w:left="1440" w:right="1440" w:firstLine="0"/>
        <w:rPr>
          <w:sz w:val="24"/>
          <w:szCs w:val="24"/>
        </w:rPr>
      </w:pPr>
      <w:r w:rsidRPr="00C81100">
        <w:rPr>
          <w:sz w:val="24"/>
          <w:szCs w:val="24"/>
        </w:rPr>
        <w:t>The information described in Paragraph 2, above.</w:t>
      </w:r>
    </w:p>
    <w:p w:rsidR="003B409D" w:rsidRPr="00C81100" w:rsidRDefault="003B409D" w:rsidP="003B409D">
      <w:pPr>
        <w:widowControl w:val="0"/>
        <w:ind w:left="1440" w:right="1440"/>
        <w:rPr>
          <w:sz w:val="24"/>
          <w:szCs w:val="24"/>
        </w:rPr>
      </w:pPr>
    </w:p>
    <w:p w:rsidR="003B409D" w:rsidRDefault="003B409D" w:rsidP="003B409D">
      <w:pPr>
        <w:widowControl w:val="0"/>
        <w:numPr>
          <w:ilvl w:val="0"/>
          <w:numId w:val="1"/>
        </w:numPr>
        <w:ind w:left="1440" w:right="1440" w:firstLine="0"/>
        <w:rPr>
          <w:sz w:val="24"/>
          <w:szCs w:val="24"/>
        </w:rPr>
      </w:pPr>
      <w:r w:rsidRPr="00C81100">
        <w:rPr>
          <w:sz w:val="24"/>
          <w:szCs w:val="24"/>
        </w:rPr>
        <w:t>Names, business addresses, and telephone numbers of witnesses the party expects to call and the subject matter of each witness’ testimony.</w:t>
      </w:r>
    </w:p>
    <w:p w:rsidR="003B409D" w:rsidRPr="00C81100" w:rsidRDefault="003B409D" w:rsidP="003B409D">
      <w:pPr>
        <w:widowControl w:val="0"/>
        <w:ind w:left="1440" w:right="1440"/>
        <w:rPr>
          <w:sz w:val="24"/>
          <w:szCs w:val="24"/>
        </w:rPr>
      </w:pPr>
    </w:p>
    <w:p w:rsidR="003B409D" w:rsidRDefault="003B409D" w:rsidP="003B409D">
      <w:pPr>
        <w:pStyle w:val="BodyTextIndent3"/>
        <w:numPr>
          <w:ilvl w:val="0"/>
          <w:numId w:val="1"/>
        </w:numPr>
        <w:spacing w:line="240" w:lineRule="auto"/>
        <w:ind w:left="1440" w:right="1440" w:firstLine="0"/>
        <w:jc w:val="left"/>
        <w:rPr>
          <w:sz w:val="24"/>
          <w:szCs w:val="24"/>
        </w:rPr>
      </w:pPr>
      <w:r w:rsidRPr="00C81100">
        <w:rPr>
          <w:sz w:val="24"/>
          <w:szCs w:val="24"/>
        </w:rPr>
        <w:t>A list of the issues and sub-issues of this proceeding which the party intends to address and a statement of the party’s position on each of the issues and sub-issues listed.</w:t>
      </w:r>
    </w:p>
    <w:p w:rsidR="003B409D" w:rsidRPr="00C81100" w:rsidRDefault="003B409D" w:rsidP="003B409D">
      <w:pPr>
        <w:pStyle w:val="BodyTextIndent3"/>
        <w:spacing w:line="240" w:lineRule="auto"/>
        <w:ind w:left="1440" w:right="1440" w:firstLine="0"/>
        <w:jc w:val="left"/>
        <w:rPr>
          <w:sz w:val="24"/>
          <w:szCs w:val="24"/>
        </w:rPr>
      </w:pPr>
    </w:p>
    <w:p w:rsidR="003B409D" w:rsidRPr="00F25149" w:rsidRDefault="003B409D" w:rsidP="003B409D">
      <w:pPr>
        <w:pStyle w:val="BodyTextIndent"/>
        <w:numPr>
          <w:ilvl w:val="0"/>
          <w:numId w:val="1"/>
        </w:numPr>
        <w:spacing w:line="240" w:lineRule="auto"/>
        <w:ind w:left="1440" w:right="1440" w:firstLine="0"/>
        <w:rPr>
          <w:sz w:val="24"/>
          <w:szCs w:val="24"/>
        </w:rPr>
      </w:pPr>
      <w:r w:rsidRPr="00C81100">
        <w:rPr>
          <w:sz w:val="24"/>
          <w:szCs w:val="24"/>
        </w:rPr>
        <w:t xml:space="preserve">A </w:t>
      </w:r>
      <w:r>
        <w:rPr>
          <w:sz w:val="24"/>
          <w:szCs w:val="24"/>
        </w:rPr>
        <w:t xml:space="preserve">brief </w:t>
      </w:r>
      <w:r w:rsidRPr="00C81100">
        <w:rPr>
          <w:sz w:val="24"/>
          <w:szCs w:val="24"/>
        </w:rPr>
        <w:t>statement describing the evidence the party proposes to present at hearing, relating the evidence to each of the issues and sub-issues the party intends to address.</w:t>
      </w:r>
    </w:p>
    <w:p w:rsidR="00DD0DE8" w:rsidRDefault="00DD0DE8" w:rsidP="00DD0DE8">
      <w:pPr>
        <w:tabs>
          <w:tab w:val="left" w:pos="1440"/>
        </w:tabs>
        <w:spacing w:line="360" w:lineRule="auto"/>
        <w:rPr>
          <w:sz w:val="24"/>
          <w:szCs w:val="24"/>
        </w:rPr>
      </w:pPr>
    </w:p>
    <w:p w:rsidR="009E415E" w:rsidRPr="00412CE9" w:rsidRDefault="00A84443" w:rsidP="00412CE9">
      <w:pPr>
        <w:numPr>
          <w:ilvl w:val="0"/>
          <w:numId w:val="4"/>
        </w:numPr>
        <w:tabs>
          <w:tab w:val="left" w:pos="-720"/>
          <w:tab w:val="left" w:pos="2070"/>
        </w:tabs>
        <w:suppressAutoHyphens/>
        <w:spacing w:line="360" w:lineRule="auto"/>
        <w:ind w:left="0" w:firstLine="1440"/>
        <w:rPr>
          <w:sz w:val="24"/>
          <w:szCs w:val="24"/>
        </w:rPr>
      </w:pPr>
      <w:r w:rsidRPr="00A84443">
        <w:rPr>
          <w:sz w:val="24"/>
          <w:szCs w:val="24"/>
        </w:rPr>
        <w:t>Th</w:t>
      </w:r>
      <w:r w:rsidR="00A507B5">
        <w:rPr>
          <w:sz w:val="24"/>
          <w:szCs w:val="24"/>
        </w:rPr>
        <w:t>at th</w:t>
      </w:r>
      <w:r w:rsidRPr="00A84443">
        <w:rPr>
          <w:sz w:val="24"/>
          <w:szCs w:val="24"/>
        </w:rPr>
        <w:t xml:space="preserve">e hearing is a formal proceeding and will be conducted in accordance with the Commission’s Rules of Practice and Procedure. </w:t>
      </w:r>
    </w:p>
    <w:p w:rsidR="003B409D" w:rsidRDefault="003B409D" w:rsidP="003B409D">
      <w:pPr>
        <w:tabs>
          <w:tab w:val="left" w:pos="-720"/>
          <w:tab w:val="left" w:pos="2070"/>
        </w:tabs>
        <w:suppressAutoHyphens/>
        <w:spacing w:line="360" w:lineRule="auto"/>
        <w:ind w:left="1440"/>
        <w:rPr>
          <w:sz w:val="24"/>
          <w:szCs w:val="24"/>
        </w:rPr>
      </w:pPr>
    </w:p>
    <w:p w:rsidR="003B409D" w:rsidRDefault="00A507B5" w:rsidP="003B409D">
      <w:pPr>
        <w:numPr>
          <w:ilvl w:val="0"/>
          <w:numId w:val="4"/>
        </w:numPr>
        <w:tabs>
          <w:tab w:val="left" w:pos="-720"/>
          <w:tab w:val="left" w:pos="2070"/>
        </w:tabs>
        <w:suppressAutoHyphens/>
        <w:spacing w:line="360" w:lineRule="auto"/>
        <w:ind w:left="0" w:firstLine="1440"/>
        <w:rPr>
          <w:sz w:val="24"/>
          <w:szCs w:val="24"/>
        </w:rPr>
      </w:pPr>
      <w:r>
        <w:rPr>
          <w:spacing w:val="-3"/>
          <w:sz w:val="24"/>
          <w:szCs w:val="24"/>
        </w:rPr>
        <w:lastRenderedPageBreak/>
        <w:t>That, p</w:t>
      </w:r>
      <w:r w:rsidR="00A84443" w:rsidRPr="00A84443">
        <w:rPr>
          <w:spacing w:val="-3"/>
          <w:sz w:val="24"/>
          <w:szCs w:val="24"/>
        </w:rPr>
        <w:t xml:space="preserve">ursuant to 52 Pa. Code §§1.21 &amp; 1.22, you may represent yourself if you are an individual, or you may have an attorney licensed to practice law in the Commonwealth of Pennsylvania, or admitted </w:t>
      </w:r>
      <w:r w:rsidR="00A84443" w:rsidRPr="00A84443">
        <w:rPr>
          <w:i/>
          <w:iCs/>
          <w:spacing w:val="-3"/>
          <w:sz w:val="24"/>
          <w:szCs w:val="24"/>
        </w:rPr>
        <w:t>Pro Hac Vice</w:t>
      </w:r>
      <w:r w:rsidR="00A84443" w:rsidRPr="00A84443">
        <w:rPr>
          <w:iCs/>
          <w:spacing w:val="-3"/>
          <w:sz w:val="24"/>
          <w:szCs w:val="24"/>
        </w:rPr>
        <w:t>,</w:t>
      </w:r>
      <w:r w:rsidR="00A84443" w:rsidRPr="00A84443">
        <w:rPr>
          <w:spacing w:val="-3"/>
          <w:sz w:val="24"/>
          <w:szCs w:val="24"/>
        </w:rPr>
        <w:t xml:space="preserve"> represent you.  However, </w:t>
      </w:r>
      <w:r w:rsidR="00A84443" w:rsidRPr="00B92C5D">
        <w:rPr>
          <w:b/>
          <w:spacing w:val="-3"/>
          <w:sz w:val="24"/>
          <w:szCs w:val="24"/>
          <w:u w:val="single"/>
        </w:rPr>
        <w:t xml:space="preserve">if you are a partnership, corporation, trust, association, or governmental agency or subdivision, an attorney licensed to practice law in the Commonwealth of Pennsylvania, or admitted </w:t>
      </w:r>
      <w:r w:rsidR="00A84443" w:rsidRPr="00B92C5D">
        <w:rPr>
          <w:b/>
          <w:i/>
          <w:iCs/>
          <w:spacing w:val="-3"/>
          <w:sz w:val="24"/>
          <w:szCs w:val="24"/>
          <w:u w:val="single"/>
        </w:rPr>
        <w:t>Pro Hac Vice</w:t>
      </w:r>
      <w:r w:rsidR="00A84443" w:rsidRPr="00B92C5D">
        <w:rPr>
          <w:b/>
          <w:spacing w:val="-3"/>
          <w:sz w:val="24"/>
          <w:szCs w:val="24"/>
          <w:u w:val="single"/>
        </w:rPr>
        <w:t>, must represent you in this proceeding</w:t>
      </w:r>
      <w:r w:rsidR="00A84443" w:rsidRPr="00B92C5D">
        <w:rPr>
          <w:spacing w:val="-3"/>
          <w:sz w:val="24"/>
          <w:szCs w:val="24"/>
        </w:rPr>
        <w:t xml:space="preserve">.  </w:t>
      </w:r>
      <w:r w:rsidR="00A84443" w:rsidRPr="00A84443">
        <w:rPr>
          <w:spacing w:val="-3"/>
          <w:sz w:val="24"/>
          <w:szCs w:val="24"/>
        </w:rPr>
        <w:t>Unless you are an attorney, you may not represent someone else.  Attorneys shall enter their appearance in accordance with the provisions of 52 Pa. Code §1.24(b).</w:t>
      </w:r>
    </w:p>
    <w:p w:rsidR="003B409D" w:rsidRDefault="003B409D" w:rsidP="003B409D">
      <w:pPr>
        <w:pStyle w:val="ListParagraph"/>
        <w:rPr>
          <w:spacing w:val="-3"/>
          <w:sz w:val="24"/>
          <w:szCs w:val="24"/>
        </w:rPr>
      </w:pPr>
    </w:p>
    <w:p w:rsidR="009E415E" w:rsidRDefault="00A507B5" w:rsidP="009E415E">
      <w:pPr>
        <w:numPr>
          <w:ilvl w:val="0"/>
          <w:numId w:val="4"/>
        </w:numPr>
        <w:tabs>
          <w:tab w:val="left" w:pos="-720"/>
          <w:tab w:val="left" w:pos="2070"/>
        </w:tabs>
        <w:suppressAutoHyphens/>
        <w:spacing w:line="360" w:lineRule="auto"/>
        <w:ind w:left="0" w:firstLine="1440"/>
        <w:rPr>
          <w:sz w:val="24"/>
          <w:szCs w:val="24"/>
        </w:rPr>
      </w:pPr>
      <w:r>
        <w:rPr>
          <w:spacing w:val="-3"/>
          <w:sz w:val="24"/>
          <w:szCs w:val="24"/>
        </w:rPr>
        <w:t>That, p</w:t>
      </w:r>
      <w:r w:rsidR="00A84443" w:rsidRPr="00A84443">
        <w:rPr>
          <w:spacing w:val="-3"/>
          <w:sz w:val="24"/>
          <w:szCs w:val="24"/>
        </w:rPr>
        <w:t>ursuant to 52 Pa</w:t>
      </w:r>
      <w:r w:rsidR="006C7430">
        <w:rPr>
          <w:spacing w:val="-3"/>
          <w:sz w:val="24"/>
          <w:szCs w:val="24"/>
        </w:rPr>
        <w:t>.</w:t>
      </w:r>
      <w:r w:rsidR="00A84443" w:rsidRPr="00A84443">
        <w:rPr>
          <w:spacing w:val="-3"/>
          <w:sz w:val="24"/>
          <w:szCs w:val="24"/>
        </w:rPr>
        <w:t xml:space="preserve"> Code § 1.24, parties must promptly report to the Commission and the other parties a change in address that occurs during the course of the proceeding.  </w:t>
      </w:r>
    </w:p>
    <w:p w:rsidR="009E415E" w:rsidRDefault="009E415E" w:rsidP="009E415E">
      <w:pPr>
        <w:pStyle w:val="ListParagraph"/>
        <w:rPr>
          <w:sz w:val="24"/>
          <w:szCs w:val="24"/>
        </w:rPr>
      </w:pPr>
    </w:p>
    <w:p w:rsidR="009E415E" w:rsidRDefault="00A507B5" w:rsidP="009E415E">
      <w:pPr>
        <w:numPr>
          <w:ilvl w:val="0"/>
          <w:numId w:val="4"/>
        </w:numPr>
        <w:tabs>
          <w:tab w:val="left" w:pos="-720"/>
          <w:tab w:val="left" w:pos="2070"/>
        </w:tabs>
        <w:suppressAutoHyphens/>
        <w:spacing w:line="360" w:lineRule="auto"/>
        <w:ind w:left="0" w:firstLine="1440"/>
        <w:rPr>
          <w:sz w:val="24"/>
          <w:szCs w:val="24"/>
        </w:rPr>
      </w:pPr>
      <w:r>
        <w:rPr>
          <w:sz w:val="24"/>
          <w:szCs w:val="24"/>
        </w:rPr>
        <w:t>That, a</w:t>
      </w:r>
      <w:r w:rsidR="009E415E" w:rsidRPr="009E415E">
        <w:rPr>
          <w:sz w:val="24"/>
          <w:szCs w:val="24"/>
        </w:rPr>
        <w:t xml:space="preserve"> request for a change of the scheduled hearing date must be submitted in writing no later than five (5) days prior to the hearing.  52 Pa. Code § 1.15(b).  The requesting party must contact the other party to determine whether there is agreement to the change prior to contacting the Presiding Officer.  Requests for changes of initial hearings must be sent to me with copies to all parties of record.  Changes are granted only where sufficient cause exists</w:t>
      </w:r>
      <w:r w:rsidR="009E415E">
        <w:rPr>
          <w:sz w:val="24"/>
          <w:szCs w:val="24"/>
        </w:rPr>
        <w:t>.</w:t>
      </w:r>
    </w:p>
    <w:p w:rsidR="009E415E" w:rsidRDefault="009E415E" w:rsidP="009E415E">
      <w:pPr>
        <w:pStyle w:val="ListParagraph"/>
        <w:rPr>
          <w:sz w:val="24"/>
          <w:szCs w:val="24"/>
        </w:rPr>
      </w:pPr>
    </w:p>
    <w:p w:rsidR="00412CE9" w:rsidRDefault="00A507B5" w:rsidP="00412CE9">
      <w:pPr>
        <w:pStyle w:val="BodyTextIndent"/>
        <w:numPr>
          <w:ilvl w:val="0"/>
          <w:numId w:val="4"/>
        </w:numPr>
        <w:ind w:left="0" w:firstLine="1440"/>
        <w:rPr>
          <w:sz w:val="24"/>
          <w:szCs w:val="24"/>
        </w:rPr>
      </w:pPr>
      <w:r>
        <w:rPr>
          <w:sz w:val="24"/>
          <w:szCs w:val="24"/>
        </w:rPr>
        <w:t xml:space="preserve">That the parties are encouraged to </w:t>
      </w:r>
      <w:r w:rsidR="009E415E" w:rsidRPr="00C81100">
        <w:rPr>
          <w:sz w:val="24"/>
          <w:szCs w:val="24"/>
        </w:rPr>
        <w:t>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412CE9" w:rsidRDefault="00412CE9" w:rsidP="00412CE9">
      <w:pPr>
        <w:pStyle w:val="ListParagraph"/>
        <w:rPr>
          <w:sz w:val="24"/>
          <w:szCs w:val="24"/>
        </w:rPr>
      </w:pPr>
    </w:p>
    <w:p w:rsidR="00412CE9" w:rsidRPr="00412CE9" w:rsidRDefault="00A507B5" w:rsidP="00A84443">
      <w:pPr>
        <w:pStyle w:val="BodyTextIndent"/>
        <w:numPr>
          <w:ilvl w:val="0"/>
          <w:numId w:val="4"/>
        </w:numPr>
        <w:tabs>
          <w:tab w:val="left" w:pos="-720"/>
          <w:tab w:val="num" w:pos="0"/>
          <w:tab w:val="left" w:pos="1440"/>
        </w:tabs>
        <w:suppressAutoHyphens/>
        <w:ind w:left="0" w:firstLine="1440"/>
        <w:rPr>
          <w:spacing w:val="-3"/>
          <w:sz w:val="24"/>
          <w:szCs w:val="24"/>
        </w:rPr>
      </w:pPr>
      <w:r>
        <w:rPr>
          <w:sz w:val="24"/>
          <w:szCs w:val="24"/>
        </w:rPr>
        <w:t xml:space="preserve">That </w:t>
      </w:r>
      <w:r w:rsidR="00412CE9" w:rsidRPr="00412CE9">
        <w:rPr>
          <w:sz w:val="24"/>
          <w:szCs w:val="24"/>
        </w:rPr>
        <w:t>Commission policy is to encourage settlements.  52 Pa. Code § 5.231(a).  If you are unable to settle this case, you may still resolve as many questions or issues as possible during your informal discussion.</w:t>
      </w:r>
    </w:p>
    <w:p w:rsidR="00412CE9" w:rsidRDefault="00412CE9" w:rsidP="00412CE9">
      <w:pPr>
        <w:pStyle w:val="ListParagraph"/>
        <w:rPr>
          <w:spacing w:val="-3"/>
          <w:sz w:val="24"/>
          <w:szCs w:val="24"/>
        </w:rPr>
      </w:pPr>
    </w:p>
    <w:p w:rsidR="00A84443" w:rsidRPr="00412CE9" w:rsidRDefault="00A507B5" w:rsidP="00E501F0">
      <w:pPr>
        <w:pStyle w:val="BodyTextIndent"/>
        <w:keepLines/>
        <w:widowControl/>
        <w:numPr>
          <w:ilvl w:val="0"/>
          <w:numId w:val="4"/>
        </w:numPr>
        <w:tabs>
          <w:tab w:val="left" w:pos="-720"/>
          <w:tab w:val="num" w:pos="0"/>
          <w:tab w:val="left" w:pos="1440"/>
        </w:tabs>
        <w:suppressAutoHyphens/>
        <w:ind w:left="0" w:firstLine="1440"/>
        <w:rPr>
          <w:spacing w:val="-3"/>
          <w:sz w:val="24"/>
          <w:szCs w:val="24"/>
        </w:rPr>
      </w:pPr>
      <w:r>
        <w:rPr>
          <w:rFonts w:cs="CG Times"/>
          <w:sz w:val="24"/>
          <w:szCs w:val="24"/>
        </w:rPr>
        <w:lastRenderedPageBreak/>
        <w:t>That, i</w:t>
      </w:r>
      <w:r w:rsidR="00A84443" w:rsidRPr="00412CE9">
        <w:rPr>
          <w:rFonts w:cs="CG Times"/>
          <w:sz w:val="24"/>
          <w:szCs w:val="24"/>
        </w:rPr>
        <w:t>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A84443" w:rsidRPr="00A84443" w:rsidRDefault="00A84443" w:rsidP="00A84443">
      <w:pPr>
        <w:tabs>
          <w:tab w:val="left" w:pos="-720"/>
        </w:tabs>
        <w:suppressAutoHyphens/>
        <w:spacing w:line="360" w:lineRule="auto"/>
        <w:ind w:firstLine="1440"/>
        <w:rPr>
          <w:spacing w:val="-3"/>
          <w:sz w:val="24"/>
          <w:szCs w:val="24"/>
        </w:rPr>
      </w:pPr>
    </w:p>
    <w:p w:rsidR="00A84443" w:rsidRDefault="00A84443" w:rsidP="00A84443">
      <w:pPr>
        <w:tabs>
          <w:tab w:val="left" w:pos="-720"/>
        </w:tabs>
        <w:suppressAutoHyphens/>
        <w:spacing w:line="360" w:lineRule="auto"/>
        <w:ind w:firstLine="1440"/>
        <w:rPr>
          <w:spacing w:val="-3"/>
          <w:sz w:val="24"/>
          <w:szCs w:val="24"/>
        </w:rPr>
      </w:pPr>
    </w:p>
    <w:p w:rsidR="005C79F0" w:rsidRPr="00A84443" w:rsidRDefault="005C79F0" w:rsidP="00A84443">
      <w:pPr>
        <w:tabs>
          <w:tab w:val="left" w:pos="-720"/>
        </w:tabs>
        <w:suppressAutoHyphens/>
        <w:spacing w:line="360" w:lineRule="auto"/>
        <w:ind w:firstLine="1440"/>
        <w:rPr>
          <w:spacing w:val="-3"/>
          <w:sz w:val="24"/>
          <w:szCs w:val="24"/>
        </w:rPr>
      </w:pPr>
    </w:p>
    <w:p w:rsidR="00A84443" w:rsidRPr="00A84443" w:rsidRDefault="00A84443" w:rsidP="00A84443">
      <w:pPr>
        <w:tabs>
          <w:tab w:val="left" w:pos="720"/>
          <w:tab w:val="left" w:pos="5040"/>
        </w:tabs>
        <w:suppressAutoHyphens/>
        <w:rPr>
          <w:spacing w:val="-3"/>
          <w:sz w:val="24"/>
          <w:szCs w:val="24"/>
        </w:rPr>
      </w:pPr>
      <w:r w:rsidRPr="00A84443">
        <w:rPr>
          <w:spacing w:val="-3"/>
          <w:sz w:val="24"/>
          <w:szCs w:val="24"/>
        </w:rPr>
        <w:t>Date:</w:t>
      </w:r>
      <w:r w:rsidRPr="00A84443">
        <w:rPr>
          <w:spacing w:val="-3"/>
          <w:sz w:val="24"/>
          <w:szCs w:val="24"/>
        </w:rPr>
        <w:tab/>
      </w:r>
      <w:r w:rsidR="00834E49">
        <w:rPr>
          <w:spacing w:val="-3"/>
          <w:sz w:val="24"/>
          <w:szCs w:val="24"/>
          <w:u w:val="single"/>
        </w:rPr>
        <w:t>July 10, 2017</w:t>
      </w:r>
      <w:r w:rsidRPr="00A84443">
        <w:rPr>
          <w:spacing w:val="-3"/>
          <w:sz w:val="24"/>
          <w:szCs w:val="24"/>
        </w:rPr>
        <w:tab/>
        <w:t>______________________________</w:t>
      </w:r>
    </w:p>
    <w:p w:rsidR="00A84443" w:rsidRDefault="00A84443" w:rsidP="00A84443">
      <w:pPr>
        <w:tabs>
          <w:tab w:val="left" w:pos="720"/>
          <w:tab w:val="left" w:pos="5040"/>
        </w:tabs>
        <w:suppressAutoHyphens/>
        <w:rPr>
          <w:spacing w:val="-3"/>
          <w:sz w:val="24"/>
          <w:szCs w:val="24"/>
        </w:rPr>
      </w:pPr>
      <w:r w:rsidRPr="00A84443">
        <w:rPr>
          <w:spacing w:val="-3"/>
          <w:sz w:val="24"/>
          <w:szCs w:val="24"/>
        </w:rPr>
        <w:tab/>
      </w:r>
      <w:r w:rsidRPr="00A84443">
        <w:rPr>
          <w:spacing w:val="-3"/>
          <w:sz w:val="24"/>
          <w:szCs w:val="24"/>
        </w:rPr>
        <w:tab/>
        <w:t>Joel H. Cheskis</w:t>
      </w:r>
    </w:p>
    <w:p w:rsidR="009E7BFB" w:rsidRDefault="00E501F0" w:rsidP="009E415E">
      <w:pPr>
        <w:tabs>
          <w:tab w:val="left" w:pos="720"/>
          <w:tab w:val="left" w:pos="5040"/>
        </w:tabs>
        <w:suppressAutoHyphens/>
        <w:rPr>
          <w:rFonts w:cs="CG Times"/>
          <w:sz w:val="24"/>
          <w:szCs w:val="24"/>
        </w:rPr>
      </w:pPr>
      <w:r>
        <w:rPr>
          <w:spacing w:val="-3"/>
          <w:sz w:val="24"/>
          <w:szCs w:val="24"/>
        </w:rPr>
        <w:tab/>
      </w:r>
      <w:r w:rsidR="00A84443" w:rsidRPr="00A84443">
        <w:rPr>
          <w:rFonts w:cs="CG Times"/>
          <w:sz w:val="24"/>
          <w:szCs w:val="24"/>
        </w:rPr>
        <w:tab/>
        <w:t>Administrative Law Judge</w:t>
      </w:r>
    </w:p>
    <w:p w:rsidR="005C79F0" w:rsidRDefault="005C79F0" w:rsidP="009E415E">
      <w:pPr>
        <w:tabs>
          <w:tab w:val="left" w:pos="720"/>
          <w:tab w:val="left" w:pos="5040"/>
        </w:tabs>
        <w:suppressAutoHyphens/>
        <w:rPr>
          <w:rFonts w:cs="CG Times"/>
          <w:sz w:val="24"/>
          <w:szCs w:val="24"/>
        </w:rPr>
        <w:sectPr w:rsidR="005C79F0" w:rsidSect="006B08C2">
          <w:footerReference w:type="even" r:id="rId11"/>
          <w:footerReference w:type="default" r:id="rId12"/>
          <w:type w:val="continuous"/>
          <w:pgSz w:w="12240" w:h="15840"/>
          <w:pgMar w:top="1440" w:right="1440" w:bottom="1440" w:left="1440" w:header="720" w:footer="720" w:gutter="0"/>
          <w:cols w:space="720"/>
          <w:noEndnote/>
          <w:titlePg/>
        </w:sectPr>
      </w:pPr>
    </w:p>
    <w:p w:rsidR="00B01FD6" w:rsidRDefault="00B01FD6" w:rsidP="00B01FD6">
      <w:pPr>
        <w:rPr>
          <w:rFonts w:ascii="Microsoft Sans Serif"/>
          <w:b/>
          <w:sz w:val="24"/>
          <w:u w:val="single"/>
        </w:rPr>
      </w:pPr>
      <w:r>
        <w:rPr>
          <w:rFonts w:ascii="Microsoft Sans Serif"/>
          <w:b/>
          <w:sz w:val="24"/>
          <w:u w:val="single"/>
        </w:rPr>
        <w:lastRenderedPageBreak/>
        <w:t xml:space="preserve">C-2014-2400485 </w:t>
      </w:r>
      <w:r>
        <w:rPr>
          <w:rFonts w:ascii="Microsoft Sans Serif"/>
          <w:b/>
          <w:u w:val="single"/>
        </w:rPr>
        <w:t>–</w:t>
      </w:r>
      <w:r>
        <w:rPr>
          <w:rFonts w:ascii="Microsoft Sans Serif"/>
          <w:b/>
          <w:sz w:val="24"/>
          <w:u w:val="single"/>
        </w:rPr>
        <w:t xml:space="preserve"> P</w:t>
      </w:r>
      <w:r>
        <w:rPr>
          <w:rFonts w:ascii="Microsoft Sans Serif"/>
          <w:b/>
          <w:u w:val="single"/>
        </w:rPr>
        <w:t xml:space="preserve">ENNSYLVANIA PUBLIC UTILITY COMMISSION </w:t>
      </w:r>
      <w:r>
        <w:rPr>
          <w:rFonts w:ascii="Microsoft Sans Serif"/>
          <w:b/>
          <w:sz w:val="24"/>
          <w:u w:val="single"/>
        </w:rPr>
        <w:t>- BUREAU OF INVESTIGATION AND ENFORCEMENT v. PINE ROE NATURAL GAS CO</w:t>
      </w:r>
      <w:r>
        <w:rPr>
          <w:rFonts w:ascii="Microsoft Sans Serif"/>
          <w:b/>
          <w:u w:val="single"/>
        </w:rPr>
        <w:t>MPANY</w:t>
      </w:r>
      <w:r>
        <w:rPr>
          <w:rFonts w:ascii="Microsoft Sans Serif"/>
          <w:b/>
          <w:sz w:val="24"/>
          <w:u w:val="single"/>
        </w:rPr>
        <w:t xml:space="preserve"> INC</w:t>
      </w:r>
      <w:r>
        <w:rPr>
          <w:rFonts w:ascii="Microsoft Sans Serif"/>
          <w:b/>
          <w:sz w:val="24"/>
          <w:u w:val="single"/>
        </w:rPr>
        <w:cr/>
      </w:r>
      <w:r>
        <w:rPr>
          <w:rFonts w:ascii="Microsoft Sans Serif"/>
          <w:b/>
          <w:sz w:val="24"/>
          <w:u w:val="single"/>
        </w:rPr>
        <w:cr/>
      </w:r>
    </w:p>
    <w:p w:rsidR="00B01FD6" w:rsidRDefault="00B01FD6" w:rsidP="00B01FD6">
      <w:pPr>
        <w:rPr>
          <w:rFonts w:ascii="Microsoft Sans Serif"/>
          <w:b/>
          <w:sz w:val="24"/>
          <w:u w:val="single"/>
        </w:rPr>
      </w:pPr>
    </w:p>
    <w:p w:rsidR="00B01FD6" w:rsidRPr="009E58D0" w:rsidRDefault="00B01FD6" w:rsidP="00B01FD6">
      <w:pPr>
        <w:rPr>
          <w:rFonts w:ascii="Microsoft Sans Serif"/>
          <w:b/>
          <w:sz w:val="24"/>
          <w:u w:val="single"/>
        </w:rPr>
      </w:pPr>
      <w:r w:rsidRPr="009E58D0">
        <w:rPr>
          <w:rFonts w:ascii="Microsoft Sans Serif"/>
          <w:sz w:val="24"/>
        </w:rPr>
        <w:t xml:space="preserve">STEPHANIE M WIMER ESQUIRE </w:t>
      </w:r>
    </w:p>
    <w:p w:rsidR="00B01FD6" w:rsidRDefault="00B01FD6" w:rsidP="00B01FD6">
      <w:pPr>
        <w:rPr>
          <w:rFonts w:ascii="Microsoft Sans Serif"/>
          <w:sz w:val="24"/>
        </w:rPr>
      </w:pPr>
      <w:r w:rsidRPr="009E58D0">
        <w:rPr>
          <w:rFonts w:ascii="Microsoft Sans Serif"/>
          <w:sz w:val="24"/>
        </w:rPr>
        <w:t>PA PUC BUREAU OF INVESTIGATION &amp; ENFORCEM</w:t>
      </w:r>
      <w:bookmarkStart w:id="0" w:name="_GoBack"/>
      <w:bookmarkEnd w:id="0"/>
      <w:r w:rsidRPr="009E58D0">
        <w:rPr>
          <w:rFonts w:ascii="Microsoft Sans Serif"/>
          <w:sz w:val="24"/>
        </w:rPr>
        <w:t>ENT</w:t>
      </w:r>
    </w:p>
    <w:p w:rsidR="00B01FD6" w:rsidRDefault="00B01FD6" w:rsidP="00B01FD6">
      <w:pPr>
        <w:rPr>
          <w:rFonts w:ascii="Microsoft Sans Serif"/>
          <w:sz w:val="24"/>
        </w:rPr>
      </w:pPr>
      <w:r w:rsidRPr="009E58D0">
        <w:rPr>
          <w:rFonts w:ascii="Microsoft Sans Serif"/>
          <w:sz w:val="24"/>
        </w:rPr>
        <w:t xml:space="preserve">PO BOX 3265 </w:t>
      </w:r>
    </w:p>
    <w:p w:rsidR="00B01FD6" w:rsidRDefault="00B01FD6" w:rsidP="00B01FD6">
      <w:pPr>
        <w:rPr>
          <w:rFonts w:ascii="Microsoft Sans Serif"/>
          <w:sz w:val="24"/>
        </w:rPr>
      </w:pPr>
      <w:r w:rsidRPr="009E58D0">
        <w:rPr>
          <w:rFonts w:ascii="Microsoft Sans Serif"/>
          <w:sz w:val="24"/>
        </w:rPr>
        <w:t>HARRISBURG PA  17105-3265</w:t>
      </w:r>
    </w:p>
    <w:p w:rsidR="00B01FD6" w:rsidRPr="009E58D0" w:rsidRDefault="00B01FD6" w:rsidP="00B01FD6">
      <w:pPr>
        <w:rPr>
          <w:rFonts w:ascii="Microsoft Sans Serif"/>
          <w:b/>
          <w:sz w:val="24"/>
        </w:rPr>
      </w:pPr>
      <w:r w:rsidRPr="009E58D0">
        <w:rPr>
          <w:rFonts w:ascii="Microsoft Sans Serif"/>
          <w:b/>
          <w:sz w:val="24"/>
        </w:rPr>
        <w:t xml:space="preserve">717.787.5000  </w:t>
      </w:r>
    </w:p>
    <w:p w:rsidR="00B01FD6" w:rsidRDefault="00B01FD6" w:rsidP="00B01FD6">
      <w:pPr>
        <w:rPr>
          <w:rFonts w:ascii="Microsoft Sans Serif"/>
          <w:sz w:val="24"/>
        </w:rPr>
      </w:pPr>
    </w:p>
    <w:p w:rsidR="00B01FD6" w:rsidRDefault="00B01FD6" w:rsidP="00B01FD6">
      <w:pPr>
        <w:rPr>
          <w:rFonts w:ascii="Microsoft Sans Serif"/>
          <w:sz w:val="24"/>
        </w:rPr>
      </w:pPr>
    </w:p>
    <w:p w:rsidR="00B01FD6" w:rsidRDefault="00B01FD6" w:rsidP="00B01FD6">
      <w:pPr>
        <w:rPr>
          <w:rFonts w:ascii="Microsoft Sans Serif"/>
          <w:sz w:val="24"/>
        </w:rPr>
      </w:pPr>
      <w:r w:rsidRPr="009E58D0">
        <w:rPr>
          <w:rFonts w:ascii="Microsoft Sans Serif"/>
          <w:sz w:val="24"/>
        </w:rPr>
        <w:t>SCOTT B GRANGER ESQUIRE</w:t>
      </w:r>
    </w:p>
    <w:p w:rsidR="00B01FD6" w:rsidRDefault="00B01FD6" w:rsidP="00B01FD6">
      <w:pPr>
        <w:rPr>
          <w:rFonts w:ascii="Microsoft Sans Serif"/>
          <w:sz w:val="24"/>
        </w:rPr>
      </w:pPr>
      <w:r w:rsidRPr="009E58D0">
        <w:rPr>
          <w:rFonts w:ascii="Microsoft Sans Serif"/>
          <w:sz w:val="24"/>
        </w:rPr>
        <w:t>PA PUC BUREAU OF INVESTIGATION &amp; ENFORCEMENT</w:t>
      </w:r>
    </w:p>
    <w:p w:rsidR="00B01FD6" w:rsidRDefault="00B01FD6" w:rsidP="00B01FD6">
      <w:pPr>
        <w:rPr>
          <w:rFonts w:ascii="Microsoft Sans Serif"/>
          <w:sz w:val="24"/>
        </w:rPr>
      </w:pPr>
      <w:r w:rsidRPr="009E58D0">
        <w:rPr>
          <w:rFonts w:ascii="Microsoft Sans Serif"/>
          <w:sz w:val="24"/>
        </w:rPr>
        <w:t>SECOND FLOOR WEST</w:t>
      </w:r>
    </w:p>
    <w:p w:rsidR="00B01FD6" w:rsidRDefault="00B01FD6" w:rsidP="00B01FD6">
      <w:pPr>
        <w:rPr>
          <w:rFonts w:ascii="Microsoft Sans Serif"/>
          <w:sz w:val="24"/>
        </w:rPr>
      </w:pPr>
      <w:r w:rsidRPr="009E58D0">
        <w:rPr>
          <w:rFonts w:ascii="Microsoft Sans Serif"/>
          <w:sz w:val="24"/>
        </w:rPr>
        <w:t xml:space="preserve">400 NORTH STREET </w:t>
      </w:r>
    </w:p>
    <w:p w:rsidR="00B01FD6" w:rsidRDefault="00B01FD6" w:rsidP="00B01FD6">
      <w:pPr>
        <w:rPr>
          <w:rFonts w:ascii="Microsoft Sans Serif"/>
          <w:sz w:val="24"/>
        </w:rPr>
      </w:pPr>
      <w:r w:rsidRPr="009E58D0">
        <w:rPr>
          <w:rFonts w:ascii="Microsoft Sans Serif"/>
          <w:sz w:val="24"/>
        </w:rPr>
        <w:t xml:space="preserve">HARRISBURG PA  17120 </w:t>
      </w:r>
    </w:p>
    <w:p w:rsidR="00B01FD6" w:rsidRDefault="00B01FD6" w:rsidP="00B01FD6">
      <w:pPr>
        <w:rPr>
          <w:rFonts w:ascii="Microsoft Sans Serif"/>
          <w:sz w:val="24"/>
        </w:rPr>
      </w:pPr>
      <w:r w:rsidRPr="009E58D0">
        <w:rPr>
          <w:rFonts w:ascii="Microsoft Sans Serif"/>
          <w:b/>
          <w:sz w:val="24"/>
        </w:rPr>
        <w:t>717.425.7593</w:t>
      </w:r>
    </w:p>
    <w:p w:rsidR="00B01FD6" w:rsidRDefault="00B01FD6" w:rsidP="00B01FD6">
      <w:pPr>
        <w:rPr>
          <w:rFonts w:ascii="Microsoft Sans Serif"/>
          <w:sz w:val="24"/>
        </w:rPr>
      </w:pPr>
    </w:p>
    <w:p w:rsidR="00B01FD6" w:rsidRDefault="00B01FD6" w:rsidP="00B01FD6">
      <w:pPr>
        <w:rPr>
          <w:rFonts w:ascii="Microsoft Sans Serif"/>
          <w:sz w:val="24"/>
        </w:rPr>
      </w:pPr>
    </w:p>
    <w:p w:rsidR="00B01FD6" w:rsidRDefault="00B01FD6" w:rsidP="00B01FD6">
      <w:pPr>
        <w:rPr>
          <w:rFonts w:ascii="Microsoft Sans Serif"/>
          <w:sz w:val="24"/>
        </w:rPr>
      </w:pPr>
      <w:r w:rsidRPr="009E58D0">
        <w:rPr>
          <w:rFonts w:ascii="Microsoft Sans Serif"/>
          <w:sz w:val="24"/>
        </w:rPr>
        <w:t>JOHN HABJAN PRESIDENT</w:t>
      </w:r>
    </w:p>
    <w:p w:rsidR="00B01FD6" w:rsidRDefault="00B01FD6" w:rsidP="00B01FD6">
      <w:pPr>
        <w:rPr>
          <w:rFonts w:ascii="Microsoft Sans Serif"/>
          <w:sz w:val="24"/>
        </w:rPr>
      </w:pPr>
      <w:r w:rsidRPr="009E58D0">
        <w:rPr>
          <w:rFonts w:ascii="Microsoft Sans Serif"/>
          <w:sz w:val="24"/>
        </w:rPr>
        <w:t>PINE ROE NATURAL GAS CO INC</w:t>
      </w:r>
    </w:p>
    <w:p w:rsidR="00B01FD6" w:rsidRDefault="00B01FD6" w:rsidP="00B01FD6">
      <w:pPr>
        <w:rPr>
          <w:rFonts w:ascii="Microsoft Sans Serif"/>
          <w:sz w:val="24"/>
        </w:rPr>
      </w:pPr>
      <w:r w:rsidRPr="009E58D0">
        <w:rPr>
          <w:rFonts w:ascii="Microsoft Sans Serif"/>
          <w:sz w:val="24"/>
        </w:rPr>
        <w:t xml:space="preserve">PO BOX 146 </w:t>
      </w:r>
    </w:p>
    <w:p w:rsidR="00B01FD6" w:rsidRPr="004C36A6" w:rsidRDefault="00B01FD6" w:rsidP="00B01FD6">
      <w:r w:rsidRPr="009E58D0">
        <w:rPr>
          <w:rFonts w:ascii="Microsoft Sans Serif"/>
          <w:sz w:val="24"/>
        </w:rPr>
        <w:t xml:space="preserve">CLARION PA  16214  </w:t>
      </w:r>
    </w:p>
    <w:p w:rsidR="00B01FD6" w:rsidRDefault="00B01FD6" w:rsidP="00B01FD6"/>
    <w:p w:rsidR="005C79F0" w:rsidRPr="009E415E" w:rsidRDefault="005C79F0" w:rsidP="009E415E">
      <w:pPr>
        <w:tabs>
          <w:tab w:val="left" w:pos="720"/>
          <w:tab w:val="left" w:pos="5040"/>
        </w:tabs>
        <w:suppressAutoHyphens/>
        <w:rPr>
          <w:rFonts w:cs="CG Times"/>
          <w:sz w:val="24"/>
          <w:szCs w:val="24"/>
        </w:rPr>
      </w:pPr>
    </w:p>
    <w:sectPr w:rsidR="005C79F0" w:rsidRPr="009E415E" w:rsidSect="00583AC2">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68F" w:rsidRDefault="0006168F">
      <w:r>
        <w:separator/>
      </w:r>
    </w:p>
  </w:endnote>
  <w:endnote w:type="continuationSeparator" w:id="0">
    <w:p w:rsidR="0006168F" w:rsidRDefault="0006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F6B">
      <w:rPr>
        <w:rStyle w:val="PageNumber"/>
        <w:noProof/>
      </w:rPr>
      <w:t>4</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C2" w:rsidRDefault="000616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C2" w:rsidRDefault="000616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C2" w:rsidRPr="004C134C" w:rsidRDefault="0006168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68F" w:rsidRDefault="0006168F">
      <w:r>
        <w:separator/>
      </w:r>
    </w:p>
  </w:footnote>
  <w:footnote w:type="continuationSeparator" w:id="0">
    <w:p w:rsidR="0006168F" w:rsidRDefault="00061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C2" w:rsidRDefault="00061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C2" w:rsidRDefault="000616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C2" w:rsidRDefault="00061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4371"/>
    <w:rsid w:val="00026F22"/>
    <w:rsid w:val="0006168F"/>
    <w:rsid w:val="000829FF"/>
    <w:rsid w:val="00091A56"/>
    <w:rsid w:val="000B0642"/>
    <w:rsid w:val="000B40DB"/>
    <w:rsid w:val="000C29CA"/>
    <w:rsid w:val="000D39CD"/>
    <w:rsid w:val="000D3A39"/>
    <w:rsid w:val="000E64D7"/>
    <w:rsid w:val="001109E2"/>
    <w:rsid w:val="001142BF"/>
    <w:rsid w:val="00115DAF"/>
    <w:rsid w:val="00122DFB"/>
    <w:rsid w:val="00132E45"/>
    <w:rsid w:val="00150EB1"/>
    <w:rsid w:val="001600B8"/>
    <w:rsid w:val="0016688B"/>
    <w:rsid w:val="00166B0E"/>
    <w:rsid w:val="001765C3"/>
    <w:rsid w:val="001B479D"/>
    <w:rsid w:val="001B7AC2"/>
    <w:rsid w:val="001C5B6F"/>
    <w:rsid w:val="001D7304"/>
    <w:rsid w:val="001E1C95"/>
    <w:rsid w:val="001F7F8A"/>
    <w:rsid w:val="00212490"/>
    <w:rsid w:val="00237890"/>
    <w:rsid w:val="00251B56"/>
    <w:rsid w:val="002577AA"/>
    <w:rsid w:val="00262C25"/>
    <w:rsid w:val="00292497"/>
    <w:rsid w:val="002B0937"/>
    <w:rsid w:val="002B1771"/>
    <w:rsid w:val="002D08F3"/>
    <w:rsid w:val="002D146D"/>
    <w:rsid w:val="003112BF"/>
    <w:rsid w:val="00316101"/>
    <w:rsid w:val="00320DF3"/>
    <w:rsid w:val="003212B2"/>
    <w:rsid w:val="00337F8B"/>
    <w:rsid w:val="00340049"/>
    <w:rsid w:val="00354DA5"/>
    <w:rsid w:val="00355692"/>
    <w:rsid w:val="00361125"/>
    <w:rsid w:val="00387B92"/>
    <w:rsid w:val="0039183C"/>
    <w:rsid w:val="003A6970"/>
    <w:rsid w:val="003B1503"/>
    <w:rsid w:val="003B203A"/>
    <w:rsid w:val="003B260E"/>
    <w:rsid w:val="003B409D"/>
    <w:rsid w:val="003B5747"/>
    <w:rsid w:val="003C1F8F"/>
    <w:rsid w:val="003D15EA"/>
    <w:rsid w:val="003F2366"/>
    <w:rsid w:val="003F4334"/>
    <w:rsid w:val="003F4C4F"/>
    <w:rsid w:val="003F63EC"/>
    <w:rsid w:val="003F6F58"/>
    <w:rsid w:val="004032CE"/>
    <w:rsid w:val="00405714"/>
    <w:rsid w:val="00407A27"/>
    <w:rsid w:val="00412CE9"/>
    <w:rsid w:val="00415A1D"/>
    <w:rsid w:val="0042431C"/>
    <w:rsid w:val="004505D5"/>
    <w:rsid w:val="004556E5"/>
    <w:rsid w:val="00466F8B"/>
    <w:rsid w:val="00477C41"/>
    <w:rsid w:val="00487073"/>
    <w:rsid w:val="00496408"/>
    <w:rsid w:val="00496B51"/>
    <w:rsid w:val="004A58B7"/>
    <w:rsid w:val="004C0371"/>
    <w:rsid w:val="004C3938"/>
    <w:rsid w:val="004C63DC"/>
    <w:rsid w:val="004F6EA3"/>
    <w:rsid w:val="005031B5"/>
    <w:rsid w:val="0050701F"/>
    <w:rsid w:val="0051502A"/>
    <w:rsid w:val="00524411"/>
    <w:rsid w:val="005560D2"/>
    <w:rsid w:val="0056218C"/>
    <w:rsid w:val="00571EDD"/>
    <w:rsid w:val="00575AD8"/>
    <w:rsid w:val="00576449"/>
    <w:rsid w:val="00596BDF"/>
    <w:rsid w:val="005A7648"/>
    <w:rsid w:val="005B1756"/>
    <w:rsid w:val="005C79F0"/>
    <w:rsid w:val="005D15C2"/>
    <w:rsid w:val="0063620C"/>
    <w:rsid w:val="00650F97"/>
    <w:rsid w:val="006619C6"/>
    <w:rsid w:val="00662649"/>
    <w:rsid w:val="00664952"/>
    <w:rsid w:val="0067197F"/>
    <w:rsid w:val="00673F5D"/>
    <w:rsid w:val="006829E1"/>
    <w:rsid w:val="00685397"/>
    <w:rsid w:val="006866B7"/>
    <w:rsid w:val="006905F4"/>
    <w:rsid w:val="006A416B"/>
    <w:rsid w:val="006A75B3"/>
    <w:rsid w:val="006B08C2"/>
    <w:rsid w:val="006B789F"/>
    <w:rsid w:val="006C7430"/>
    <w:rsid w:val="006D42EA"/>
    <w:rsid w:val="006E0F54"/>
    <w:rsid w:val="00700589"/>
    <w:rsid w:val="00701ABD"/>
    <w:rsid w:val="0071185F"/>
    <w:rsid w:val="00712615"/>
    <w:rsid w:val="007201EE"/>
    <w:rsid w:val="007235E9"/>
    <w:rsid w:val="00726D5D"/>
    <w:rsid w:val="00735D40"/>
    <w:rsid w:val="00736CC4"/>
    <w:rsid w:val="00742903"/>
    <w:rsid w:val="0076053E"/>
    <w:rsid w:val="0076592F"/>
    <w:rsid w:val="00771959"/>
    <w:rsid w:val="0077461C"/>
    <w:rsid w:val="007751E5"/>
    <w:rsid w:val="00777417"/>
    <w:rsid w:val="007B0A56"/>
    <w:rsid w:val="007C4C3B"/>
    <w:rsid w:val="007E0AE0"/>
    <w:rsid w:val="007E11A3"/>
    <w:rsid w:val="007E5B8D"/>
    <w:rsid w:val="007E5F82"/>
    <w:rsid w:val="007E6BA7"/>
    <w:rsid w:val="007E7D27"/>
    <w:rsid w:val="007F29A5"/>
    <w:rsid w:val="008011FE"/>
    <w:rsid w:val="008032DA"/>
    <w:rsid w:val="00806F7E"/>
    <w:rsid w:val="00807CE1"/>
    <w:rsid w:val="0081399C"/>
    <w:rsid w:val="0082793D"/>
    <w:rsid w:val="008329E7"/>
    <w:rsid w:val="00833A51"/>
    <w:rsid w:val="008345AE"/>
    <w:rsid w:val="00834E49"/>
    <w:rsid w:val="008417C9"/>
    <w:rsid w:val="00857407"/>
    <w:rsid w:val="008666DD"/>
    <w:rsid w:val="008675F2"/>
    <w:rsid w:val="0087075E"/>
    <w:rsid w:val="00870E35"/>
    <w:rsid w:val="0087221B"/>
    <w:rsid w:val="008745A3"/>
    <w:rsid w:val="00880807"/>
    <w:rsid w:val="00882840"/>
    <w:rsid w:val="008938DD"/>
    <w:rsid w:val="008B6026"/>
    <w:rsid w:val="008B6E2D"/>
    <w:rsid w:val="008F2448"/>
    <w:rsid w:val="009119CA"/>
    <w:rsid w:val="00913EC3"/>
    <w:rsid w:val="009152CE"/>
    <w:rsid w:val="009157C0"/>
    <w:rsid w:val="009253CE"/>
    <w:rsid w:val="0093282A"/>
    <w:rsid w:val="00933192"/>
    <w:rsid w:val="00940F50"/>
    <w:rsid w:val="0094378D"/>
    <w:rsid w:val="0099570C"/>
    <w:rsid w:val="009D205E"/>
    <w:rsid w:val="009D67F1"/>
    <w:rsid w:val="009E15A5"/>
    <w:rsid w:val="009E415E"/>
    <w:rsid w:val="009E7BFB"/>
    <w:rsid w:val="009F1C01"/>
    <w:rsid w:val="009F6366"/>
    <w:rsid w:val="00A01330"/>
    <w:rsid w:val="00A07660"/>
    <w:rsid w:val="00A173AC"/>
    <w:rsid w:val="00A4149A"/>
    <w:rsid w:val="00A507B5"/>
    <w:rsid w:val="00A66698"/>
    <w:rsid w:val="00A811A7"/>
    <w:rsid w:val="00A84443"/>
    <w:rsid w:val="00AA2403"/>
    <w:rsid w:val="00AB2A2D"/>
    <w:rsid w:val="00AC1591"/>
    <w:rsid w:val="00AE3FFD"/>
    <w:rsid w:val="00AE6262"/>
    <w:rsid w:val="00AF288A"/>
    <w:rsid w:val="00B01FD6"/>
    <w:rsid w:val="00B06FBA"/>
    <w:rsid w:val="00B218EC"/>
    <w:rsid w:val="00B23652"/>
    <w:rsid w:val="00B24456"/>
    <w:rsid w:val="00B25A74"/>
    <w:rsid w:val="00B365A8"/>
    <w:rsid w:val="00B4086D"/>
    <w:rsid w:val="00B66AD6"/>
    <w:rsid w:val="00B86061"/>
    <w:rsid w:val="00B92C5D"/>
    <w:rsid w:val="00BA2621"/>
    <w:rsid w:val="00BA6DFA"/>
    <w:rsid w:val="00BB63B5"/>
    <w:rsid w:val="00BC510E"/>
    <w:rsid w:val="00BD2D47"/>
    <w:rsid w:val="00BE5464"/>
    <w:rsid w:val="00BE752E"/>
    <w:rsid w:val="00BF0ABC"/>
    <w:rsid w:val="00C07D26"/>
    <w:rsid w:val="00C14D14"/>
    <w:rsid w:val="00C170D9"/>
    <w:rsid w:val="00C47C74"/>
    <w:rsid w:val="00C65444"/>
    <w:rsid w:val="00C71FA2"/>
    <w:rsid w:val="00C743BB"/>
    <w:rsid w:val="00C751CE"/>
    <w:rsid w:val="00C81100"/>
    <w:rsid w:val="00C851DD"/>
    <w:rsid w:val="00C85CA5"/>
    <w:rsid w:val="00C924DD"/>
    <w:rsid w:val="00C92E1D"/>
    <w:rsid w:val="00C95A08"/>
    <w:rsid w:val="00CA4F6B"/>
    <w:rsid w:val="00CC2590"/>
    <w:rsid w:val="00CD1DD2"/>
    <w:rsid w:val="00CF2C2D"/>
    <w:rsid w:val="00D373BB"/>
    <w:rsid w:val="00D52DAE"/>
    <w:rsid w:val="00D546CE"/>
    <w:rsid w:val="00D55527"/>
    <w:rsid w:val="00D7010A"/>
    <w:rsid w:val="00D7422D"/>
    <w:rsid w:val="00D94E27"/>
    <w:rsid w:val="00DB036A"/>
    <w:rsid w:val="00DB273F"/>
    <w:rsid w:val="00DB43DD"/>
    <w:rsid w:val="00DD0DE8"/>
    <w:rsid w:val="00DD1D22"/>
    <w:rsid w:val="00DE04F9"/>
    <w:rsid w:val="00DF0230"/>
    <w:rsid w:val="00E01DD4"/>
    <w:rsid w:val="00E04142"/>
    <w:rsid w:val="00E501F0"/>
    <w:rsid w:val="00E5495C"/>
    <w:rsid w:val="00E73CD7"/>
    <w:rsid w:val="00EF0099"/>
    <w:rsid w:val="00F0001E"/>
    <w:rsid w:val="00F10EDB"/>
    <w:rsid w:val="00F17EFA"/>
    <w:rsid w:val="00F2122C"/>
    <w:rsid w:val="00F25149"/>
    <w:rsid w:val="00F26904"/>
    <w:rsid w:val="00F278E4"/>
    <w:rsid w:val="00F40A07"/>
    <w:rsid w:val="00F44AA0"/>
    <w:rsid w:val="00F57374"/>
    <w:rsid w:val="00F81994"/>
    <w:rsid w:val="00F84510"/>
    <w:rsid w:val="00F9166E"/>
    <w:rsid w:val="00F97E3F"/>
    <w:rsid w:val="00FB6D78"/>
    <w:rsid w:val="00FC2DE4"/>
    <w:rsid w:val="00FC62C6"/>
    <w:rsid w:val="00FD6EF1"/>
    <w:rsid w:val="00FE285B"/>
    <w:rsid w:val="00FE5757"/>
    <w:rsid w:val="00FF29E6"/>
    <w:rsid w:val="00FF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character" w:customStyle="1" w:styleId="FooterChar">
    <w:name w:val="Footer Char"/>
    <w:link w:val="Footer"/>
    <w:rsid w:val="00B01FD6"/>
  </w:style>
  <w:style w:type="paragraph" w:styleId="Header">
    <w:name w:val="header"/>
    <w:basedOn w:val="Normal"/>
    <w:link w:val="HeaderChar"/>
    <w:rsid w:val="00B01FD6"/>
    <w:pPr>
      <w:tabs>
        <w:tab w:val="center" w:pos="4320"/>
        <w:tab w:val="right" w:pos="8640"/>
      </w:tabs>
      <w:autoSpaceDE/>
      <w:autoSpaceDN/>
    </w:pPr>
    <w:rPr>
      <w:rFonts w:ascii="CG Times (WN)" w:hAnsi="CG Times (WN)"/>
      <w:spacing w:val="-3"/>
      <w:sz w:val="24"/>
    </w:rPr>
  </w:style>
  <w:style w:type="character" w:customStyle="1" w:styleId="HeaderChar">
    <w:name w:val="Header Char"/>
    <w:basedOn w:val="DefaultParagraphFont"/>
    <w:link w:val="Header"/>
    <w:rsid w:val="00B01FD6"/>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character" w:customStyle="1" w:styleId="FooterChar">
    <w:name w:val="Footer Char"/>
    <w:link w:val="Footer"/>
    <w:rsid w:val="00B01FD6"/>
  </w:style>
  <w:style w:type="paragraph" w:styleId="Header">
    <w:name w:val="header"/>
    <w:basedOn w:val="Normal"/>
    <w:link w:val="HeaderChar"/>
    <w:rsid w:val="00B01FD6"/>
    <w:pPr>
      <w:tabs>
        <w:tab w:val="center" w:pos="4320"/>
        <w:tab w:val="right" w:pos="8640"/>
      </w:tabs>
      <w:autoSpaceDE/>
      <w:autoSpaceDN/>
    </w:pPr>
    <w:rPr>
      <w:rFonts w:ascii="CG Times (WN)" w:hAnsi="CG Times (WN)"/>
      <w:spacing w:val="-3"/>
      <w:sz w:val="24"/>
    </w:rPr>
  </w:style>
  <w:style w:type="character" w:customStyle="1" w:styleId="HeaderChar">
    <w:name w:val="Header Char"/>
    <w:basedOn w:val="DefaultParagraphFont"/>
    <w:link w:val="Header"/>
    <w:rsid w:val="00B01FD6"/>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jcheskis@pa.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cheskis@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9627-B088-4CB5-BF86-9C21C31C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5526</CharactersWithSpaces>
  <SharedDoc>false</SharedDoc>
  <HLinks>
    <vt:vector size="12" baseType="variant">
      <vt:variant>
        <vt:i4>4849765</vt:i4>
      </vt:variant>
      <vt:variant>
        <vt:i4>5</vt:i4>
      </vt:variant>
      <vt:variant>
        <vt:i4>0</vt:i4>
      </vt:variant>
      <vt:variant>
        <vt:i4>5</vt:i4>
      </vt:variant>
      <vt:variant>
        <vt:lpwstr>mailto:jcheskis@pa.gov</vt:lpwstr>
      </vt:variant>
      <vt:variant>
        <vt:lpwstr/>
      </vt:variant>
      <vt:variant>
        <vt:i4>4849765</vt:i4>
      </vt:variant>
      <vt:variant>
        <vt:i4>2</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2017-07-10T19:27:00Z</cp:lastPrinted>
  <dcterms:created xsi:type="dcterms:W3CDTF">2017-07-10T19:29:00Z</dcterms:created>
  <dcterms:modified xsi:type="dcterms:W3CDTF">2017-07-10T19:29:00Z</dcterms:modified>
</cp:coreProperties>
</file>