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D0A8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0A8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D0A84">
        <w:rPr>
          <w:rFonts w:ascii="Times New Roman" w:hAnsi="Times New Roman"/>
          <w:b/>
          <w:spacing w:val="-3"/>
          <w:szCs w:val="24"/>
        </w:rPr>
        <w:fldChar w:fldCharType="begin"/>
      </w:r>
      <w:r w:rsidRPr="00DD0A8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D0A8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D0A8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0A8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D0A84" w:rsidRPr="00DD0A84" w:rsidRDefault="00141506" w:rsidP="00DD0A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0A8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D0A84" w:rsidRDefault="00DD0A84" w:rsidP="00DD0A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0A84" w:rsidRDefault="00DD0A84" w:rsidP="00DD0A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0A84" w:rsidRDefault="00DD0A84" w:rsidP="00DD0A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0A84" w:rsidRPr="00DD0A84" w:rsidRDefault="00DD0A84" w:rsidP="00DD0A84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DD0A84">
        <w:rPr>
          <w:rFonts w:ascii="Times New Roman" w:eastAsia="SimSun" w:hAnsi="Times New Roman"/>
        </w:rPr>
        <w:t>Susan Hardinger</w:t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  <w:t>:</w:t>
      </w:r>
    </w:p>
    <w:p w:rsidR="00DD0A84" w:rsidRPr="00DD0A84" w:rsidRDefault="00DD0A84" w:rsidP="00DD0A84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  <w:t>:</w:t>
      </w:r>
    </w:p>
    <w:p w:rsidR="00DD0A84" w:rsidRPr="00DD0A84" w:rsidRDefault="00DD0A84" w:rsidP="00DD0A84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DD0A84">
        <w:rPr>
          <w:rFonts w:ascii="Times New Roman" w:eastAsia="SimSun" w:hAnsi="Times New Roman"/>
        </w:rPr>
        <w:tab/>
        <w:t>v.</w:t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  <w:t>:</w:t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  <w:t>F-2016-2579702</w:t>
      </w:r>
    </w:p>
    <w:p w:rsidR="00DD0A84" w:rsidRPr="00DD0A84" w:rsidRDefault="00DD0A84" w:rsidP="00DD0A84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  <w:t>:</w:t>
      </w:r>
    </w:p>
    <w:p w:rsidR="00DD0A84" w:rsidRPr="00DD0A84" w:rsidRDefault="00DD0A84" w:rsidP="00DD0A84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DD0A84">
        <w:rPr>
          <w:rFonts w:ascii="Times New Roman" w:eastAsia="SimSun" w:hAnsi="Times New Roman"/>
        </w:rPr>
        <w:t>PPL Electric Utilities Corporation</w:t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</w:r>
      <w:r w:rsidRPr="00DD0A84">
        <w:rPr>
          <w:rFonts w:ascii="Times New Roman" w:eastAsia="SimSun" w:hAnsi="Times New Roman"/>
        </w:rPr>
        <w:tab/>
        <w:t>:</w:t>
      </w:r>
    </w:p>
    <w:p w:rsidR="00DD0A84" w:rsidRDefault="00DD0A84" w:rsidP="00DD0A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D0A84" w:rsidRDefault="00DD0A84" w:rsidP="00DD0A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D0A84" w:rsidRPr="000C1A59" w:rsidRDefault="00DD0A84" w:rsidP="00DD0A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D0A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D0A8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DD0A84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D0A84">
        <w:rPr>
          <w:rFonts w:ascii="Times New Roman" w:hAnsi="Times New Roman"/>
          <w:spacing w:val="-3"/>
          <w:szCs w:val="24"/>
        </w:rPr>
        <w:t>June 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D0A8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D0A8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D0A8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D0A8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D0A8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D0A84" w:rsidRPr="00DD0A84" w:rsidRDefault="00DD0A84" w:rsidP="00DD0A8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D0A84">
        <w:rPr>
          <w:rFonts w:ascii="Times New Roman" w:hAnsi="Times New Roman"/>
        </w:rPr>
        <w:t>1.</w:t>
      </w:r>
      <w:r w:rsidRPr="00DD0A84">
        <w:rPr>
          <w:rFonts w:ascii="Times New Roman" w:hAnsi="Times New Roman"/>
        </w:rPr>
        <w:tab/>
        <w:t>That the complaint of Susan Hardinger v. PPL Electric Utilities Corporation at Docket No. F-2016-2579702 is dismissed.</w:t>
      </w:r>
    </w:p>
    <w:p w:rsidR="00DD0A84" w:rsidRPr="00DD0A84" w:rsidRDefault="00DD0A84" w:rsidP="00DD0A8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D0A84" w:rsidP="00DD0A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0A84">
        <w:rPr>
          <w:rFonts w:ascii="Times New Roman" w:hAnsi="Times New Roman"/>
        </w:rPr>
        <w:t>2.</w:t>
      </w:r>
      <w:r w:rsidRPr="00DD0A84">
        <w:rPr>
          <w:rFonts w:ascii="Times New Roman" w:hAnsi="Times New Roman"/>
        </w:rPr>
        <w:tab/>
        <w:t>That the Secretary shall mark this docket as closed.</w:t>
      </w:r>
    </w:p>
    <w:p w:rsidR="00A47CC7" w:rsidRPr="00441A14" w:rsidRDefault="00A47CC7" w:rsidP="00DD0A84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61C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5588A3" wp14:editId="5867CA7A">
            <wp:simplePos x="0" y="0"/>
            <wp:positionH relativeFrom="column">
              <wp:posOffset>3171825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1CEA">
        <w:rPr>
          <w:rFonts w:ascii="Times New Roman" w:hAnsi="Times New Roman"/>
          <w:spacing w:val="-3"/>
          <w:szCs w:val="24"/>
        </w:rPr>
        <w:t>July 21,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9E" w:rsidRDefault="001C659E">
      <w:pPr>
        <w:spacing w:line="20" w:lineRule="exact"/>
      </w:pPr>
    </w:p>
  </w:endnote>
  <w:endnote w:type="continuationSeparator" w:id="0">
    <w:p w:rsidR="001C659E" w:rsidRDefault="001C659E">
      <w:r>
        <w:t xml:space="preserve"> </w:t>
      </w:r>
    </w:p>
  </w:endnote>
  <w:endnote w:type="continuationNotice" w:id="1">
    <w:p w:rsidR="001C659E" w:rsidRDefault="001C65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9E" w:rsidRDefault="001C659E">
      <w:r>
        <w:separator/>
      </w:r>
    </w:p>
  </w:footnote>
  <w:footnote w:type="continuationSeparator" w:id="0">
    <w:p w:rsidR="001C659E" w:rsidRDefault="001C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659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1CEA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0A84"/>
    <w:rsid w:val="00DD4CF8"/>
    <w:rsid w:val="00DD51DC"/>
    <w:rsid w:val="00DF23FE"/>
    <w:rsid w:val="00E2047C"/>
    <w:rsid w:val="00E5702A"/>
    <w:rsid w:val="00E720D1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2017-07-21T18:10:00Z</dcterms:modified>
</cp:coreProperties>
</file>