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62B94" w:rsidTr="00256F2F">
        <w:trPr>
          <w:trHeight w:val="990"/>
        </w:trPr>
        <w:tc>
          <w:tcPr>
            <w:tcW w:w="1363" w:type="dxa"/>
          </w:tcPr>
          <w:p w:rsidR="00B62B94" w:rsidRDefault="00B62B94" w:rsidP="00256F2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62B94" w:rsidRDefault="00B62B94" w:rsidP="00256F2F">
            <w:pPr>
              <w:suppressAutoHyphens/>
              <w:spacing w:line="204" w:lineRule="auto"/>
              <w:jc w:val="center"/>
              <w:rPr>
                <w:rFonts w:ascii="Arial" w:hAnsi="Arial"/>
                <w:color w:val="000080"/>
                <w:spacing w:val="-3"/>
                <w:sz w:val="26"/>
              </w:rPr>
            </w:pPr>
          </w:p>
          <w:p w:rsidR="00B62B94" w:rsidRDefault="00B62B94" w:rsidP="00256F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62B94" w:rsidRDefault="00B62B94" w:rsidP="00256F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2B94" w:rsidRDefault="00B62B94" w:rsidP="00256F2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rPr>
                <w:rFonts w:ascii="Arial" w:hAnsi="Arial"/>
                <w:sz w:val="12"/>
              </w:rPr>
            </w:pPr>
          </w:p>
          <w:p w:rsidR="00B62B94" w:rsidRDefault="00B62B94" w:rsidP="00256F2F">
            <w:pPr>
              <w:jc w:val="right"/>
              <w:rPr>
                <w:rFonts w:ascii="Arial" w:hAnsi="Arial"/>
                <w:b/>
                <w:spacing w:val="-1"/>
                <w:sz w:val="12"/>
              </w:rPr>
            </w:pPr>
            <w:r>
              <w:rPr>
                <w:rFonts w:ascii="Arial" w:hAnsi="Arial"/>
                <w:b/>
                <w:spacing w:val="-1"/>
                <w:sz w:val="12"/>
              </w:rPr>
              <w:t>IN REPLY PLEASE REFER TO OUR FILE</w:t>
            </w:r>
          </w:p>
          <w:p w:rsidR="00D37282" w:rsidRPr="00DE27AE" w:rsidRDefault="00077C46" w:rsidP="00077C46">
            <w:pPr>
              <w:jc w:val="right"/>
              <w:rPr>
                <w:rFonts w:ascii="Arial" w:hAnsi="Arial"/>
                <w:b/>
                <w:spacing w:val="-1"/>
                <w:sz w:val="16"/>
                <w:szCs w:val="16"/>
              </w:rPr>
            </w:pPr>
            <w:r w:rsidRPr="00DE27AE">
              <w:rPr>
                <w:rFonts w:ascii="Arial" w:hAnsi="Arial"/>
                <w:b/>
                <w:spacing w:val="-1"/>
                <w:sz w:val="16"/>
                <w:szCs w:val="16"/>
              </w:rPr>
              <w:t>F</w:t>
            </w:r>
            <w:r w:rsidR="00D37282" w:rsidRPr="00DE27AE">
              <w:rPr>
                <w:rFonts w:ascii="Arial" w:hAnsi="Arial"/>
                <w:b/>
                <w:spacing w:val="-1"/>
                <w:sz w:val="16"/>
                <w:szCs w:val="16"/>
              </w:rPr>
              <w:t>-2015-250</w:t>
            </w:r>
            <w:r w:rsidRPr="00DE27AE">
              <w:rPr>
                <w:rFonts w:ascii="Arial" w:hAnsi="Arial"/>
                <w:b/>
                <w:spacing w:val="-1"/>
                <w:sz w:val="16"/>
                <w:szCs w:val="16"/>
              </w:rPr>
              <w:t>0342</w:t>
            </w:r>
          </w:p>
          <w:p w:rsidR="00407FB5" w:rsidRDefault="00407FB5" w:rsidP="00077C46">
            <w:pPr>
              <w:jc w:val="right"/>
              <w:rPr>
                <w:rFonts w:ascii="Arial" w:hAnsi="Arial"/>
                <w:sz w:val="12"/>
              </w:rPr>
            </w:pPr>
          </w:p>
        </w:tc>
      </w:tr>
    </w:tbl>
    <w:p w:rsidR="00B62B94" w:rsidRDefault="00B62B94" w:rsidP="00B62B94">
      <w:pPr>
        <w:rPr>
          <w:sz w:val="24"/>
        </w:rPr>
        <w:sectPr w:rsidR="00B62B94">
          <w:pgSz w:w="12240" w:h="15840"/>
          <w:pgMar w:top="504" w:right="1440" w:bottom="1440" w:left="1440" w:header="720" w:footer="720" w:gutter="0"/>
          <w:cols w:space="720"/>
        </w:sectPr>
      </w:pPr>
    </w:p>
    <w:p w:rsidR="00B62B94" w:rsidRPr="00DE27AE" w:rsidRDefault="00F9571A" w:rsidP="00DE27AE">
      <w:pPr>
        <w:jc w:val="center"/>
        <w:rPr>
          <w:b/>
          <w:sz w:val="24"/>
          <w:szCs w:val="24"/>
        </w:rPr>
      </w:pPr>
      <w:r>
        <w:rPr>
          <w:b/>
          <w:sz w:val="24"/>
          <w:szCs w:val="24"/>
        </w:rPr>
        <w:lastRenderedPageBreak/>
        <w:t>July 25, 2017</w:t>
      </w:r>
    </w:p>
    <w:p w:rsidR="004D23B8" w:rsidRPr="00DE27AE" w:rsidRDefault="004D23B8" w:rsidP="00DE27AE">
      <w:pPr>
        <w:jc w:val="center"/>
        <w:rPr>
          <w:b/>
          <w:sz w:val="24"/>
          <w:szCs w:val="24"/>
        </w:rPr>
      </w:pPr>
    </w:p>
    <w:p w:rsidR="00B62B94" w:rsidRDefault="00B62B94" w:rsidP="00B62B94">
      <w:pPr>
        <w:ind w:right="-720"/>
        <w:jc w:val="right"/>
        <w:rPr>
          <w:b/>
          <w:sz w:val="26"/>
          <w:szCs w:val="26"/>
        </w:rPr>
      </w:pPr>
    </w:p>
    <w:p w:rsidR="00B971A1" w:rsidRPr="00DE27AE" w:rsidRDefault="00B62B94" w:rsidP="000D5F21">
      <w:pPr>
        <w:ind w:left="720" w:right="576" w:hanging="720"/>
        <w:rPr>
          <w:b/>
          <w:sz w:val="24"/>
          <w:szCs w:val="24"/>
        </w:rPr>
      </w:pPr>
      <w:r w:rsidRPr="00DE27AE">
        <w:rPr>
          <w:sz w:val="24"/>
          <w:szCs w:val="24"/>
        </w:rPr>
        <w:t>Re:</w:t>
      </w:r>
      <w:r w:rsidRPr="00DE27AE">
        <w:rPr>
          <w:b/>
          <w:sz w:val="24"/>
          <w:szCs w:val="24"/>
        </w:rPr>
        <w:tab/>
      </w:r>
      <w:r w:rsidR="00B971A1" w:rsidRPr="00DE27AE">
        <w:rPr>
          <w:b/>
          <w:sz w:val="24"/>
          <w:szCs w:val="24"/>
        </w:rPr>
        <w:t>Mindy Jaye Zied and Binnie A. Zied v. PECO Energy Company</w:t>
      </w:r>
      <w:r w:rsidR="00407FB5" w:rsidRPr="00DE27AE">
        <w:rPr>
          <w:b/>
          <w:sz w:val="24"/>
          <w:szCs w:val="24"/>
        </w:rPr>
        <w:t xml:space="preserve"> </w:t>
      </w:r>
    </w:p>
    <w:p w:rsidR="00B62B94" w:rsidRPr="00DE27AE" w:rsidRDefault="00B971A1" w:rsidP="004D23B8">
      <w:pPr>
        <w:ind w:left="720" w:right="576" w:hanging="720"/>
        <w:rPr>
          <w:sz w:val="24"/>
          <w:szCs w:val="24"/>
        </w:rPr>
      </w:pPr>
      <w:r w:rsidRPr="00DE27AE">
        <w:rPr>
          <w:b/>
          <w:sz w:val="24"/>
          <w:szCs w:val="24"/>
        </w:rPr>
        <w:tab/>
      </w:r>
      <w:r w:rsidR="00C72065" w:rsidRPr="00DE27AE">
        <w:rPr>
          <w:b/>
          <w:sz w:val="24"/>
          <w:szCs w:val="24"/>
        </w:rPr>
        <w:t xml:space="preserve">Docket No. </w:t>
      </w:r>
      <w:r w:rsidR="00077C46" w:rsidRPr="00DE27AE">
        <w:rPr>
          <w:b/>
          <w:sz w:val="24"/>
          <w:szCs w:val="24"/>
        </w:rPr>
        <w:t>F</w:t>
      </w:r>
      <w:r w:rsidRPr="00DE27AE">
        <w:rPr>
          <w:b/>
          <w:sz w:val="24"/>
          <w:szCs w:val="24"/>
        </w:rPr>
        <w:t>-2015-250</w:t>
      </w:r>
      <w:r w:rsidR="00077C46" w:rsidRPr="00DE27AE">
        <w:rPr>
          <w:b/>
          <w:sz w:val="24"/>
          <w:szCs w:val="24"/>
        </w:rPr>
        <w:t>0342</w:t>
      </w:r>
      <w:r w:rsidR="0028106C" w:rsidRPr="00DE27AE">
        <w:rPr>
          <w:b/>
          <w:sz w:val="24"/>
          <w:szCs w:val="24"/>
        </w:rPr>
        <w:t xml:space="preserve">, </w:t>
      </w:r>
      <w:r w:rsidR="004D23B8" w:rsidRPr="00DE27AE">
        <w:rPr>
          <w:b/>
          <w:sz w:val="24"/>
          <w:szCs w:val="24"/>
        </w:rPr>
        <w:t xml:space="preserve">Certificate of Satisfaction </w:t>
      </w:r>
    </w:p>
    <w:p w:rsidR="00B62B94" w:rsidRPr="00DE27AE" w:rsidRDefault="00B62B94" w:rsidP="00B62B94">
      <w:pPr>
        <w:rPr>
          <w:sz w:val="24"/>
          <w:szCs w:val="24"/>
        </w:rPr>
      </w:pPr>
    </w:p>
    <w:p w:rsidR="00B62B94" w:rsidRPr="00DE27AE" w:rsidRDefault="00B62B94" w:rsidP="00B62B94">
      <w:pPr>
        <w:rPr>
          <w:sz w:val="24"/>
          <w:szCs w:val="24"/>
        </w:rPr>
      </w:pPr>
      <w:r w:rsidRPr="00DE27AE">
        <w:rPr>
          <w:sz w:val="24"/>
          <w:szCs w:val="24"/>
        </w:rPr>
        <w:t>TO ALL PARTIES:</w:t>
      </w:r>
    </w:p>
    <w:p w:rsidR="00B62B94" w:rsidRPr="00DE27AE" w:rsidRDefault="00B62B94" w:rsidP="00B62B94">
      <w:pPr>
        <w:rPr>
          <w:sz w:val="24"/>
          <w:szCs w:val="24"/>
        </w:rPr>
      </w:pPr>
    </w:p>
    <w:p w:rsidR="00E67E39" w:rsidRPr="00DE27AE" w:rsidRDefault="00B971A1" w:rsidP="00407FB5">
      <w:pPr>
        <w:ind w:firstLine="1440"/>
        <w:rPr>
          <w:sz w:val="24"/>
          <w:szCs w:val="24"/>
        </w:rPr>
      </w:pPr>
      <w:r w:rsidRPr="00DE27AE">
        <w:rPr>
          <w:sz w:val="24"/>
          <w:szCs w:val="24"/>
        </w:rPr>
        <w:t>On August 24, 2015, Mindy Jaye Zied and Binnie A. Zied (Complainants) filed a Formal Complaint against PECO Energy Company (PECO).</w:t>
      </w:r>
      <w:r w:rsidR="00407FB5" w:rsidRPr="00DE27AE">
        <w:rPr>
          <w:sz w:val="24"/>
          <w:szCs w:val="24"/>
        </w:rPr>
        <w:t xml:space="preserve">  On December 23, 2016, the Complainants filed a Motion for Certification of Interlocutory Order </w:t>
      </w:r>
      <w:r w:rsidR="00E67E39" w:rsidRPr="00DE27AE">
        <w:rPr>
          <w:sz w:val="24"/>
          <w:szCs w:val="24"/>
        </w:rPr>
        <w:t xml:space="preserve">pursuant to </w:t>
      </w:r>
      <w:r w:rsidR="00407FB5" w:rsidRPr="00DE27AE">
        <w:rPr>
          <w:sz w:val="24"/>
          <w:szCs w:val="24"/>
        </w:rPr>
        <w:t>52 Pa. Code §</w:t>
      </w:r>
      <w:r w:rsidR="00DE27AE">
        <w:rPr>
          <w:sz w:val="24"/>
          <w:szCs w:val="24"/>
        </w:rPr>
        <w:t> </w:t>
      </w:r>
      <w:r w:rsidR="00407FB5" w:rsidRPr="00DE27AE">
        <w:rPr>
          <w:sz w:val="24"/>
          <w:szCs w:val="24"/>
        </w:rPr>
        <w:t>5.633.</w:t>
      </w:r>
      <w:r w:rsidR="001C55BA" w:rsidRPr="00DE27AE">
        <w:rPr>
          <w:sz w:val="24"/>
          <w:szCs w:val="24"/>
        </w:rPr>
        <w:t xml:space="preserve">  By Order entered April 6, 2017</w:t>
      </w:r>
      <w:r w:rsidR="00647A47" w:rsidRPr="00DE27AE">
        <w:rPr>
          <w:sz w:val="24"/>
          <w:szCs w:val="24"/>
        </w:rPr>
        <w:t xml:space="preserve"> (</w:t>
      </w:r>
      <w:r w:rsidR="00647A47" w:rsidRPr="00DE27AE">
        <w:rPr>
          <w:i/>
          <w:sz w:val="24"/>
          <w:szCs w:val="24"/>
        </w:rPr>
        <w:t>April 2017 Order</w:t>
      </w:r>
      <w:r w:rsidR="00647A47" w:rsidRPr="00DE27AE">
        <w:rPr>
          <w:sz w:val="24"/>
          <w:szCs w:val="24"/>
        </w:rPr>
        <w:t>)</w:t>
      </w:r>
      <w:r w:rsidR="001C55BA" w:rsidRPr="00DE27AE">
        <w:rPr>
          <w:sz w:val="24"/>
          <w:szCs w:val="24"/>
        </w:rPr>
        <w:t>, we denied the Motion and returned the matter to the Office of Administrative Law Judge.</w:t>
      </w:r>
      <w:r w:rsidR="00E67E39" w:rsidRPr="00DE27AE">
        <w:rPr>
          <w:sz w:val="24"/>
          <w:szCs w:val="24"/>
        </w:rPr>
        <w:t xml:space="preserve">  </w:t>
      </w:r>
      <w:r w:rsidR="001C55BA" w:rsidRPr="00DE27AE">
        <w:rPr>
          <w:sz w:val="24"/>
          <w:szCs w:val="24"/>
        </w:rPr>
        <w:t>On April 10, 2017, the Complainants filed a second Motion for Certification of Interlocutory Order with this Commission.</w:t>
      </w:r>
      <w:r w:rsidR="00245A3F" w:rsidRPr="00DE27AE">
        <w:rPr>
          <w:rStyle w:val="FootnoteReference"/>
          <w:sz w:val="24"/>
          <w:szCs w:val="24"/>
        </w:rPr>
        <w:footnoteReference w:id="1"/>
      </w:r>
    </w:p>
    <w:p w:rsidR="00E67E39" w:rsidRPr="00DE27AE" w:rsidRDefault="00E67E39" w:rsidP="00407FB5">
      <w:pPr>
        <w:ind w:firstLine="1440"/>
        <w:rPr>
          <w:sz w:val="24"/>
          <w:szCs w:val="24"/>
        </w:rPr>
      </w:pPr>
    </w:p>
    <w:p w:rsidR="00E67E39" w:rsidRPr="00DE27AE" w:rsidRDefault="00EE3BEC" w:rsidP="00407FB5">
      <w:pPr>
        <w:ind w:firstLine="1440"/>
        <w:rPr>
          <w:sz w:val="24"/>
          <w:szCs w:val="24"/>
        </w:rPr>
      </w:pPr>
      <w:r w:rsidRPr="00DE27AE">
        <w:rPr>
          <w:sz w:val="24"/>
          <w:szCs w:val="24"/>
        </w:rPr>
        <w:t xml:space="preserve">On May 12, 2017, PECO filed </w:t>
      </w:r>
      <w:r w:rsidR="00245A3F" w:rsidRPr="00DE27AE">
        <w:rPr>
          <w:sz w:val="24"/>
          <w:szCs w:val="24"/>
        </w:rPr>
        <w:t xml:space="preserve">a Certificate of Satisfaction pursuant to </w:t>
      </w:r>
    </w:p>
    <w:p w:rsidR="00E67E39" w:rsidRPr="00DE27AE" w:rsidRDefault="00245A3F" w:rsidP="00E67E39">
      <w:pPr>
        <w:rPr>
          <w:sz w:val="24"/>
          <w:szCs w:val="24"/>
        </w:rPr>
      </w:pPr>
      <w:r w:rsidRPr="00DE27AE">
        <w:rPr>
          <w:sz w:val="24"/>
          <w:szCs w:val="24"/>
        </w:rPr>
        <w:t xml:space="preserve">52 Pa. Code § 5.24(b), indicating that the instant Complaint proceeding at </w:t>
      </w:r>
    </w:p>
    <w:p w:rsidR="00DC1D70" w:rsidRPr="00DE27AE" w:rsidRDefault="00245A3F" w:rsidP="00E67E39">
      <w:pPr>
        <w:rPr>
          <w:sz w:val="24"/>
          <w:szCs w:val="24"/>
        </w:rPr>
      </w:pPr>
      <w:r w:rsidRPr="00DE27AE">
        <w:rPr>
          <w:sz w:val="24"/>
          <w:szCs w:val="24"/>
        </w:rPr>
        <w:t>Docket No. F-2015-2500342 has been resolved.  PECO also notified the Complainants of their right to object to the closing of this matter within ten days o</w:t>
      </w:r>
      <w:r w:rsidR="00DE27AE" w:rsidRPr="00DE27AE">
        <w:rPr>
          <w:sz w:val="24"/>
          <w:szCs w:val="24"/>
        </w:rPr>
        <w:t>f the date of PECO’s letter.</w:t>
      </w:r>
    </w:p>
    <w:p w:rsidR="00407FB5" w:rsidRPr="00DE27AE" w:rsidRDefault="00407FB5" w:rsidP="00407FB5">
      <w:pPr>
        <w:ind w:firstLine="1440"/>
        <w:rPr>
          <w:sz w:val="24"/>
          <w:szCs w:val="24"/>
        </w:rPr>
      </w:pPr>
    </w:p>
    <w:p w:rsidR="00407FB5" w:rsidRPr="00DE27AE" w:rsidRDefault="00245A3F" w:rsidP="00407FB5">
      <w:pPr>
        <w:ind w:firstLine="1440"/>
        <w:rPr>
          <w:sz w:val="24"/>
          <w:szCs w:val="24"/>
        </w:rPr>
      </w:pPr>
      <w:r w:rsidRPr="00DE27AE">
        <w:rPr>
          <w:rFonts w:eastAsiaTheme="minorHAnsi"/>
          <w:sz w:val="24"/>
          <w:szCs w:val="24"/>
        </w:rPr>
        <w:t xml:space="preserve">Our Regulation at 52 Pa. Code § 5.24(b) permits a </w:t>
      </w:r>
      <w:r w:rsidR="006E343A" w:rsidRPr="00DE27AE">
        <w:rPr>
          <w:rFonts w:eastAsiaTheme="minorHAnsi"/>
          <w:sz w:val="24"/>
          <w:szCs w:val="24"/>
        </w:rPr>
        <w:t>r</w:t>
      </w:r>
      <w:r w:rsidRPr="00DE27AE">
        <w:rPr>
          <w:rFonts w:eastAsiaTheme="minorHAnsi"/>
          <w:sz w:val="24"/>
          <w:szCs w:val="24"/>
        </w:rPr>
        <w:t xml:space="preserve">espondent to file a certificate indicating that it has addressed a </w:t>
      </w:r>
      <w:r w:rsidR="006E343A" w:rsidRPr="00DE27AE">
        <w:rPr>
          <w:rFonts w:eastAsiaTheme="minorHAnsi"/>
          <w:sz w:val="24"/>
          <w:szCs w:val="24"/>
        </w:rPr>
        <w:t>c</w:t>
      </w:r>
      <w:r w:rsidRPr="00DE27AE">
        <w:rPr>
          <w:rFonts w:eastAsiaTheme="minorHAnsi"/>
          <w:sz w:val="24"/>
          <w:szCs w:val="24"/>
        </w:rPr>
        <w:t xml:space="preserve">omplaint.  The </w:t>
      </w:r>
      <w:r w:rsidR="006E343A" w:rsidRPr="00DE27AE">
        <w:rPr>
          <w:rFonts w:eastAsiaTheme="minorHAnsi"/>
          <w:sz w:val="24"/>
          <w:szCs w:val="24"/>
        </w:rPr>
        <w:t>c</w:t>
      </w:r>
      <w:r w:rsidRPr="00DE27AE">
        <w:rPr>
          <w:rFonts w:eastAsiaTheme="minorHAnsi"/>
          <w:sz w:val="24"/>
          <w:szCs w:val="24"/>
        </w:rPr>
        <w:t xml:space="preserve">omplainant has ten days to file an objection to the certificate.  If no objection is filed within that period, the docket is to be marked closed.  </w:t>
      </w:r>
      <w:proofErr w:type="gramStart"/>
      <w:r w:rsidRPr="00DE27AE">
        <w:rPr>
          <w:rFonts w:eastAsiaTheme="minorHAnsi"/>
          <w:sz w:val="24"/>
          <w:szCs w:val="24"/>
        </w:rPr>
        <w:t>52</w:t>
      </w:r>
      <w:r w:rsidR="00DE27AE">
        <w:rPr>
          <w:rFonts w:eastAsiaTheme="minorHAnsi"/>
          <w:sz w:val="24"/>
          <w:szCs w:val="24"/>
        </w:rPr>
        <w:t> </w:t>
      </w:r>
      <w:r w:rsidRPr="00DE27AE">
        <w:rPr>
          <w:rFonts w:eastAsiaTheme="minorHAnsi"/>
          <w:sz w:val="24"/>
          <w:szCs w:val="24"/>
        </w:rPr>
        <w:t>Pa. Code § 5.24(c).</w:t>
      </w:r>
      <w:proofErr w:type="gramEnd"/>
      <w:r w:rsidRPr="00DE27AE">
        <w:rPr>
          <w:rFonts w:eastAsiaTheme="minorHAnsi"/>
          <w:sz w:val="24"/>
          <w:szCs w:val="24"/>
        </w:rPr>
        <w:t xml:space="preserve">  In this case, the ten-day objection period has expired and no objection has been filed.  We will therefore </w:t>
      </w:r>
      <w:r w:rsidR="00E67E39" w:rsidRPr="00DE27AE">
        <w:rPr>
          <w:rFonts w:eastAsiaTheme="minorHAnsi"/>
          <w:sz w:val="24"/>
          <w:szCs w:val="24"/>
        </w:rPr>
        <w:t>mark</w:t>
      </w:r>
      <w:r w:rsidRPr="00DE27AE">
        <w:rPr>
          <w:rFonts w:eastAsiaTheme="minorHAnsi"/>
          <w:sz w:val="24"/>
          <w:szCs w:val="24"/>
        </w:rPr>
        <w:t xml:space="preserve"> this </w:t>
      </w:r>
      <w:r w:rsidR="00E67E39" w:rsidRPr="00DE27AE">
        <w:rPr>
          <w:rFonts w:eastAsiaTheme="minorHAnsi"/>
          <w:sz w:val="24"/>
          <w:szCs w:val="24"/>
        </w:rPr>
        <w:t xml:space="preserve">proceeding at Docket No. F-2015-2500342 </w:t>
      </w:r>
      <w:r w:rsidR="00DE27AE" w:rsidRPr="00DE27AE">
        <w:rPr>
          <w:rFonts w:eastAsiaTheme="minorHAnsi"/>
          <w:sz w:val="24"/>
          <w:szCs w:val="24"/>
        </w:rPr>
        <w:t>closed.</w:t>
      </w:r>
    </w:p>
    <w:p w:rsidR="00E67E39" w:rsidRPr="00DE27AE" w:rsidRDefault="00E67E39" w:rsidP="00E46D6D">
      <w:pPr>
        <w:ind w:firstLine="1440"/>
        <w:rPr>
          <w:sz w:val="24"/>
          <w:szCs w:val="24"/>
        </w:rPr>
      </w:pPr>
    </w:p>
    <w:p w:rsidR="0060335C" w:rsidRPr="00DE27AE" w:rsidRDefault="00DC1D70" w:rsidP="00E46D6D">
      <w:pPr>
        <w:ind w:firstLine="1440"/>
        <w:rPr>
          <w:sz w:val="24"/>
          <w:szCs w:val="24"/>
        </w:rPr>
      </w:pPr>
      <w:r w:rsidRPr="00DE27AE">
        <w:rPr>
          <w:sz w:val="24"/>
          <w:szCs w:val="24"/>
        </w:rPr>
        <w:t xml:space="preserve">Should you have any questions, you may contact the Office of Special Assistants, Cheryl Walker Davis, </w:t>
      </w:r>
      <w:proofErr w:type="gramStart"/>
      <w:r w:rsidRPr="00DE27AE">
        <w:rPr>
          <w:sz w:val="24"/>
          <w:szCs w:val="24"/>
        </w:rPr>
        <w:t>Director</w:t>
      </w:r>
      <w:proofErr w:type="gramEnd"/>
      <w:r w:rsidRPr="00DE27AE">
        <w:rPr>
          <w:sz w:val="24"/>
          <w:szCs w:val="24"/>
        </w:rPr>
        <w:t xml:space="preserve">.  Please direct your inquiry to </w:t>
      </w:r>
      <w:hyperlink r:id="rId9" w:history="1">
        <w:r w:rsidR="0060335C" w:rsidRPr="00DE27AE">
          <w:rPr>
            <w:rStyle w:val="Hyperlink"/>
            <w:color w:val="auto"/>
            <w:sz w:val="24"/>
            <w:szCs w:val="24"/>
            <w:u w:val="none"/>
          </w:rPr>
          <w:t>Jaime</w:t>
        </w:r>
      </w:hyperlink>
      <w:r w:rsidR="0060335C" w:rsidRPr="00DE27AE">
        <w:rPr>
          <w:sz w:val="24"/>
          <w:szCs w:val="24"/>
          <w:u w:val="single"/>
        </w:rPr>
        <w:t xml:space="preserve"> </w:t>
      </w:r>
      <w:r w:rsidR="0060335C" w:rsidRPr="00DE27AE">
        <w:rPr>
          <w:sz w:val="24"/>
          <w:szCs w:val="24"/>
        </w:rPr>
        <w:t xml:space="preserve">McClintock, Esq., at (717) 346-2615 or </w:t>
      </w:r>
      <w:hyperlink r:id="rId10" w:history="1">
        <w:r w:rsidR="0060335C" w:rsidRPr="00DE27AE">
          <w:rPr>
            <w:rStyle w:val="Hyperlink"/>
            <w:sz w:val="24"/>
            <w:szCs w:val="24"/>
          </w:rPr>
          <w:t>jmcclintoc@pa.gov</w:t>
        </w:r>
      </w:hyperlink>
      <w:r w:rsidR="0060335C" w:rsidRPr="00DE27AE">
        <w:rPr>
          <w:sz w:val="24"/>
          <w:szCs w:val="24"/>
        </w:rPr>
        <w:t>.</w:t>
      </w:r>
    </w:p>
    <w:p w:rsidR="006F3E97" w:rsidRPr="00DE27AE" w:rsidRDefault="00F9571A" w:rsidP="00B62B94">
      <w:pPr>
        <w:rPr>
          <w:sz w:val="24"/>
          <w:szCs w:val="24"/>
        </w:rPr>
      </w:pPr>
      <w:bookmarkStart w:id="0" w:name="_GoBack"/>
      <w:r w:rsidRPr="009F01BA">
        <w:rPr>
          <w:b/>
          <w:noProof/>
        </w:rPr>
        <w:drawing>
          <wp:anchor distT="0" distB="0" distL="114300" distR="114300" simplePos="0" relativeHeight="251659264" behindDoc="1" locked="0" layoutInCell="1" allowOverlap="1" wp14:anchorId="7AF13C98" wp14:editId="13AE966C">
            <wp:simplePos x="0" y="0"/>
            <wp:positionH relativeFrom="column">
              <wp:posOffset>3247390</wp:posOffset>
            </wp:positionH>
            <wp:positionV relativeFrom="paragraph">
              <wp:posOffset>157480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B62B94" w:rsidRPr="00DE27AE" w:rsidRDefault="00B62B94" w:rsidP="00E46D6D">
      <w:pPr>
        <w:ind w:firstLine="5760"/>
        <w:rPr>
          <w:sz w:val="24"/>
          <w:szCs w:val="24"/>
        </w:rPr>
      </w:pPr>
      <w:r w:rsidRPr="00DE27AE">
        <w:rPr>
          <w:sz w:val="24"/>
          <w:szCs w:val="24"/>
        </w:rPr>
        <w:t>Very truly yours,</w:t>
      </w:r>
    </w:p>
    <w:p w:rsidR="00B62B94" w:rsidRPr="00DE27AE" w:rsidRDefault="00B62B94" w:rsidP="00B62B94">
      <w:pPr>
        <w:rPr>
          <w:sz w:val="24"/>
          <w:szCs w:val="24"/>
        </w:rPr>
      </w:pPr>
    </w:p>
    <w:p w:rsidR="00DF0025" w:rsidRDefault="00DF0025" w:rsidP="00B62B94">
      <w:pPr>
        <w:rPr>
          <w:sz w:val="24"/>
          <w:szCs w:val="24"/>
        </w:rPr>
      </w:pPr>
    </w:p>
    <w:p w:rsidR="00DE27AE" w:rsidRPr="00DE27AE" w:rsidRDefault="00DE27AE" w:rsidP="00B62B94">
      <w:pPr>
        <w:rPr>
          <w:sz w:val="24"/>
          <w:szCs w:val="24"/>
        </w:rPr>
      </w:pPr>
    </w:p>
    <w:p w:rsidR="00587CCC" w:rsidRPr="00DE27AE" w:rsidRDefault="00587CCC" w:rsidP="00B62B94">
      <w:pPr>
        <w:rPr>
          <w:sz w:val="24"/>
          <w:szCs w:val="24"/>
        </w:rPr>
      </w:pPr>
    </w:p>
    <w:p w:rsidR="00B62B94" w:rsidRPr="00DE27AE" w:rsidRDefault="000D5F21" w:rsidP="00E46D6D">
      <w:pPr>
        <w:ind w:firstLine="5760"/>
        <w:rPr>
          <w:sz w:val="24"/>
          <w:szCs w:val="24"/>
        </w:rPr>
      </w:pPr>
      <w:r w:rsidRPr="00DE27AE">
        <w:rPr>
          <w:sz w:val="24"/>
          <w:szCs w:val="24"/>
        </w:rPr>
        <w:t>Rosemary Chiavetta</w:t>
      </w:r>
    </w:p>
    <w:p w:rsidR="00C52EB6" w:rsidRPr="00DE27AE" w:rsidRDefault="00B62B94" w:rsidP="00E46D6D">
      <w:pPr>
        <w:ind w:firstLine="5760"/>
        <w:rPr>
          <w:sz w:val="24"/>
          <w:szCs w:val="24"/>
        </w:rPr>
      </w:pPr>
      <w:r w:rsidRPr="00DE27AE">
        <w:rPr>
          <w:sz w:val="24"/>
          <w:szCs w:val="24"/>
        </w:rPr>
        <w:t>Secretary</w:t>
      </w:r>
    </w:p>
    <w:sectPr w:rsidR="00C52EB6" w:rsidRPr="00DE27AE" w:rsidSect="007D0FBD">
      <w:type w:val="continuous"/>
      <w:pgSz w:w="12240" w:h="15840"/>
      <w:pgMar w:top="50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154" w:rsidRDefault="00544154" w:rsidP="00245A3F">
      <w:r>
        <w:separator/>
      </w:r>
    </w:p>
  </w:endnote>
  <w:endnote w:type="continuationSeparator" w:id="0">
    <w:p w:rsidR="00544154" w:rsidRDefault="00544154" w:rsidP="0024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154" w:rsidRDefault="00544154" w:rsidP="00245A3F">
      <w:r>
        <w:separator/>
      </w:r>
    </w:p>
  </w:footnote>
  <w:footnote w:type="continuationSeparator" w:id="0">
    <w:p w:rsidR="00544154" w:rsidRDefault="00544154" w:rsidP="00245A3F">
      <w:r>
        <w:continuationSeparator/>
      </w:r>
    </w:p>
  </w:footnote>
  <w:footnote w:id="1">
    <w:p w:rsidR="00245A3F" w:rsidRPr="00245A3F" w:rsidRDefault="00245A3F">
      <w:pPr>
        <w:pStyle w:val="FootnoteText"/>
        <w:rPr>
          <w:sz w:val="26"/>
        </w:rPr>
      </w:pPr>
      <w:r>
        <w:rPr>
          <w:sz w:val="26"/>
        </w:rPr>
        <w:tab/>
      </w:r>
      <w:r w:rsidRPr="00245A3F">
        <w:rPr>
          <w:rStyle w:val="FootnoteReference"/>
          <w:sz w:val="26"/>
        </w:rPr>
        <w:footnoteRef/>
      </w:r>
      <w:r>
        <w:rPr>
          <w:sz w:val="26"/>
        </w:rPr>
        <w:tab/>
      </w:r>
      <w:r w:rsidRPr="00245A3F">
        <w:rPr>
          <w:sz w:val="26"/>
          <w:szCs w:val="26"/>
        </w:rPr>
        <w:t xml:space="preserve">Subsequently, on May 3, 2017, the Complainants filed with the Commonwealth Court a Petition for Permission to Appeal </w:t>
      </w:r>
      <w:r w:rsidR="00BE34D1">
        <w:rPr>
          <w:sz w:val="26"/>
          <w:szCs w:val="26"/>
        </w:rPr>
        <w:t>regarding</w:t>
      </w:r>
      <w:r w:rsidRPr="00245A3F">
        <w:rPr>
          <w:sz w:val="26"/>
          <w:szCs w:val="26"/>
        </w:rPr>
        <w:t xml:space="preserve"> </w:t>
      </w:r>
      <w:r w:rsidR="00BE34D1">
        <w:rPr>
          <w:sz w:val="26"/>
          <w:szCs w:val="26"/>
        </w:rPr>
        <w:t xml:space="preserve">our decision in </w:t>
      </w:r>
      <w:r w:rsidRPr="00245A3F">
        <w:rPr>
          <w:sz w:val="26"/>
          <w:szCs w:val="26"/>
        </w:rPr>
        <w:t xml:space="preserve">the </w:t>
      </w:r>
      <w:r w:rsidRPr="00245A3F">
        <w:rPr>
          <w:i/>
          <w:sz w:val="26"/>
          <w:szCs w:val="26"/>
        </w:rPr>
        <w:t>April 2017 Order</w:t>
      </w:r>
      <w:r w:rsidRPr="00245A3F">
        <w:rPr>
          <w:sz w:val="26"/>
          <w:szCs w:val="26"/>
        </w:rPr>
        <w:t>.  In a letter to the Commonwealth Court, dated May 18, 2017, and filed with this Commission on May 22, 2017, the Complainants indicated that PECO and the Complainants settled this matter on May 12, 2017, and, accordingly, the Complainants withdrew their request for interlocutory review with the Court</w:t>
      </w:r>
      <w:r>
        <w:rPr>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94"/>
    <w:rsid w:val="00056DE2"/>
    <w:rsid w:val="0006217B"/>
    <w:rsid w:val="00065FA5"/>
    <w:rsid w:val="00077C46"/>
    <w:rsid w:val="00087996"/>
    <w:rsid w:val="000977EC"/>
    <w:rsid w:val="000B2C5A"/>
    <w:rsid w:val="000D5F21"/>
    <w:rsid w:val="000D798E"/>
    <w:rsid w:val="000E1A1C"/>
    <w:rsid w:val="0010091A"/>
    <w:rsid w:val="00100FD6"/>
    <w:rsid w:val="00104F92"/>
    <w:rsid w:val="00181AC7"/>
    <w:rsid w:val="001858F8"/>
    <w:rsid w:val="00185D09"/>
    <w:rsid w:val="001907B1"/>
    <w:rsid w:val="0019345D"/>
    <w:rsid w:val="001C46D9"/>
    <w:rsid w:val="001C55BA"/>
    <w:rsid w:val="001C702D"/>
    <w:rsid w:val="00204AD0"/>
    <w:rsid w:val="00232901"/>
    <w:rsid w:val="00245A3F"/>
    <w:rsid w:val="0025560C"/>
    <w:rsid w:val="00256F2F"/>
    <w:rsid w:val="0028106C"/>
    <w:rsid w:val="002920AD"/>
    <w:rsid w:val="00296BB6"/>
    <w:rsid w:val="002B44F3"/>
    <w:rsid w:val="00320FE4"/>
    <w:rsid w:val="0034202A"/>
    <w:rsid w:val="00354A97"/>
    <w:rsid w:val="003606EB"/>
    <w:rsid w:val="00366356"/>
    <w:rsid w:val="003851F7"/>
    <w:rsid w:val="00395BA6"/>
    <w:rsid w:val="003F4A94"/>
    <w:rsid w:val="003F6224"/>
    <w:rsid w:val="00407FB5"/>
    <w:rsid w:val="00423D88"/>
    <w:rsid w:val="00452CB0"/>
    <w:rsid w:val="00455E5B"/>
    <w:rsid w:val="004569EA"/>
    <w:rsid w:val="00475994"/>
    <w:rsid w:val="004768CD"/>
    <w:rsid w:val="00480C28"/>
    <w:rsid w:val="00483258"/>
    <w:rsid w:val="0049088E"/>
    <w:rsid w:val="00492C0A"/>
    <w:rsid w:val="004B0328"/>
    <w:rsid w:val="004B6344"/>
    <w:rsid w:val="004C3587"/>
    <w:rsid w:val="004D23B8"/>
    <w:rsid w:val="004D7C19"/>
    <w:rsid w:val="004F0C27"/>
    <w:rsid w:val="004F2157"/>
    <w:rsid w:val="004F569A"/>
    <w:rsid w:val="004F688F"/>
    <w:rsid w:val="00544154"/>
    <w:rsid w:val="00546B89"/>
    <w:rsid w:val="00581438"/>
    <w:rsid w:val="00582241"/>
    <w:rsid w:val="00587CCC"/>
    <w:rsid w:val="005917D1"/>
    <w:rsid w:val="005A124F"/>
    <w:rsid w:val="005B4CAE"/>
    <w:rsid w:val="005C6C54"/>
    <w:rsid w:val="005E0820"/>
    <w:rsid w:val="005F341F"/>
    <w:rsid w:val="005F4487"/>
    <w:rsid w:val="005F7FE0"/>
    <w:rsid w:val="0060335C"/>
    <w:rsid w:val="006261E7"/>
    <w:rsid w:val="00644289"/>
    <w:rsid w:val="00647A47"/>
    <w:rsid w:val="00651182"/>
    <w:rsid w:val="006541DB"/>
    <w:rsid w:val="00683B07"/>
    <w:rsid w:val="006B7E55"/>
    <w:rsid w:val="006C681E"/>
    <w:rsid w:val="006C737C"/>
    <w:rsid w:val="006E343A"/>
    <w:rsid w:val="006E7430"/>
    <w:rsid w:val="006F20B3"/>
    <w:rsid w:val="006F2853"/>
    <w:rsid w:val="006F3E97"/>
    <w:rsid w:val="00700D70"/>
    <w:rsid w:val="00736D36"/>
    <w:rsid w:val="00747180"/>
    <w:rsid w:val="007633D9"/>
    <w:rsid w:val="0076747D"/>
    <w:rsid w:val="007756C1"/>
    <w:rsid w:val="007D0FBD"/>
    <w:rsid w:val="007D4FD1"/>
    <w:rsid w:val="007E1DA2"/>
    <w:rsid w:val="007E4056"/>
    <w:rsid w:val="007F6B69"/>
    <w:rsid w:val="008142C3"/>
    <w:rsid w:val="008255D3"/>
    <w:rsid w:val="00842EBF"/>
    <w:rsid w:val="0084444F"/>
    <w:rsid w:val="008573FB"/>
    <w:rsid w:val="008644FD"/>
    <w:rsid w:val="00884366"/>
    <w:rsid w:val="00894B88"/>
    <w:rsid w:val="008A6D58"/>
    <w:rsid w:val="008C2CA5"/>
    <w:rsid w:val="008C4D35"/>
    <w:rsid w:val="008E4D76"/>
    <w:rsid w:val="0090073F"/>
    <w:rsid w:val="00920273"/>
    <w:rsid w:val="00950A70"/>
    <w:rsid w:val="009574B2"/>
    <w:rsid w:val="00965FFA"/>
    <w:rsid w:val="0096639B"/>
    <w:rsid w:val="00966B4A"/>
    <w:rsid w:val="009A497B"/>
    <w:rsid w:val="009B2419"/>
    <w:rsid w:val="009D22AF"/>
    <w:rsid w:val="00A13778"/>
    <w:rsid w:val="00A33299"/>
    <w:rsid w:val="00A47424"/>
    <w:rsid w:val="00A53428"/>
    <w:rsid w:val="00A57EEC"/>
    <w:rsid w:val="00A6317B"/>
    <w:rsid w:val="00A701F5"/>
    <w:rsid w:val="00A9268B"/>
    <w:rsid w:val="00AA38E4"/>
    <w:rsid w:val="00AB249A"/>
    <w:rsid w:val="00AD48D2"/>
    <w:rsid w:val="00AF0202"/>
    <w:rsid w:val="00B2191B"/>
    <w:rsid w:val="00B22C59"/>
    <w:rsid w:val="00B30A45"/>
    <w:rsid w:val="00B62B94"/>
    <w:rsid w:val="00B81805"/>
    <w:rsid w:val="00B91006"/>
    <w:rsid w:val="00B971A1"/>
    <w:rsid w:val="00BB370D"/>
    <w:rsid w:val="00BC12F1"/>
    <w:rsid w:val="00BC3B04"/>
    <w:rsid w:val="00BC549D"/>
    <w:rsid w:val="00BC7403"/>
    <w:rsid w:val="00BE34D1"/>
    <w:rsid w:val="00BE3874"/>
    <w:rsid w:val="00C04137"/>
    <w:rsid w:val="00C04CFD"/>
    <w:rsid w:val="00C3274E"/>
    <w:rsid w:val="00C33A94"/>
    <w:rsid w:val="00C52EB6"/>
    <w:rsid w:val="00C56DB9"/>
    <w:rsid w:val="00C64C80"/>
    <w:rsid w:val="00C72065"/>
    <w:rsid w:val="00C75E3D"/>
    <w:rsid w:val="00C95EF0"/>
    <w:rsid w:val="00CA1430"/>
    <w:rsid w:val="00CB4C20"/>
    <w:rsid w:val="00CB7F64"/>
    <w:rsid w:val="00CC16FA"/>
    <w:rsid w:val="00CD2099"/>
    <w:rsid w:val="00D008C8"/>
    <w:rsid w:val="00D01323"/>
    <w:rsid w:val="00D27E7A"/>
    <w:rsid w:val="00D37282"/>
    <w:rsid w:val="00D52CE3"/>
    <w:rsid w:val="00D61CBA"/>
    <w:rsid w:val="00D672BA"/>
    <w:rsid w:val="00DB5FC3"/>
    <w:rsid w:val="00DC09CB"/>
    <w:rsid w:val="00DC1D70"/>
    <w:rsid w:val="00DD023D"/>
    <w:rsid w:val="00DE14A0"/>
    <w:rsid w:val="00DE27AE"/>
    <w:rsid w:val="00DF0025"/>
    <w:rsid w:val="00E146DC"/>
    <w:rsid w:val="00E35C6E"/>
    <w:rsid w:val="00E46D6D"/>
    <w:rsid w:val="00E53130"/>
    <w:rsid w:val="00E67E39"/>
    <w:rsid w:val="00E77239"/>
    <w:rsid w:val="00E80A1A"/>
    <w:rsid w:val="00E963BE"/>
    <w:rsid w:val="00EA73F7"/>
    <w:rsid w:val="00EE3BEC"/>
    <w:rsid w:val="00F2058A"/>
    <w:rsid w:val="00F212F8"/>
    <w:rsid w:val="00F3532E"/>
    <w:rsid w:val="00F9571A"/>
    <w:rsid w:val="00FC4439"/>
    <w:rsid w:val="00FD6BFD"/>
    <w:rsid w:val="00FD74DF"/>
    <w:rsid w:val="00FE3EF9"/>
    <w:rsid w:val="00FE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60335C"/>
    <w:rPr>
      <w:color w:val="0000FF" w:themeColor="hyperlink"/>
      <w:u w:val="single"/>
    </w:rPr>
  </w:style>
  <w:style w:type="character" w:styleId="CommentReference">
    <w:name w:val="annotation reference"/>
    <w:basedOn w:val="DefaultParagraphFont"/>
    <w:uiPriority w:val="99"/>
    <w:semiHidden/>
    <w:unhideWhenUsed/>
    <w:rsid w:val="006F20B3"/>
    <w:rPr>
      <w:sz w:val="16"/>
      <w:szCs w:val="16"/>
    </w:rPr>
  </w:style>
  <w:style w:type="paragraph" w:styleId="CommentText">
    <w:name w:val="annotation text"/>
    <w:basedOn w:val="Normal"/>
    <w:link w:val="CommentTextChar"/>
    <w:uiPriority w:val="99"/>
    <w:semiHidden/>
    <w:unhideWhenUsed/>
    <w:rsid w:val="006F20B3"/>
  </w:style>
  <w:style w:type="character" w:customStyle="1" w:styleId="CommentTextChar">
    <w:name w:val="Comment Text Char"/>
    <w:basedOn w:val="DefaultParagraphFont"/>
    <w:link w:val="CommentText"/>
    <w:uiPriority w:val="99"/>
    <w:semiHidden/>
    <w:rsid w:val="006F20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20B3"/>
    <w:rPr>
      <w:b/>
      <w:bCs/>
    </w:rPr>
  </w:style>
  <w:style w:type="character" w:customStyle="1" w:styleId="CommentSubjectChar">
    <w:name w:val="Comment Subject Char"/>
    <w:basedOn w:val="CommentTextChar"/>
    <w:link w:val="CommentSubject"/>
    <w:uiPriority w:val="99"/>
    <w:semiHidden/>
    <w:rsid w:val="006F20B3"/>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45A3F"/>
  </w:style>
  <w:style w:type="character" w:customStyle="1" w:styleId="FootnoteTextChar">
    <w:name w:val="Footnote Text Char"/>
    <w:basedOn w:val="DefaultParagraphFont"/>
    <w:link w:val="FootnoteText"/>
    <w:uiPriority w:val="99"/>
    <w:semiHidden/>
    <w:rsid w:val="00245A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45A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60335C"/>
    <w:rPr>
      <w:color w:val="0000FF" w:themeColor="hyperlink"/>
      <w:u w:val="single"/>
    </w:rPr>
  </w:style>
  <w:style w:type="character" w:styleId="CommentReference">
    <w:name w:val="annotation reference"/>
    <w:basedOn w:val="DefaultParagraphFont"/>
    <w:uiPriority w:val="99"/>
    <w:semiHidden/>
    <w:unhideWhenUsed/>
    <w:rsid w:val="006F20B3"/>
    <w:rPr>
      <w:sz w:val="16"/>
      <w:szCs w:val="16"/>
    </w:rPr>
  </w:style>
  <w:style w:type="paragraph" w:styleId="CommentText">
    <w:name w:val="annotation text"/>
    <w:basedOn w:val="Normal"/>
    <w:link w:val="CommentTextChar"/>
    <w:uiPriority w:val="99"/>
    <w:semiHidden/>
    <w:unhideWhenUsed/>
    <w:rsid w:val="006F20B3"/>
  </w:style>
  <w:style w:type="character" w:customStyle="1" w:styleId="CommentTextChar">
    <w:name w:val="Comment Text Char"/>
    <w:basedOn w:val="DefaultParagraphFont"/>
    <w:link w:val="CommentText"/>
    <w:uiPriority w:val="99"/>
    <w:semiHidden/>
    <w:rsid w:val="006F20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20B3"/>
    <w:rPr>
      <w:b/>
      <w:bCs/>
    </w:rPr>
  </w:style>
  <w:style w:type="character" w:customStyle="1" w:styleId="CommentSubjectChar">
    <w:name w:val="Comment Subject Char"/>
    <w:basedOn w:val="CommentTextChar"/>
    <w:link w:val="CommentSubject"/>
    <w:uiPriority w:val="99"/>
    <w:semiHidden/>
    <w:rsid w:val="006F20B3"/>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45A3F"/>
  </w:style>
  <w:style w:type="character" w:customStyle="1" w:styleId="FootnoteTextChar">
    <w:name w:val="Footnote Text Char"/>
    <w:basedOn w:val="DefaultParagraphFont"/>
    <w:link w:val="FootnoteText"/>
    <w:uiPriority w:val="99"/>
    <w:semiHidden/>
    <w:rsid w:val="00245A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45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jmcclintoc@pa.gov" TargetMode="External"/><Relationship Id="rId4" Type="http://schemas.openxmlformats.org/officeDocument/2006/relationships/settings" Target="settings.xml"/><Relationship Id="rId9" Type="http://schemas.openxmlformats.org/officeDocument/2006/relationships/hyperlink" Target="mailto:Ja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689B6-6190-4C95-A513-5173C62F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Farner, Joyce</cp:lastModifiedBy>
  <cp:revision>3</cp:revision>
  <cp:lastPrinted>2017-07-25T11:43:00Z</cp:lastPrinted>
  <dcterms:created xsi:type="dcterms:W3CDTF">2017-07-24T18:31:00Z</dcterms:created>
  <dcterms:modified xsi:type="dcterms:W3CDTF">2017-07-25T11:43:00Z</dcterms:modified>
</cp:coreProperties>
</file>