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3B1B5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  <w:r w:rsidR="003237F8">
        <w:t>August 23, 2017</w:t>
      </w:r>
    </w:p>
    <w:p w:rsidR="009D0399" w:rsidRDefault="009D0399" w:rsidP="001D55EB"/>
    <w:p w:rsidR="008972B1" w:rsidRDefault="008972B1" w:rsidP="001D55EB"/>
    <w:p w:rsidR="00DB361E" w:rsidRDefault="00DB361E" w:rsidP="001D55EB"/>
    <w:p w:rsidR="008972B1" w:rsidRPr="008623E7" w:rsidRDefault="009D0399" w:rsidP="001D55EB">
      <w:pPr>
        <w:rPr>
          <w:b/>
          <w:u w:val="single"/>
        </w:rPr>
      </w:pPr>
      <w:r w:rsidRPr="008623E7">
        <w:rPr>
          <w:b/>
          <w:u w:val="single"/>
        </w:rPr>
        <w:t>VIA FIRST CLASS MAIL</w:t>
      </w:r>
    </w:p>
    <w:p w:rsidR="00BD243E" w:rsidRDefault="00BD243E" w:rsidP="001D55EB"/>
    <w:p w:rsidR="009D0399" w:rsidRDefault="009D0399" w:rsidP="001D55EB"/>
    <w:p w:rsidR="00052E9F" w:rsidRDefault="000D55A5" w:rsidP="00052E9F">
      <w:pPr>
        <w:rPr>
          <w:b/>
          <w:u w:val="single"/>
        </w:rPr>
      </w:pPr>
      <w:r w:rsidRPr="000D29AF">
        <w:rPr>
          <w:b/>
          <w:u w:val="single"/>
        </w:rPr>
        <w:t>TO ALL PARTIES OF RECORD</w:t>
      </w:r>
      <w:r w:rsidR="000D29AF">
        <w:rPr>
          <w:b/>
          <w:u w:val="single"/>
        </w:rPr>
        <w:t>:</w:t>
      </w:r>
    </w:p>
    <w:p w:rsidR="000D29AF" w:rsidRPr="000D29AF" w:rsidRDefault="000D29AF" w:rsidP="00052E9F"/>
    <w:p w:rsidR="000D55A5" w:rsidRDefault="000D55A5" w:rsidP="00052E9F"/>
    <w:p w:rsidR="002758B0" w:rsidRDefault="00052E9F" w:rsidP="00052E9F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3237F8">
        <w:t>Richard Myers, Complainant</w:t>
      </w:r>
    </w:p>
    <w:p w:rsidR="000D55A5" w:rsidRDefault="000D55A5" w:rsidP="00052E9F">
      <w:r>
        <w:tab/>
      </w:r>
      <w:r>
        <w:tab/>
      </w:r>
      <w:r>
        <w:tab/>
      </w:r>
      <w:r>
        <w:tab/>
      </w:r>
      <w:r>
        <w:tab/>
      </w:r>
      <w:r>
        <w:tab/>
      </w:r>
      <w:r w:rsidR="000D29AF">
        <w:tab/>
      </w:r>
      <w:r>
        <w:t>v.</w:t>
      </w:r>
    </w:p>
    <w:p w:rsidR="000D55A5" w:rsidRDefault="000D55A5" w:rsidP="00052E9F"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3237F8">
        <w:t>PPL Electric Utilities, Respondent</w:t>
      </w:r>
    </w:p>
    <w:p w:rsidR="000D55A5" w:rsidRDefault="000D55A5" w:rsidP="00052E9F">
      <w:r>
        <w:tab/>
      </w:r>
      <w:r>
        <w:tab/>
      </w:r>
      <w:r>
        <w:tab/>
      </w:r>
      <w:r>
        <w:tab/>
      </w:r>
      <w:r>
        <w:tab/>
        <w:t xml:space="preserve">   </w:t>
      </w:r>
      <w:r w:rsidR="003237F8">
        <w:t xml:space="preserve">    Docket Number C-2017-2620710</w:t>
      </w:r>
    </w:p>
    <w:p w:rsidR="008972B1" w:rsidRDefault="008972B1" w:rsidP="001D55EB"/>
    <w:p w:rsidR="00165B66" w:rsidRDefault="00165B66" w:rsidP="001D55EB"/>
    <w:p w:rsidR="00165B66" w:rsidRDefault="000D55A5" w:rsidP="001D55EB">
      <w:r>
        <w:t xml:space="preserve">On </w:t>
      </w:r>
      <w:r w:rsidR="003237F8">
        <w:t>August 15</w:t>
      </w:r>
      <w:r w:rsidR="008623E7">
        <w:t>,</w:t>
      </w:r>
      <w:r w:rsidR="003237F8">
        <w:t xml:space="preserve"> 2017,</w:t>
      </w:r>
      <w:r>
        <w:t xml:space="preserve"> the Pennsylvania Public Utility Commission </w:t>
      </w:r>
      <w:r w:rsidR="003B505B">
        <w:t xml:space="preserve">received </w:t>
      </w:r>
      <w:r w:rsidR="008623E7">
        <w:t xml:space="preserve">the enclosed </w:t>
      </w:r>
      <w:r>
        <w:t>correspondence from the Office of Governor Tom Wolf</w:t>
      </w:r>
      <w:r w:rsidR="003237F8">
        <w:t xml:space="preserve">, sent by the </w:t>
      </w:r>
      <w:r>
        <w:t xml:space="preserve">Complainant in the above captioned formal complaint case.  </w:t>
      </w:r>
    </w:p>
    <w:p w:rsidR="003237F8" w:rsidRDefault="003237F8" w:rsidP="001D55EB"/>
    <w:p w:rsidR="000D55A5" w:rsidRDefault="00AE7DE3" w:rsidP="00AE7DE3">
      <w:r>
        <w:t xml:space="preserve">Since </w:t>
      </w:r>
      <w:r w:rsidR="00E27736">
        <w:t>t</w:t>
      </w:r>
      <w:r w:rsidR="002758B0">
        <w:t xml:space="preserve">his matter is </w:t>
      </w:r>
      <w:r w:rsidR="00165B66">
        <w:t>now</w:t>
      </w:r>
      <w:r w:rsidR="002758B0">
        <w:t xml:space="preserve"> pending </w:t>
      </w:r>
      <w:r>
        <w:t xml:space="preserve">before the Commission, and </w:t>
      </w:r>
      <w:r w:rsidR="00D77987">
        <w:t>due to the statutory prohibition on ex-parte communications at 66 Pa. C.S. Section 334(c)</w:t>
      </w:r>
      <w:r>
        <w:t>, p</w:t>
      </w:r>
      <w:r w:rsidR="00E27736">
        <w:t xml:space="preserve">lease </w:t>
      </w:r>
      <w:r w:rsidR="0052664C">
        <w:t xml:space="preserve">be advised that </w:t>
      </w:r>
      <w:r>
        <w:t xml:space="preserve">I </w:t>
      </w:r>
      <w:r w:rsidR="009D0399">
        <w:t>am</w:t>
      </w:r>
      <w:r>
        <w:t xml:space="preserve"> s</w:t>
      </w:r>
      <w:r w:rsidR="009D0399">
        <w:t>erving</w:t>
      </w:r>
      <w:r>
        <w:t xml:space="preserve"> </w:t>
      </w:r>
      <w:r w:rsidR="008623E7">
        <w:t xml:space="preserve">under cover of this Secretarial Letter, </w:t>
      </w:r>
      <w:r>
        <w:t xml:space="preserve">a copy of </w:t>
      </w:r>
      <w:r w:rsidR="000D29AF">
        <w:t>the Complainant</w:t>
      </w:r>
      <w:r w:rsidR="003237F8">
        <w:t>’s</w:t>
      </w:r>
      <w:r w:rsidR="000D29AF">
        <w:t xml:space="preserve"> </w:t>
      </w:r>
      <w:r w:rsidR="000D55A5">
        <w:t>correspondence to Governor Wolf</w:t>
      </w:r>
      <w:r w:rsidR="008623E7">
        <w:t xml:space="preserve"> </w:t>
      </w:r>
      <w:r w:rsidR="000D29AF">
        <w:t xml:space="preserve">upon the Respondent, </w:t>
      </w:r>
      <w:r w:rsidR="003237F8">
        <w:t xml:space="preserve">PPL Electric Utilities.  This will serve to </w:t>
      </w:r>
      <w:r w:rsidR="000D55A5">
        <w:t xml:space="preserve">cure any </w:t>
      </w:r>
      <w:r w:rsidR="00165B66">
        <w:t xml:space="preserve">possible </w:t>
      </w:r>
      <w:r w:rsidR="000D55A5">
        <w:t>ex-parte communication caused by the Complainant</w:t>
      </w:r>
      <w:r w:rsidR="000D29AF">
        <w:t xml:space="preserve"> </w:t>
      </w:r>
      <w:r w:rsidR="003237F8">
        <w:t xml:space="preserve">in </w:t>
      </w:r>
      <w:r w:rsidR="000D29AF">
        <w:t xml:space="preserve">mailing </w:t>
      </w:r>
      <w:r w:rsidR="003237F8">
        <w:t xml:space="preserve">his letter </w:t>
      </w:r>
      <w:r w:rsidR="00165B66">
        <w:t xml:space="preserve">to </w:t>
      </w:r>
      <w:r w:rsidR="000D29AF">
        <w:t>Governor Wolf</w:t>
      </w:r>
      <w:r w:rsidR="003237F8">
        <w:t>, which was then forwarded to the Commission</w:t>
      </w:r>
      <w:r w:rsidR="000D55A5">
        <w:t xml:space="preserve">. </w:t>
      </w:r>
    </w:p>
    <w:p w:rsidR="000D55A5" w:rsidRDefault="000D55A5" w:rsidP="00AE7DE3"/>
    <w:p w:rsidR="00AE7DE3" w:rsidRDefault="000D55A5" w:rsidP="00AE7DE3">
      <w:r>
        <w:t>Furthermore, th</w:t>
      </w:r>
      <w:r w:rsidR="000D29AF">
        <w:t>e</w:t>
      </w:r>
      <w:r>
        <w:t xml:space="preserve"> </w:t>
      </w:r>
      <w:r w:rsidR="008623E7">
        <w:t>Complainant’</w:t>
      </w:r>
      <w:r w:rsidR="003237F8">
        <w:t>s</w:t>
      </w:r>
      <w:r w:rsidR="008623E7">
        <w:t xml:space="preserve"> </w:t>
      </w:r>
      <w:r>
        <w:t>correspondence will be placed on the above docket number</w:t>
      </w:r>
      <w:r w:rsidR="008623E7">
        <w:t xml:space="preserve"> with</w:t>
      </w:r>
      <w:r w:rsidR="00165B66">
        <w:t xml:space="preserve"> this Secretarial Letter</w:t>
      </w:r>
      <w:r w:rsidR="008623E7">
        <w:t>.</w:t>
      </w:r>
    </w:p>
    <w:p w:rsidR="00EA6E86" w:rsidRDefault="00EA6E86" w:rsidP="001D55EB"/>
    <w:p w:rsidR="007410CE" w:rsidRDefault="00383246" w:rsidP="001D55EB">
      <w:r>
        <w:rPr>
          <w:noProof/>
        </w:rPr>
        <w:drawing>
          <wp:anchor distT="0" distB="0" distL="114300" distR="114300" simplePos="0" relativeHeight="251659264" behindDoc="1" locked="0" layoutInCell="1" allowOverlap="1" wp14:anchorId="3322699D" wp14:editId="4A3A6B59">
            <wp:simplePos x="0" y="0"/>
            <wp:positionH relativeFrom="column">
              <wp:posOffset>1920875</wp:posOffset>
            </wp:positionH>
            <wp:positionV relativeFrom="paragraph">
              <wp:posOffset>46990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0CE">
        <w:tab/>
      </w:r>
      <w:r w:rsidR="007410CE">
        <w:tab/>
      </w:r>
      <w:r w:rsidR="007410CE">
        <w:tab/>
      </w:r>
      <w:r w:rsidR="007410CE">
        <w:tab/>
      </w:r>
      <w:r w:rsidR="007410CE"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:rsidR="007410CE" w:rsidRDefault="007410CE" w:rsidP="001D55EB"/>
    <w:p w:rsidR="00165B66" w:rsidRDefault="00165B66" w:rsidP="001D55EB"/>
    <w:p w:rsidR="00165B66" w:rsidRDefault="00165B66" w:rsidP="001D55EB"/>
    <w:p w:rsidR="0052664C" w:rsidRDefault="00D11AD0" w:rsidP="001D55EB">
      <w:r>
        <w:t>cc</w:t>
      </w:r>
      <w:bookmarkStart w:id="0" w:name="_GoBack"/>
      <w:bookmarkEnd w:id="0"/>
      <w:r w:rsidR="00E27736">
        <w:t xml:space="preserve">: </w:t>
      </w:r>
      <w:r w:rsidR="0052664C">
        <w:t xml:space="preserve"> </w:t>
      </w:r>
      <w:r w:rsidR="00165B66">
        <w:tab/>
      </w:r>
      <w:r w:rsidR="003237F8">
        <w:t>PPL Electric Utilities</w:t>
      </w:r>
    </w:p>
    <w:p w:rsidR="001D55EB" w:rsidRDefault="003B1B5B" w:rsidP="001D55EB">
      <w:r>
        <w:t xml:space="preserve">         </w:t>
      </w:r>
      <w:r w:rsidR="00165B66">
        <w:tab/>
      </w:r>
      <w:r w:rsidR="000D29AF">
        <w:t>Office of Governor Tom Wolf</w:t>
      </w:r>
    </w:p>
    <w:sectPr w:rsidR="001D55E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EB"/>
    <w:rsid w:val="0000712B"/>
    <w:rsid w:val="00017380"/>
    <w:rsid w:val="00052E9F"/>
    <w:rsid w:val="000C17DC"/>
    <w:rsid w:val="000D29AF"/>
    <w:rsid w:val="000D55A5"/>
    <w:rsid w:val="00165B66"/>
    <w:rsid w:val="00166042"/>
    <w:rsid w:val="00167377"/>
    <w:rsid w:val="00184465"/>
    <w:rsid w:val="001D55EB"/>
    <w:rsid w:val="001E215A"/>
    <w:rsid w:val="001F07D2"/>
    <w:rsid w:val="00202F38"/>
    <w:rsid w:val="002758B0"/>
    <w:rsid w:val="002C211B"/>
    <w:rsid w:val="00320B77"/>
    <w:rsid w:val="003237F8"/>
    <w:rsid w:val="00326E69"/>
    <w:rsid w:val="00353039"/>
    <w:rsid w:val="00383246"/>
    <w:rsid w:val="00390487"/>
    <w:rsid w:val="00395CA1"/>
    <w:rsid w:val="003B1B5B"/>
    <w:rsid w:val="003B505B"/>
    <w:rsid w:val="00441EE6"/>
    <w:rsid w:val="00465225"/>
    <w:rsid w:val="004A3DF8"/>
    <w:rsid w:val="004C2943"/>
    <w:rsid w:val="0052664C"/>
    <w:rsid w:val="00552B3F"/>
    <w:rsid w:val="00583E82"/>
    <w:rsid w:val="00591B1C"/>
    <w:rsid w:val="005B0D96"/>
    <w:rsid w:val="005D78E6"/>
    <w:rsid w:val="006165CB"/>
    <w:rsid w:val="006D1C28"/>
    <w:rsid w:val="007410CE"/>
    <w:rsid w:val="00762A3A"/>
    <w:rsid w:val="008623E7"/>
    <w:rsid w:val="008972B1"/>
    <w:rsid w:val="008D6BCC"/>
    <w:rsid w:val="0090653E"/>
    <w:rsid w:val="009866FF"/>
    <w:rsid w:val="009D0399"/>
    <w:rsid w:val="009E4776"/>
    <w:rsid w:val="009E521A"/>
    <w:rsid w:val="00A06ED6"/>
    <w:rsid w:val="00A17747"/>
    <w:rsid w:val="00A32351"/>
    <w:rsid w:val="00A74DC8"/>
    <w:rsid w:val="00A91F6A"/>
    <w:rsid w:val="00AB2A29"/>
    <w:rsid w:val="00AE7DE3"/>
    <w:rsid w:val="00AF1D54"/>
    <w:rsid w:val="00AF30B9"/>
    <w:rsid w:val="00B74FB7"/>
    <w:rsid w:val="00B75922"/>
    <w:rsid w:val="00B8267F"/>
    <w:rsid w:val="00BC30DA"/>
    <w:rsid w:val="00BD243E"/>
    <w:rsid w:val="00BE46AC"/>
    <w:rsid w:val="00C019D3"/>
    <w:rsid w:val="00C217FE"/>
    <w:rsid w:val="00CC0453"/>
    <w:rsid w:val="00D11AD0"/>
    <w:rsid w:val="00D50BE1"/>
    <w:rsid w:val="00D566FD"/>
    <w:rsid w:val="00D675BC"/>
    <w:rsid w:val="00D77987"/>
    <w:rsid w:val="00DB361E"/>
    <w:rsid w:val="00DF36DA"/>
    <w:rsid w:val="00E27736"/>
    <w:rsid w:val="00E568A6"/>
    <w:rsid w:val="00EA23F4"/>
    <w:rsid w:val="00EA6E86"/>
    <w:rsid w:val="00F140D2"/>
    <w:rsid w:val="00F30224"/>
    <w:rsid w:val="00F82BC8"/>
    <w:rsid w:val="00F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3B3FC5A"/>
  <w15:docId w15:val="{C005F277-9C89-47CE-B993-7F3F6B0F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Reynolds, Doris</cp:lastModifiedBy>
  <cp:revision>2</cp:revision>
  <cp:lastPrinted>2014-09-09T14:32:00Z</cp:lastPrinted>
  <dcterms:created xsi:type="dcterms:W3CDTF">2017-08-23T11:58:00Z</dcterms:created>
  <dcterms:modified xsi:type="dcterms:W3CDTF">2017-08-23T11:58:00Z</dcterms:modified>
</cp:coreProperties>
</file>