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96E" w:rsidRDefault="0070396E" w:rsidP="0070396E">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rPr>
        <w:t>BEFORE THE</w:t>
      </w:r>
    </w:p>
    <w:p w:rsidR="0070396E" w:rsidRDefault="0070396E" w:rsidP="0070396E">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rPr>
        <w:t>PENNSYLVANIA PUBLIC UTILITY COMMISSION</w:t>
      </w:r>
    </w:p>
    <w:p w:rsidR="0070396E" w:rsidRDefault="0070396E" w:rsidP="0070396E">
      <w:pPr>
        <w:tabs>
          <w:tab w:val="center" w:pos="4680"/>
        </w:tabs>
        <w:suppressAutoHyphens/>
        <w:jc w:val="center"/>
        <w:rPr>
          <w:rFonts w:ascii="Times New Roman" w:hAnsi="Times New Roman" w:cs="Times New Roman"/>
          <w:b/>
          <w:bCs/>
          <w:spacing w:val="-3"/>
        </w:rPr>
      </w:pPr>
    </w:p>
    <w:p w:rsidR="0070396E" w:rsidRDefault="0070396E" w:rsidP="0070396E">
      <w:pPr>
        <w:tabs>
          <w:tab w:val="center" w:pos="4680"/>
        </w:tabs>
        <w:suppressAutoHyphens/>
        <w:jc w:val="center"/>
        <w:rPr>
          <w:rFonts w:ascii="Times New Roman" w:hAnsi="Times New Roman" w:cs="Times New Roman"/>
          <w:b/>
          <w:bCs/>
          <w:spacing w:val="-3"/>
        </w:rPr>
      </w:pPr>
    </w:p>
    <w:p w:rsidR="0070396E" w:rsidRDefault="0070396E" w:rsidP="0070396E">
      <w:pPr>
        <w:tabs>
          <w:tab w:val="center" w:pos="4680"/>
        </w:tabs>
        <w:suppressAutoHyphens/>
        <w:jc w:val="center"/>
        <w:rPr>
          <w:rFonts w:ascii="Times New Roman" w:hAnsi="Times New Roman" w:cs="Times New Roman"/>
          <w:b/>
          <w:bCs/>
          <w:spacing w:val="-3"/>
        </w:rPr>
      </w:pPr>
    </w:p>
    <w:p w:rsidR="0070396E" w:rsidRDefault="0070396E" w:rsidP="0070396E">
      <w:pPr>
        <w:tabs>
          <w:tab w:val="left" w:pos="-720"/>
        </w:tabs>
        <w:suppressAutoHyphens/>
        <w:rPr>
          <w:rFonts w:ascii="Times New Roman" w:hAnsi="Times New Roman" w:cs="Times New Roman"/>
          <w:spacing w:val="-3"/>
        </w:rPr>
      </w:pPr>
      <w:r>
        <w:rPr>
          <w:rFonts w:ascii="Times New Roman" w:hAnsi="Times New Roman" w:cs="Times New Roman"/>
          <w:spacing w:val="-3"/>
        </w:rPr>
        <w:t>Pennsylvania Public Utility Commission</w:t>
      </w:r>
      <w:r>
        <w:rPr>
          <w:rFonts w:ascii="Times New Roman" w:hAnsi="Times New Roman" w:cs="Times New Roman"/>
          <w:spacing w:val="-3"/>
        </w:rPr>
        <w:tab/>
      </w:r>
      <w:r w:rsidR="00B92EF7">
        <w:rPr>
          <w:rFonts w:ascii="Times New Roman" w:hAnsi="Times New Roman" w:cs="Times New Roman"/>
          <w:spacing w:val="-3"/>
        </w:rPr>
        <w:tab/>
      </w:r>
      <w:r>
        <w:rPr>
          <w:rFonts w:ascii="Times New Roman" w:hAnsi="Times New Roman" w:cs="Times New Roman"/>
          <w:spacing w:val="-3"/>
        </w:rPr>
        <w:t>:</w:t>
      </w:r>
      <w:r>
        <w:rPr>
          <w:rFonts w:ascii="Times New Roman" w:hAnsi="Times New Roman" w:cs="Times New Roman"/>
          <w:spacing w:val="-3"/>
        </w:rPr>
        <w:tab/>
      </w:r>
      <w:r w:rsidR="00B92EF7">
        <w:rPr>
          <w:rFonts w:ascii="Times New Roman" w:hAnsi="Times New Roman" w:cs="Times New Roman"/>
          <w:spacing w:val="-3"/>
        </w:rPr>
        <w:tab/>
      </w:r>
      <w:r>
        <w:rPr>
          <w:rFonts w:ascii="Times New Roman" w:hAnsi="Times New Roman" w:cs="Times New Roman"/>
          <w:spacing w:val="-3"/>
        </w:rPr>
        <w:t>R-2017-2598203</w:t>
      </w:r>
    </w:p>
    <w:p w:rsidR="0070396E" w:rsidRDefault="0070396E" w:rsidP="0070396E">
      <w:pPr>
        <w:tabs>
          <w:tab w:val="left" w:pos="-72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B92EF7">
        <w:rPr>
          <w:rFonts w:ascii="Times New Roman" w:hAnsi="Times New Roman" w:cs="Times New Roman"/>
          <w:spacing w:val="-3"/>
        </w:rPr>
        <w:tab/>
      </w:r>
      <w:r>
        <w:rPr>
          <w:rFonts w:ascii="Times New Roman" w:hAnsi="Times New Roman" w:cs="Times New Roman"/>
          <w:spacing w:val="-3"/>
        </w:rPr>
        <w:t>:</w:t>
      </w:r>
      <w:r>
        <w:rPr>
          <w:rFonts w:ascii="Times New Roman" w:hAnsi="Times New Roman" w:cs="Times New Roman"/>
          <w:spacing w:val="-3"/>
        </w:rPr>
        <w:tab/>
      </w:r>
      <w:r w:rsidR="00B92EF7">
        <w:rPr>
          <w:rFonts w:ascii="Times New Roman" w:hAnsi="Times New Roman" w:cs="Times New Roman"/>
          <w:spacing w:val="-3"/>
        </w:rPr>
        <w:tab/>
      </w:r>
      <w:r>
        <w:rPr>
          <w:rFonts w:ascii="Times New Roman" w:hAnsi="Times New Roman" w:cs="Times New Roman"/>
          <w:spacing w:val="-3"/>
        </w:rPr>
        <w:t>C-2017-2614985</w:t>
      </w:r>
    </w:p>
    <w:p w:rsidR="0070396E" w:rsidRDefault="0070396E" w:rsidP="0070396E">
      <w:pPr>
        <w:tabs>
          <w:tab w:val="left" w:pos="-720"/>
        </w:tabs>
        <w:suppressAutoHyphens/>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B92EF7">
        <w:rPr>
          <w:rFonts w:ascii="Times New Roman" w:hAnsi="Times New Roman" w:cs="Times New Roman"/>
          <w:spacing w:val="-3"/>
        </w:rPr>
        <w:tab/>
      </w:r>
      <w:r>
        <w:rPr>
          <w:rFonts w:ascii="Times New Roman" w:hAnsi="Times New Roman" w:cs="Times New Roman"/>
          <w:spacing w:val="-3"/>
        </w:rPr>
        <w:t>:</w:t>
      </w:r>
      <w:r>
        <w:rPr>
          <w:rFonts w:ascii="Times New Roman" w:hAnsi="Times New Roman" w:cs="Times New Roman"/>
          <w:spacing w:val="-3"/>
        </w:rPr>
        <w:tab/>
      </w:r>
      <w:r w:rsidR="00B92EF7">
        <w:rPr>
          <w:rFonts w:ascii="Times New Roman" w:hAnsi="Times New Roman" w:cs="Times New Roman"/>
          <w:spacing w:val="-3"/>
        </w:rPr>
        <w:tab/>
      </w:r>
      <w:r>
        <w:rPr>
          <w:rFonts w:ascii="Times New Roman" w:hAnsi="Times New Roman" w:cs="Times New Roman"/>
          <w:spacing w:val="-3"/>
        </w:rPr>
        <w:t>C-2017-2615248</w:t>
      </w:r>
    </w:p>
    <w:p w:rsidR="0070396E" w:rsidRDefault="0070396E" w:rsidP="0070396E">
      <w:pPr>
        <w:tabs>
          <w:tab w:val="left" w:pos="-72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B92EF7">
        <w:rPr>
          <w:rFonts w:ascii="Times New Roman" w:hAnsi="Times New Roman" w:cs="Times New Roman"/>
          <w:spacing w:val="-3"/>
        </w:rPr>
        <w:tab/>
      </w:r>
      <w:r>
        <w:rPr>
          <w:rFonts w:ascii="Times New Roman" w:hAnsi="Times New Roman" w:cs="Times New Roman"/>
          <w:spacing w:val="-3"/>
        </w:rPr>
        <w:t>:</w:t>
      </w:r>
      <w:r>
        <w:rPr>
          <w:rFonts w:ascii="Times New Roman" w:hAnsi="Times New Roman" w:cs="Times New Roman"/>
          <w:spacing w:val="-3"/>
        </w:rPr>
        <w:tab/>
      </w:r>
      <w:r w:rsidR="00B92EF7">
        <w:rPr>
          <w:rFonts w:ascii="Times New Roman" w:hAnsi="Times New Roman" w:cs="Times New Roman"/>
          <w:spacing w:val="-3"/>
        </w:rPr>
        <w:tab/>
      </w:r>
      <w:r>
        <w:rPr>
          <w:rFonts w:ascii="Times New Roman" w:hAnsi="Times New Roman" w:cs="Times New Roman"/>
          <w:spacing w:val="-3"/>
        </w:rPr>
        <w:t>C-2017-2614724</w:t>
      </w:r>
    </w:p>
    <w:p w:rsidR="0070396E" w:rsidRDefault="0070396E" w:rsidP="0070396E">
      <w:pPr>
        <w:tabs>
          <w:tab w:val="left" w:pos="-720"/>
        </w:tabs>
        <w:suppressAutoHyphens/>
        <w:rPr>
          <w:rFonts w:ascii="Times New Roman" w:hAnsi="Times New Roman" w:cs="Times New Roman"/>
          <w:spacing w:val="-3"/>
        </w:rPr>
      </w:pPr>
      <w:r>
        <w:rPr>
          <w:rFonts w:ascii="Times New Roman" w:hAnsi="Times New Roman" w:cs="Times New Roman"/>
          <w:spacing w:val="-3"/>
        </w:rPr>
        <w:t>Columbia Water Company</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B92EF7">
        <w:rPr>
          <w:rFonts w:ascii="Times New Roman" w:hAnsi="Times New Roman" w:cs="Times New Roman"/>
          <w:spacing w:val="-3"/>
        </w:rPr>
        <w:tab/>
      </w:r>
      <w:r>
        <w:rPr>
          <w:rFonts w:ascii="Times New Roman" w:hAnsi="Times New Roman" w:cs="Times New Roman"/>
          <w:spacing w:val="-3"/>
        </w:rPr>
        <w:t>:</w:t>
      </w:r>
    </w:p>
    <w:p w:rsidR="0070396E" w:rsidRDefault="0070396E" w:rsidP="0070396E">
      <w:pPr>
        <w:tabs>
          <w:tab w:val="left" w:pos="-720"/>
        </w:tabs>
        <w:suppressAutoHyphens/>
        <w:rPr>
          <w:rFonts w:ascii="Times New Roman" w:hAnsi="Times New Roman" w:cs="Times New Roman"/>
          <w:spacing w:val="-3"/>
        </w:rPr>
      </w:pPr>
    </w:p>
    <w:p w:rsidR="0070396E" w:rsidRDefault="0070396E" w:rsidP="0070396E">
      <w:pPr>
        <w:tabs>
          <w:tab w:val="left" w:pos="-720"/>
        </w:tabs>
        <w:suppressAutoHyphens/>
        <w:rPr>
          <w:rFonts w:ascii="Times New Roman" w:hAnsi="Times New Roman" w:cs="Times New Roman"/>
          <w:spacing w:val="-3"/>
        </w:rPr>
      </w:pPr>
    </w:p>
    <w:p w:rsidR="0070396E" w:rsidRDefault="0070396E" w:rsidP="0070396E">
      <w:pPr>
        <w:tabs>
          <w:tab w:val="left" w:pos="-720"/>
        </w:tabs>
        <w:suppressAutoHyphens/>
        <w:rPr>
          <w:rFonts w:ascii="Times New Roman" w:hAnsi="Times New Roman" w:cs="Times New Roman"/>
          <w:spacing w:val="-3"/>
        </w:rPr>
      </w:pPr>
    </w:p>
    <w:p w:rsidR="00C923B4" w:rsidRDefault="0070396E" w:rsidP="0070396E">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ORDER</w:t>
      </w:r>
      <w:r w:rsidR="003A3D64">
        <w:rPr>
          <w:rFonts w:ascii="Times New Roman" w:hAnsi="Times New Roman" w:cs="Times New Roman"/>
          <w:b/>
          <w:bCs/>
          <w:spacing w:val="-3"/>
          <w:u w:val="single"/>
        </w:rPr>
        <w:t xml:space="preserve"> </w:t>
      </w:r>
      <w:r w:rsidR="00C923B4">
        <w:rPr>
          <w:rFonts w:ascii="Times New Roman" w:hAnsi="Times New Roman" w:cs="Times New Roman"/>
          <w:b/>
          <w:bCs/>
          <w:spacing w:val="-3"/>
          <w:u w:val="single"/>
        </w:rPr>
        <w:t>GRANTING</w:t>
      </w:r>
    </w:p>
    <w:p w:rsidR="003A3D64" w:rsidRDefault="003A3D64" w:rsidP="0070396E">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JOINT MOTION FOR PROTECTIVE ORDER</w:t>
      </w:r>
    </w:p>
    <w:p w:rsidR="00536794" w:rsidRDefault="00536794" w:rsidP="0070396E">
      <w:pPr>
        <w:tabs>
          <w:tab w:val="center" w:pos="4680"/>
        </w:tabs>
        <w:suppressAutoHyphens/>
        <w:jc w:val="center"/>
        <w:rPr>
          <w:rFonts w:ascii="Times New Roman" w:hAnsi="Times New Roman" w:cs="Times New Roman"/>
          <w:b/>
          <w:bCs/>
          <w:spacing w:val="-3"/>
          <w:u w:val="single"/>
        </w:rPr>
      </w:pPr>
    </w:p>
    <w:p w:rsidR="00571F67" w:rsidRDefault="00571F67" w:rsidP="0070396E">
      <w:pPr>
        <w:tabs>
          <w:tab w:val="center" w:pos="4680"/>
        </w:tabs>
        <w:suppressAutoHyphens/>
        <w:jc w:val="center"/>
        <w:rPr>
          <w:rFonts w:ascii="Times New Roman" w:hAnsi="Times New Roman" w:cs="Times New Roman"/>
          <w:b/>
          <w:bCs/>
          <w:spacing w:val="-3"/>
          <w:u w:val="single"/>
        </w:rPr>
      </w:pPr>
    </w:p>
    <w:p w:rsidR="0070396E" w:rsidRDefault="0070396E" w:rsidP="0070396E">
      <w:pPr>
        <w:overflowPunct w:val="0"/>
        <w:adjustRightInd w:val="0"/>
        <w:spacing w:line="360" w:lineRule="auto"/>
        <w:ind w:firstLine="1440"/>
        <w:textAlignment w:val="baseline"/>
        <w:rPr>
          <w:rFonts w:ascii="Times New Roman" w:hAnsi="Times New Roman" w:cs="Times New Roman"/>
        </w:rPr>
      </w:pPr>
      <w:r>
        <w:rPr>
          <w:rFonts w:ascii="Times New Roman" w:hAnsi="Times New Roman" w:cs="Times New Roman"/>
          <w:color w:val="000000"/>
        </w:rPr>
        <w:t xml:space="preserve">On June 27, 2017, Columbia Water Company, Utility Code 210540, filed Supplement No. 86 To Tariff - </w:t>
      </w:r>
      <w:r>
        <w:rPr>
          <w:rFonts w:ascii="Times New Roman" w:hAnsi="Times New Roman" w:cs="Times New Roman"/>
        </w:rPr>
        <w:t>Water Pa. P.U.C. No. 7 to become effective August 29, 2017.  The subject tariff will increase Columbia Water Company’s total annual operating revenues by approximately $923,668, or 17.80%, above the level of pro forma revenues for the future test year ending December 31, 2017.  The subject tariff also consolidates Columbia Water Company’s two divisions, the Columbia and Marietta Divisions, into one division, and makes other changes to existing rules and regulations.</w:t>
      </w:r>
    </w:p>
    <w:p w:rsidR="0070396E" w:rsidRDefault="0070396E" w:rsidP="0070396E">
      <w:pPr>
        <w:overflowPunct w:val="0"/>
        <w:adjustRightInd w:val="0"/>
        <w:spacing w:line="360" w:lineRule="auto"/>
        <w:ind w:firstLine="1440"/>
        <w:textAlignment w:val="baseline"/>
        <w:rPr>
          <w:rFonts w:ascii="Times New Roman" w:hAnsi="Times New Roman" w:cs="Times New Roman"/>
        </w:rPr>
      </w:pPr>
    </w:p>
    <w:p w:rsidR="0070396E" w:rsidRDefault="0070396E" w:rsidP="0070396E">
      <w:pPr>
        <w:overflowPunct w:val="0"/>
        <w:adjustRightInd w:val="0"/>
        <w:spacing w:line="360" w:lineRule="auto"/>
        <w:ind w:firstLine="1440"/>
        <w:textAlignment w:val="baseline"/>
        <w:rPr>
          <w:rFonts w:ascii="Times New Roman" w:hAnsi="Times New Roman" w:cs="Times New Roman"/>
        </w:rPr>
      </w:pPr>
      <w:r>
        <w:rPr>
          <w:rFonts w:ascii="Times New Roman" w:hAnsi="Times New Roman" w:cs="Times New Roman"/>
        </w:rPr>
        <w:t xml:space="preserve">On July 19, 2017, the Office of Consumer Advocate </w:t>
      </w:r>
      <w:r w:rsidR="006E74CB">
        <w:rPr>
          <w:rFonts w:ascii="Times New Roman" w:hAnsi="Times New Roman" w:cs="Times New Roman"/>
        </w:rPr>
        <w:t xml:space="preserve">(OCA) </w:t>
      </w:r>
      <w:r>
        <w:rPr>
          <w:rFonts w:ascii="Times New Roman" w:hAnsi="Times New Roman" w:cs="Times New Roman"/>
        </w:rPr>
        <w:t xml:space="preserve">filed a Formal Complaint at Docket No. C-2017-2614985 and the Office of Small Business Advocate </w:t>
      </w:r>
      <w:r w:rsidR="006E74CB">
        <w:rPr>
          <w:rFonts w:ascii="Times New Roman" w:hAnsi="Times New Roman" w:cs="Times New Roman"/>
        </w:rPr>
        <w:t xml:space="preserve">(OSBA) </w:t>
      </w:r>
      <w:r>
        <w:rPr>
          <w:rFonts w:ascii="Times New Roman" w:hAnsi="Times New Roman" w:cs="Times New Roman"/>
        </w:rPr>
        <w:t xml:space="preserve">filed a Formal Complaint at Docket No. C-2017-2615248.  Another formal complaint was also filed by a Columbia customer at Docket No. C-2017-2614724.  </w:t>
      </w:r>
    </w:p>
    <w:p w:rsidR="0070396E" w:rsidRDefault="0070396E" w:rsidP="0070396E">
      <w:pPr>
        <w:overflowPunct w:val="0"/>
        <w:adjustRightInd w:val="0"/>
        <w:spacing w:line="360" w:lineRule="auto"/>
        <w:ind w:firstLine="1440"/>
        <w:textAlignment w:val="baseline"/>
        <w:rPr>
          <w:rFonts w:ascii="Times New Roman" w:hAnsi="Times New Roman" w:cs="Times New Roman"/>
        </w:rPr>
      </w:pPr>
    </w:p>
    <w:p w:rsidR="0070396E" w:rsidRDefault="0070396E" w:rsidP="0070396E">
      <w:pPr>
        <w:overflowPunct w:val="0"/>
        <w:adjustRightInd w:val="0"/>
        <w:spacing w:line="360" w:lineRule="auto"/>
        <w:ind w:firstLine="1440"/>
        <w:textAlignment w:val="baseline"/>
        <w:rPr>
          <w:rFonts w:ascii="Times New Roman" w:hAnsi="Times New Roman" w:cs="Times New Roman"/>
        </w:rPr>
      </w:pPr>
      <w:r>
        <w:rPr>
          <w:rFonts w:ascii="Times New Roman" w:hAnsi="Times New Roman" w:cs="Times New Roman"/>
        </w:rPr>
        <w:t xml:space="preserve">Pursuant to the Public Utility Code, 66 Pa. C.S. § 1308(d), the tariff filings were suspended by Commission Order dated August 3, 2017, unless permitted by Commission Order to become effective at an earlier date.  In the Order, the Commission concluded that investigation and analysis of the proposed tariff filings and the supporting data indicated that the proposed changes in rates, rules, and regulations may be unlawful, unjust, unreasonable, and contrary to public interest.  Accordingly, the Commission ordered that this matter be assigned to the Office of Administrative Law Judge for the prompt scheduling of such hearings as may be necessary in </w:t>
      </w:r>
      <w:r>
        <w:rPr>
          <w:rFonts w:ascii="Times New Roman" w:hAnsi="Times New Roman" w:cs="Times New Roman"/>
        </w:rPr>
        <w:lastRenderedPageBreak/>
        <w:t>order to issue a Recommended Decision to the Commission, giving consideration to the reasonableness of the Respondents’ existing rates, rules, and regulations.</w:t>
      </w:r>
    </w:p>
    <w:p w:rsidR="0070396E" w:rsidRDefault="0070396E" w:rsidP="0070396E">
      <w:pPr>
        <w:overflowPunct w:val="0"/>
        <w:adjustRightInd w:val="0"/>
        <w:spacing w:line="360" w:lineRule="auto"/>
        <w:ind w:firstLine="1440"/>
        <w:textAlignment w:val="baseline"/>
        <w:rPr>
          <w:rFonts w:ascii="Times New Roman" w:hAnsi="Times New Roman" w:cs="Times New Roman"/>
        </w:rPr>
      </w:pPr>
    </w:p>
    <w:p w:rsidR="0070396E" w:rsidRPr="00961CF4" w:rsidRDefault="0070396E" w:rsidP="0070396E">
      <w:pPr>
        <w:tabs>
          <w:tab w:val="left" w:pos="-720"/>
        </w:tabs>
        <w:suppressAutoHyphens/>
        <w:spacing w:line="360" w:lineRule="auto"/>
        <w:ind w:firstLine="1440"/>
        <w:rPr>
          <w:rFonts w:ascii="Times New Roman" w:hAnsi="Times New Roman" w:cs="Times New Roman"/>
        </w:rPr>
      </w:pPr>
      <w:r w:rsidRPr="00961CF4">
        <w:rPr>
          <w:rFonts w:ascii="Times New Roman" w:hAnsi="Times New Roman" w:cs="Times New Roman"/>
        </w:rPr>
        <w:t>By Notice dated August 4, 2017, the Office of Administrative Law Judge scheduled an Initial Prehearing Conference for Friday, August 25, 2017, at 2:00 p.m. in Hearing Room 2 of the Commonwealth Keystone Building, 400 North Street, Harrisburg, PA 17120 before Administrative Law Judges Joel H.</w:t>
      </w:r>
      <w:r w:rsidR="00961CF4">
        <w:rPr>
          <w:rFonts w:ascii="Times New Roman" w:hAnsi="Times New Roman" w:cs="Times New Roman"/>
        </w:rPr>
        <w:t xml:space="preserve"> Cheskis and Andrew M. Calvelli as the Presiding Officers in this proceeding.</w:t>
      </w:r>
      <w:r w:rsidRPr="00961CF4">
        <w:rPr>
          <w:rFonts w:ascii="Times New Roman" w:hAnsi="Times New Roman" w:cs="Times New Roman"/>
        </w:rPr>
        <w:t xml:space="preserve"> </w:t>
      </w:r>
    </w:p>
    <w:p w:rsidR="0070396E" w:rsidRPr="00961CF4" w:rsidRDefault="0070396E" w:rsidP="0070396E">
      <w:pPr>
        <w:tabs>
          <w:tab w:val="left" w:pos="-720"/>
        </w:tabs>
        <w:suppressAutoHyphens/>
        <w:spacing w:line="360" w:lineRule="auto"/>
        <w:ind w:firstLine="1440"/>
        <w:rPr>
          <w:rFonts w:ascii="Times New Roman" w:hAnsi="Times New Roman" w:cs="Times New Roman"/>
        </w:rPr>
      </w:pPr>
    </w:p>
    <w:p w:rsidR="00E51844" w:rsidRPr="00961CF4" w:rsidRDefault="006E74CB" w:rsidP="00961CF4">
      <w:pPr>
        <w:pStyle w:val="BodyTextIndent"/>
        <w:rPr>
          <w:rFonts w:ascii="Times New Roman" w:hAnsi="Times New Roman" w:cs="Times New Roman"/>
          <w:sz w:val="24"/>
          <w:szCs w:val="24"/>
        </w:rPr>
      </w:pPr>
      <w:r w:rsidRPr="00961CF4">
        <w:rPr>
          <w:rFonts w:ascii="Times New Roman" w:hAnsi="Times New Roman" w:cs="Times New Roman"/>
          <w:sz w:val="24"/>
          <w:szCs w:val="24"/>
        </w:rPr>
        <w:t xml:space="preserve">The </w:t>
      </w:r>
      <w:r w:rsidR="0070396E" w:rsidRPr="00961CF4">
        <w:rPr>
          <w:rFonts w:ascii="Times New Roman" w:hAnsi="Times New Roman" w:cs="Times New Roman"/>
          <w:sz w:val="24"/>
          <w:szCs w:val="24"/>
        </w:rPr>
        <w:t xml:space="preserve">Prehearing </w:t>
      </w:r>
      <w:r w:rsidR="004A6AF0" w:rsidRPr="00961CF4">
        <w:rPr>
          <w:rFonts w:ascii="Times New Roman" w:hAnsi="Times New Roman" w:cs="Times New Roman"/>
          <w:sz w:val="24"/>
          <w:szCs w:val="24"/>
        </w:rPr>
        <w:t xml:space="preserve">Conference </w:t>
      </w:r>
      <w:r w:rsidRPr="00961CF4">
        <w:rPr>
          <w:rFonts w:ascii="Times New Roman" w:hAnsi="Times New Roman" w:cs="Times New Roman"/>
          <w:sz w:val="24"/>
          <w:szCs w:val="24"/>
        </w:rPr>
        <w:t>was held a</w:t>
      </w:r>
      <w:r w:rsidR="004A6AF0" w:rsidRPr="00961CF4">
        <w:rPr>
          <w:rFonts w:ascii="Times New Roman" w:hAnsi="Times New Roman" w:cs="Times New Roman"/>
          <w:sz w:val="24"/>
          <w:szCs w:val="24"/>
        </w:rPr>
        <w:t>s scheduled, with the OCA, OSBA, the Commission’s Bureau of Investigation and Enforcement (I&amp;E) and Columbia Water appear</w:t>
      </w:r>
      <w:r w:rsidR="00961CF4" w:rsidRPr="00961CF4">
        <w:rPr>
          <w:rFonts w:ascii="Times New Roman" w:hAnsi="Times New Roman" w:cs="Times New Roman"/>
          <w:sz w:val="24"/>
          <w:szCs w:val="24"/>
        </w:rPr>
        <w:t xml:space="preserve">ing through their legal counsel.  </w:t>
      </w:r>
      <w:r w:rsidR="004A6AF0" w:rsidRPr="00961CF4">
        <w:rPr>
          <w:rFonts w:ascii="Times New Roman" w:hAnsi="Times New Roman" w:cs="Times New Roman"/>
          <w:sz w:val="24"/>
          <w:szCs w:val="24"/>
        </w:rPr>
        <w:t xml:space="preserve">Columbia Water’s rate filing and the </w:t>
      </w:r>
      <w:r w:rsidR="00AD0352" w:rsidRPr="00961CF4">
        <w:rPr>
          <w:rFonts w:ascii="Times New Roman" w:hAnsi="Times New Roman" w:cs="Times New Roman"/>
          <w:sz w:val="24"/>
          <w:szCs w:val="24"/>
        </w:rPr>
        <w:t>associated</w:t>
      </w:r>
      <w:r w:rsidR="00E55CBA" w:rsidRPr="00961CF4">
        <w:rPr>
          <w:rFonts w:ascii="Times New Roman" w:hAnsi="Times New Roman" w:cs="Times New Roman"/>
          <w:sz w:val="24"/>
          <w:szCs w:val="24"/>
        </w:rPr>
        <w:t xml:space="preserve"> </w:t>
      </w:r>
      <w:r w:rsidR="00AD0352" w:rsidRPr="00961CF4">
        <w:rPr>
          <w:rFonts w:ascii="Times New Roman" w:hAnsi="Times New Roman" w:cs="Times New Roman"/>
          <w:sz w:val="24"/>
          <w:szCs w:val="24"/>
        </w:rPr>
        <w:t>complaints</w:t>
      </w:r>
      <w:r w:rsidR="004A6AF0" w:rsidRPr="00961CF4">
        <w:rPr>
          <w:rFonts w:ascii="Times New Roman" w:hAnsi="Times New Roman" w:cs="Times New Roman"/>
          <w:sz w:val="24"/>
          <w:szCs w:val="24"/>
        </w:rPr>
        <w:t xml:space="preserve"> </w:t>
      </w:r>
      <w:r w:rsidR="00AD0352" w:rsidRPr="00961CF4">
        <w:rPr>
          <w:rFonts w:ascii="Times New Roman" w:hAnsi="Times New Roman" w:cs="Times New Roman"/>
          <w:sz w:val="24"/>
          <w:szCs w:val="24"/>
        </w:rPr>
        <w:t>were formally consolidated for purposes of hearing and decision</w:t>
      </w:r>
      <w:r w:rsidR="00961CF4" w:rsidRPr="00961CF4">
        <w:rPr>
          <w:rFonts w:ascii="Times New Roman" w:hAnsi="Times New Roman" w:cs="Times New Roman"/>
          <w:sz w:val="24"/>
          <w:szCs w:val="24"/>
        </w:rPr>
        <w:t xml:space="preserve">, and a </w:t>
      </w:r>
      <w:r w:rsidR="00E51844" w:rsidRPr="00961CF4">
        <w:rPr>
          <w:rFonts w:ascii="Times New Roman" w:hAnsi="Times New Roman" w:cs="Times New Roman"/>
          <w:sz w:val="24"/>
          <w:szCs w:val="24"/>
        </w:rPr>
        <w:t>proc</w:t>
      </w:r>
      <w:r w:rsidR="00961CF4" w:rsidRPr="00961CF4">
        <w:rPr>
          <w:rFonts w:ascii="Times New Roman" w:hAnsi="Times New Roman" w:cs="Times New Roman"/>
          <w:sz w:val="24"/>
          <w:szCs w:val="24"/>
        </w:rPr>
        <w:t xml:space="preserve">edural schedule was agreed upon as memorialized in a Scheduling Order served by the </w:t>
      </w:r>
      <w:r w:rsidR="00961CF4">
        <w:rPr>
          <w:rFonts w:ascii="Times New Roman" w:hAnsi="Times New Roman" w:cs="Times New Roman"/>
          <w:sz w:val="24"/>
          <w:szCs w:val="24"/>
        </w:rPr>
        <w:t xml:space="preserve">Presiding Officers </w:t>
      </w:r>
      <w:r w:rsidR="00961CF4" w:rsidRPr="00961CF4">
        <w:rPr>
          <w:rFonts w:ascii="Times New Roman" w:hAnsi="Times New Roman" w:cs="Times New Roman"/>
          <w:sz w:val="24"/>
          <w:szCs w:val="24"/>
        </w:rPr>
        <w:t>on August 28, 2107.</w:t>
      </w:r>
    </w:p>
    <w:p w:rsidR="00DC5328" w:rsidRPr="00961CF4" w:rsidRDefault="00DC5328" w:rsidP="00C13BF3">
      <w:pPr>
        <w:tabs>
          <w:tab w:val="left" w:pos="-720"/>
          <w:tab w:val="left" w:pos="1260"/>
          <w:tab w:val="left" w:pos="2070"/>
        </w:tabs>
        <w:suppressAutoHyphens/>
        <w:spacing w:line="360" w:lineRule="auto"/>
        <w:ind w:firstLine="1440"/>
        <w:rPr>
          <w:rFonts w:ascii="Times New Roman" w:hAnsi="Times New Roman" w:cs="Times New Roman"/>
        </w:rPr>
      </w:pPr>
    </w:p>
    <w:p w:rsidR="00E55CBA" w:rsidRDefault="00961CF4" w:rsidP="00C13BF3">
      <w:pPr>
        <w:tabs>
          <w:tab w:val="left" w:pos="-720"/>
          <w:tab w:val="left" w:pos="1260"/>
          <w:tab w:val="left" w:pos="2070"/>
        </w:tabs>
        <w:suppressAutoHyphens/>
        <w:spacing w:line="360" w:lineRule="auto"/>
        <w:ind w:firstLine="1440"/>
        <w:rPr>
          <w:rFonts w:ascii="Times New Roman" w:hAnsi="Times New Roman" w:cs="Times New Roman"/>
        </w:rPr>
      </w:pPr>
      <w:r w:rsidRPr="00961CF4">
        <w:rPr>
          <w:rFonts w:ascii="Times New Roman" w:hAnsi="Times New Roman" w:cs="Times New Roman"/>
        </w:rPr>
        <w:t xml:space="preserve">Also during the Prehearing Conference, </w:t>
      </w:r>
      <w:r w:rsidR="00E55CBA" w:rsidRPr="00961CF4">
        <w:rPr>
          <w:rFonts w:ascii="Times New Roman" w:hAnsi="Times New Roman" w:cs="Times New Roman"/>
        </w:rPr>
        <w:t>a discussion was held regarding the need for a Protective Order</w:t>
      </w:r>
      <w:r w:rsidR="00EC6699" w:rsidRPr="00961CF4">
        <w:rPr>
          <w:rFonts w:ascii="Times New Roman" w:hAnsi="Times New Roman" w:cs="Times New Roman"/>
        </w:rPr>
        <w:t xml:space="preserve">.  Although the parties did not believe there was such a need at this point in the proceeding, the Presiding Officers were of the opinion that the parties should file a formal motion for a </w:t>
      </w:r>
      <w:r w:rsidR="00415A21" w:rsidRPr="00961CF4">
        <w:rPr>
          <w:rFonts w:ascii="Times New Roman" w:hAnsi="Times New Roman" w:cs="Times New Roman"/>
        </w:rPr>
        <w:t>protective order in this matter, and directed the parties to file the motion.</w:t>
      </w:r>
    </w:p>
    <w:p w:rsidR="00EF0A8C" w:rsidRDefault="00EF0A8C" w:rsidP="00C13BF3">
      <w:pPr>
        <w:tabs>
          <w:tab w:val="left" w:pos="-720"/>
          <w:tab w:val="left" w:pos="1260"/>
          <w:tab w:val="left" w:pos="2070"/>
        </w:tabs>
        <w:suppressAutoHyphens/>
        <w:spacing w:line="360" w:lineRule="auto"/>
        <w:ind w:firstLine="1440"/>
        <w:rPr>
          <w:rFonts w:ascii="Times New Roman" w:hAnsi="Times New Roman" w:cs="Times New Roman"/>
        </w:rPr>
      </w:pPr>
    </w:p>
    <w:p w:rsidR="00EF0A8C" w:rsidRDefault="00EF0A8C" w:rsidP="00C13BF3">
      <w:pPr>
        <w:tabs>
          <w:tab w:val="left" w:pos="-720"/>
          <w:tab w:val="left" w:pos="1260"/>
          <w:tab w:val="left" w:pos="2070"/>
        </w:tabs>
        <w:suppressAutoHyphens/>
        <w:spacing w:line="360" w:lineRule="auto"/>
        <w:ind w:firstLine="1440"/>
        <w:rPr>
          <w:rFonts w:ascii="Times New Roman" w:hAnsi="Times New Roman" w:cs="Times New Roman"/>
        </w:rPr>
      </w:pPr>
      <w:r>
        <w:rPr>
          <w:rFonts w:ascii="Times New Roman" w:hAnsi="Times New Roman" w:cs="Times New Roman"/>
        </w:rPr>
        <w:t>The parties filed a Joint Motion for Protective Order (Joint Motion) on September 6, 2017, with Columbia Water, I&amp;E, OCA and OSBA as the signatories to the Joint Motion.  In the Joint Motion, the parties agree</w:t>
      </w:r>
      <w:r w:rsidR="00EE38BB">
        <w:rPr>
          <w:rFonts w:ascii="Times New Roman" w:hAnsi="Times New Roman" w:cs="Times New Roman"/>
        </w:rPr>
        <w:t xml:space="preserve">d </w:t>
      </w:r>
      <w:r>
        <w:rPr>
          <w:rFonts w:ascii="Times New Roman" w:hAnsi="Times New Roman" w:cs="Times New Roman"/>
        </w:rPr>
        <w:t>on the following factual and legal points (Paragraph Numbers are retained as they appear in the Joint Motion):</w:t>
      </w:r>
    </w:p>
    <w:p w:rsidR="00EF0A8C" w:rsidRDefault="00EF0A8C" w:rsidP="00C13BF3">
      <w:pPr>
        <w:tabs>
          <w:tab w:val="left" w:pos="-720"/>
          <w:tab w:val="left" w:pos="1260"/>
          <w:tab w:val="left" w:pos="2070"/>
        </w:tabs>
        <w:suppressAutoHyphens/>
        <w:spacing w:line="360" w:lineRule="auto"/>
        <w:ind w:firstLine="1440"/>
        <w:rPr>
          <w:rFonts w:ascii="Times New Roman" w:hAnsi="Times New Roman" w:cs="Times New Roman"/>
        </w:rPr>
      </w:pPr>
    </w:p>
    <w:p w:rsidR="00EF0A8C" w:rsidRDefault="00EF0A8C" w:rsidP="00E473E6">
      <w:pPr>
        <w:tabs>
          <w:tab w:val="left" w:pos="-720"/>
          <w:tab w:val="left" w:pos="1260"/>
          <w:tab w:val="left" w:pos="2070"/>
        </w:tabs>
        <w:suppressAutoHyphens/>
        <w:ind w:left="1440" w:right="144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EF0A8C">
        <w:rPr>
          <w:rFonts w:ascii="Times New Roman" w:hAnsi="Times New Roman" w:cs="Times New Roman"/>
        </w:rPr>
        <w:t>On or about July 31, 2017, the Parties entered into a Protective Agreement designed to protect against non-authorized disclosure of Confidential and Highly Confidential material.</w:t>
      </w:r>
    </w:p>
    <w:p w:rsidR="00571F67" w:rsidRDefault="00571F67" w:rsidP="00E473E6">
      <w:pPr>
        <w:tabs>
          <w:tab w:val="left" w:pos="-720"/>
          <w:tab w:val="left" w:pos="1260"/>
          <w:tab w:val="left" w:pos="2070"/>
        </w:tabs>
        <w:suppressAutoHyphens/>
        <w:ind w:left="1440" w:right="1440"/>
        <w:rPr>
          <w:rFonts w:ascii="Times New Roman" w:hAnsi="Times New Roman" w:cs="Times New Roman"/>
        </w:rPr>
      </w:pPr>
    </w:p>
    <w:p w:rsidR="00EF0A8C" w:rsidRDefault="00EF0A8C" w:rsidP="00E473E6">
      <w:pPr>
        <w:tabs>
          <w:tab w:val="left" w:pos="-720"/>
          <w:tab w:val="left" w:pos="1260"/>
          <w:tab w:val="left" w:pos="2070"/>
        </w:tabs>
        <w:suppressAutoHyphens/>
        <w:ind w:left="1440" w:right="1440"/>
        <w:rPr>
          <w:rFonts w:ascii="Times New Roman" w:hAnsi="Times New Roman" w:cs="Times New Roman"/>
        </w:rPr>
      </w:pPr>
      <w:r w:rsidRPr="00EF0A8C">
        <w:rPr>
          <w:rFonts w:ascii="Times New Roman" w:hAnsi="Times New Roman" w:cs="Times New Roman"/>
        </w:rPr>
        <w:t>5.</w:t>
      </w:r>
      <w:r w:rsidRPr="00EF0A8C">
        <w:rPr>
          <w:rFonts w:ascii="Times New Roman" w:hAnsi="Times New Roman" w:cs="Times New Roman"/>
        </w:rPr>
        <w:tab/>
        <w:t>The Parties to this proceeding have engaged in substantial formal and informal discovery, parts of which contain confidential information subject to the Protective Agreement.</w:t>
      </w:r>
    </w:p>
    <w:p w:rsidR="00EF0A8C" w:rsidRDefault="00EF0A8C" w:rsidP="00E473E6">
      <w:pPr>
        <w:tabs>
          <w:tab w:val="left" w:pos="-720"/>
          <w:tab w:val="left" w:pos="1260"/>
          <w:tab w:val="left" w:pos="2070"/>
        </w:tabs>
        <w:suppressAutoHyphens/>
        <w:ind w:left="1440" w:right="1440"/>
        <w:rPr>
          <w:rFonts w:ascii="Times New Roman" w:hAnsi="Times New Roman" w:cs="Times New Roman"/>
        </w:rPr>
      </w:pPr>
      <w:r w:rsidRPr="00EF0A8C">
        <w:rPr>
          <w:rFonts w:ascii="Times New Roman" w:hAnsi="Times New Roman" w:cs="Times New Roman"/>
        </w:rPr>
        <w:t>6.</w:t>
      </w:r>
      <w:r w:rsidRPr="00EF0A8C">
        <w:rPr>
          <w:rFonts w:ascii="Times New Roman" w:hAnsi="Times New Roman" w:cs="Times New Roman"/>
        </w:rPr>
        <w:tab/>
        <w:t xml:space="preserve">Proprietary Information within the definition of 52 Pa. Code § 5.365 has been requested in discovery during the course of this </w:t>
      </w:r>
      <w:r w:rsidRPr="00EF0A8C">
        <w:rPr>
          <w:rFonts w:ascii="Times New Roman" w:hAnsi="Times New Roman" w:cs="Times New Roman"/>
        </w:rPr>
        <w:lastRenderedPageBreak/>
        <w:t>proceeding.  Such information has been shared pursuant to the Protective Agreement between the parties to the case.  Some of this information may be included in the testimony of certain parties, which justifies the issuance of a Protective Order.  Treatment of such information as set forth in the attached proposed Protective Order is justified because unrestricted disclosure of this information would not be in the public interest.  These considerations constitute cause for the restrictions specified in 52 Pa. Code § 5.365 and in Administrative Law Judge or Commission Orders granting relief pursuant to the regulation.</w:t>
      </w:r>
    </w:p>
    <w:p w:rsidR="00EF0A8C" w:rsidRPr="00EF0A8C" w:rsidRDefault="00EF0A8C" w:rsidP="00E473E6">
      <w:pPr>
        <w:tabs>
          <w:tab w:val="left" w:pos="-720"/>
          <w:tab w:val="left" w:pos="1260"/>
          <w:tab w:val="left" w:pos="2070"/>
        </w:tabs>
        <w:suppressAutoHyphens/>
        <w:ind w:left="1440" w:right="1440"/>
        <w:rPr>
          <w:rFonts w:ascii="Times New Roman" w:hAnsi="Times New Roman" w:cs="Times New Roman"/>
        </w:rPr>
      </w:pPr>
    </w:p>
    <w:p w:rsidR="00EF0A8C" w:rsidRDefault="00EF0A8C" w:rsidP="00E473E6">
      <w:pPr>
        <w:tabs>
          <w:tab w:val="left" w:pos="-720"/>
          <w:tab w:val="left" w:pos="1260"/>
          <w:tab w:val="left" w:pos="2070"/>
        </w:tabs>
        <w:suppressAutoHyphens/>
        <w:ind w:left="1440" w:right="1440"/>
        <w:rPr>
          <w:rFonts w:ascii="Times New Roman" w:hAnsi="Times New Roman" w:cs="Times New Roman"/>
        </w:rPr>
      </w:pPr>
      <w:r w:rsidRPr="00EF0A8C">
        <w:rPr>
          <w:rFonts w:ascii="Times New Roman" w:hAnsi="Times New Roman" w:cs="Times New Roman"/>
        </w:rPr>
        <w:t>7.</w:t>
      </w:r>
      <w:r w:rsidRPr="00EF0A8C">
        <w:rPr>
          <w:rFonts w:ascii="Times New Roman" w:hAnsi="Times New Roman" w:cs="Times New Roman"/>
        </w:rPr>
        <w:tab/>
        <w:t>Under 52 Pa. Code §§ 5.362(a)(7) and 5.365, the Office of Administrative Law Judge or the Commission may issue a Protective Order to limit or prohibit disclosure of Proprietary Information where the potential harm to a participant would be substantial and outweighs the public's interest in having access to the Proprietary Information.  In applying this standard, relevant factors to be considered include:  the extent to which disclosure would cause unfair economic or competitive damage; the extent to which the information may already be known by others; and the potential value of such information to the participant and the participant's competitors and trade partners. 52 Pa. Code §§ 5.365(a)(1) - (3).</w:t>
      </w:r>
    </w:p>
    <w:p w:rsidR="006D18B6" w:rsidRPr="00EF0A8C" w:rsidRDefault="006D18B6" w:rsidP="00E473E6">
      <w:pPr>
        <w:tabs>
          <w:tab w:val="left" w:pos="-720"/>
          <w:tab w:val="left" w:pos="1260"/>
          <w:tab w:val="left" w:pos="2070"/>
        </w:tabs>
        <w:suppressAutoHyphens/>
        <w:ind w:left="1440" w:right="1440"/>
        <w:rPr>
          <w:rFonts w:ascii="Times New Roman" w:hAnsi="Times New Roman" w:cs="Times New Roman"/>
        </w:rPr>
      </w:pPr>
    </w:p>
    <w:p w:rsidR="00EF0A8C" w:rsidRDefault="00EF0A8C" w:rsidP="00E473E6">
      <w:pPr>
        <w:tabs>
          <w:tab w:val="left" w:pos="-720"/>
          <w:tab w:val="left" w:pos="1260"/>
          <w:tab w:val="left" w:pos="2070"/>
        </w:tabs>
        <w:suppressAutoHyphens/>
        <w:ind w:left="1440" w:right="1440"/>
        <w:rPr>
          <w:rFonts w:ascii="Times New Roman" w:hAnsi="Times New Roman" w:cs="Times New Roman"/>
        </w:rPr>
      </w:pPr>
      <w:r w:rsidRPr="00EF0A8C">
        <w:rPr>
          <w:rFonts w:ascii="Times New Roman" w:hAnsi="Times New Roman" w:cs="Times New Roman"/>
        </w:rPr>
        <w:t>8.</w:t>
      </w:r>
      <w:r w:rsidRPr="00EF0A8C">
        <w:rPr>
          <w:rFonts w:ascii="Times New Roman" w:hAnsi="Times New Roman" w:cs="Times New Roman"/>
        </w:rPr>
        <w:tab/>
        <w:t>The attached proposed Protective Order defines "Confidential" information in Paragraph 3 as "those materials which customarily are treated by that Party as sensitive or proprietary, which are not available to the public, and which, if disclosed freely, would subject that Party or its clients to risk of competitive disadvantage or other business injury."  The proposed Protective Order defines "Highly Confidential" information as “materials that are of such a commercially sensitive nature among the parties or of such a private, personal nature that the producing party is able to justify a heightened level of confidential protection with respect to those materials.” Clearly, protecting this type of information from disclosure is appropriate.</w:t>
      </w:r>
    </w:p>
    <w:p w:rsidR="00EF0A8C" w:rsidRDefault="00EF0A8C" w:rsidP="00E473E6">
      <w:pPr>
        <w:tabs>
          <w:tab w:val="left" w:pos="-720"/>
          <w:tab w:val="left" w:pos="1260"/>
          <w:tab w:val="left" w:pos="2070"/>
        </w:tabs>
        <w:suppressAutoHyphens/>
        <w:ind w:left="1440" w:right="1440"/>
        <w:rPr>
          <w:rFonts w:ascii="Times New Roman" w:hAnsi="Times New Roman" w:cs="Times New Roman"/>
        </w:rPr>
      </w:pPr>
    </w:p>
    <w:p w:rsidR="00EF0A8C" w:rsidRDefault="00EF0A8C" w:rsidP="00E473E6">
      <w:pPr>
        <w:tabs>
          <w:tab w:val="left" w:pos="-720"/>
          <w:tab w:val="left" w:pos="1260"/>
          <w:tab w:val="left" w:pos="2070"/>
        </w:tabs>
        <w:suppressAutoHyphens/>
        <w:ind w:left="1440" w:right="1440"/>
        <w:rPr>
          <w:rFonts w:ascii="Times New Roman" w:hAnsi="Times New Roman" w:cs="Times New Roman"/>
        </w:rPr>
      </w:pPr>
      <w:r w:rsidRPr="00EF0A8C">
        <w:rPr>
          <w:rFonts w:ascii="Times New Roman" w:hAnsi="Times New Roman" w:cs="Times New Roman"/>
        </w:rPr>
        <w:t>9.</w:t>
      </w:r>
      <w:r w:rsidRPr="00EF0A8C">
        <w:rPr>
          <w:rFonts w:ascii="Times New Roman" w:hAnsi="Times New Roman" w:cs="Times New Roman"/>
        </w:rPr>
        <w:tab/>
        <w:t>Limitation on the disclosure of Proprietary Information will not prejudice the rights of the participants, nor will such limitation frustrate the prompt and fair resolution of this proceeding.  The proposed Protective Order balances the interests of the Parties, the public, and the Commission.</w:t>
      </w:r>
    </w:p>
    <w:p w:rsidR="00EF0A8C" w:rsidRPr="00EF0A8C" w:rsidRDefault="00EF0A8C" w:rsidP="00E473E6">
      <w:pPr>
        <w:tabs>
          <w:tab w:val="left" w:pos="-720"/>
          <w:tab w:val="left" w:pos="1260"/>
          <w:tab w:val="left" w:pos="2070"/>
        </w:tabs>
        <w:suppressAutoHyphens/>
        <w:ind w:left="1440" w:right="1440"/>
        <w:rPr>
          <w:rFonts w:ascii="Times New Roman" w:hAnsi="Times New Roman" w:cs="Times New Roman"/>
        </w:rPr>
      </w:pPr>
    </w:p>
    <w:p w:rsidR="00EF0A8C" w:rsidRDefault="00EF0A8C" w:rsidP="00E473E6">
      <w:pPr>
        <w:tabs>
          <w:tab w:val="left" w:pos="-720"/>
          <w:tab w:val="left" w:pos="1260"/>
          <w:tab w:val="left" w:pos="2070"/>
        </w:tabs>
        <w:suppressAutoHyphens/>
        <w:ind w:left="1440" w:right="1440"/>
        <w:rPr>
          <w:rFonts w:ascii="Times New Roman" w:hAnsi="Times New Roman" w:cs="Times New Roman"/>
        </w:rPr>
      </w:pPr>
      <w:r w:rsidRPr="00EF0A8C">
        <w:rPr>
          <w:rFonts w:ascii="Times New Roman" w:hAnsi="Times New Roman" w:cs="Times New Roman"/>
        </w:rPr>
        <w:t>10.</w:t>
      </w:r>
      <w:r w:rsidRPr="00EF0A8C">
        <w:rPr>
          <w:rFonts w:ascii="Times New Roman" w:hAnsi="Times New Roman" w:cs="Times New Roman"/>
        </w:rPr>
        <w:tab/>
        <w:t xml:space="preserve">As noted previously, the Parties have entered into a Protective Agreement in this proceeding.  The Protective Order is substantially based upon the terms and conditions contained in the Protective Agreement, as modified slightly to clearly define Confidential and Highly Confidential material.  </w:t>
      </w:r>
    </w:p>
    <w:p w:rsidR="00EF0A8C" w:rsidRPr="00EF0A8C" w:rsidRDefault="00EF0A8C" w:rsidP="00E473E6">
      <w:pPr>
        <w:tabs>
          <w:tab w:val="left" w:pos="-720"/>
          <w:tab w:val="left" w:pos="1260"/>
          <w:tab w:val="left" w:pos="2070"/>
        </w:tabs>
        <w:suppressAutoHyphens/>
        <w:ind w:left="1440" w:right="1440"/>
        <w:rPr>
          <w:rFonts w:ascii="Times New Roman" w:hAnsi="Times New Roman" w:cs="Times New Roman"/>
        </w:rPr>
      </w:pPr>
    </w:p>
    <w:p w:rsidR="00EF0A8C" w:rsidRDefault="00EF0A8C" w:rsidP="00E473E6">
      <w:pPr>
        <w:tabs>
          <w:tab w:val="left" w:pos="-720"/>
          <w:tab w:val="left" w:pos="1260"/>
          <w:tab w:val="left" w:pos="2070"/>
        </w:tabs>
        <w:suppressAutoHyphens/>
        <w:ind w:left="1440" w:right="1440"/>
        <w:rPr>
          <w:rFonts w:ascii="Times New Roman" w:hAnsi="Times New Roman" w:cs="Times New Roman"/>
        </w:rPr>
      </w:pPr>
      <w:r w:rsidRPr="00EF0A8C">
        <w:rPr>
          <w:rFonts w:ascii="Times New Roman" w:hAnsi="Times New Roman" w:cs="Times New Roman"/>
        </w:rPr>
        <w:t>11.</w:t>
      </w:r>
      <w:r w:rsidRPr="00EF0A8C">
        <w:rPr>
          <w:rFonts w:ascii="Times New Roman" w:hAnsi="Times New Roman" w:cs="Times New Roman"/>
        </w:rPr>
        <w:tab/>
        <w:t>The attached proposed Protective Order will protect the Proprietary Information while allowing the Parties to use such information for purposes of the instant litigation.</w:t>
      </w:r>
    </w:p>
    <w:p w:rsidR="00E473E6" w:rsidRDefault="00E473E6" w:rsidP="00E473E6">
      <w:pPr>
        <w:tabs>
          <w:tab w:val="left" w:pos="-720"/>
          <w:tab w:val="left" w:pos="1260"/>
          <w:tab w:val="left" w:pos="2070"/>
        </w:tabs>
        <w:suppressAutoHyphens/>
        <w:ind w:left="1440" w:right="1440"/>
        <w:rPr>
          <w:rFonts w:ascii="Times New Roman" w:hAnsi="Times New Roman" w:cs="Times New Roman"/>
        </w:rPr>
      </w:pPr>
    </w:p>
    <w:p w:rsidR="00536794" w:rsidRPr="00536794" w:rsidRDefault="00536794" w:rsidP="00536794">
      <w:pPr>
        <w:tabs>
          <w:tab w:val="left" w:pos="-720"/>
        </w:tabs>
        <w:suppressAutoHyphens/>
        <w:spacing w:line="360" w:lineRule="auto"/>
        <w:ind w:left="90" w:firstLine="1350"/>
        <w:rPr>
          <w:rFonts w:ascii="Times New Roman" w:hAnsi="Times New Roman"/>
        </w:rPr>
      </w:pPr>
      <w:r w:rsidRPr="00536794">
        <w:rPr>
          <w:rFonts w:ascii="Times New Roman" w:hAnsi="Times New Roman"/>
        </w:rPr>
        <w:t xml:space="preserve">The Commission’s Rules of Practice and Procedure permit the Commission to issue protective orders limiting the availability of certain proprietary or confidential information. 52 </w:t>
      </w:r>
      <w:r w:rsidR="00A7203D" w:rsidRPr="00536794">
        <w:rPr>
          <w:rFonts w:ascii="Times New Roman" w:hAnsi="Times New Roman"/>
        </w:rPr>
        <w:t>Pa. Code</w:t>
      </w:r>
      <w:r w:rsidRPr="00536794">
        <w:rPr>
          <w:rFonts w:ascii="Times New Roman" w:hAnsi="Times New Roman"/>
        </w:rPr>
        <w:t xml:space="preserve"> §§ 5.362 and 5.423.  The party seeking the protective order has the burden to establish that the potential harm to the party of providing the information would be substantial and the harm to the party if the information is disclosed without restriction outweighs the public’s interest in free and open access to the administrative hearing process.  </w:t>
      </w:r>
      <w:r w:rsidRPr="00536794">
        <w:rPr>
          <w:rFonts w:ascii="Times New Roman" w:hAnsi="Times New Roman"/>
          <w:u w:val="single"/>
        </w:rPr>
        <w:t>Petition for Protective order of GTE North Inc.</w:t>
      </w:r>
      <w:r w:rsidRPr="00536794">
        <w:rPr>
          <w:rFonts w:ascii="Times New Roman" w:hAnsi="Times New Roman"/>
        </w:rPr>
        <w:t xml:space="preserve">, 1996 Pa PUC LEXIS 95, Docket No. G-00940402, Order (entered August 8, 1996); </w:t>
      </w:r>
      <w:r w:rsidRPr="00536794">
        <w:rPr>
          <w:rFonts w:ascii="Times New Roman" w:hAnsi="Times New Roman"/>
          <w:u w:val="single"/>
        </w:rPr>
        <w:t>ITT Communications Services’ Petition for a Protective Order</w:t>
      </w:r>
      <w:r w:rsidRPr="00536794">
        <w:rPr>
          <w:rFonts w:ascii="Times New Roman" w:hAnsi="Times New Roman"/>
        </w:rPr>
        <w:t xml:space="preserve">, 1991 Pa PUC LEXIS 193, Docket No. R-912017, Order (entered November 5, 1991).  If that burden is satisfied, the least restrictive means of limitation which will provide the necessary protection from disclosure will be applied.  52 </w:t>
      </w:r>
      <w:r w:rsidR="00A7203D" w:rsidRPr="00536794">
        <w:rPr>
          <w:rFonts w:ascii="Times New Roman" w:hAnsi="Times New Roman"/>
        </w:rPr>
        <w:t>Pa. Code</w:t>
      </w:r>
      <w:r w:rsidRPr="00536794">
        <w:rPr>
          <w:rFonts w:ascii="Times New Roman" w:hAnsi="Times New Roman"/>
        </w:rPr>
        <w:t xml:space="preserve"> § 5.423(a).</w:t>
      </w:r>
    </w:p>
    <w:p w:rsidR="00536794" w:rsidRPr="00536794" w:rsidRDefault="00536794" w:rsidP="00536794">
      <w:pPr>
        <w:tabs>
          <w:tab w:val="left" w:pos="-720"/>
        </w:tabs>
        <w:suppressAutoHyphens/>
        <w:spacing w:line="360" w:lineRule="auto"/>
        <w:ind w:left="90" w:firstLine="1350"/>
        <w:rPr>
          <w:rFonts w:ascii="Times New Roman" w:hAnsi="Times New Roman"/>
        </w:rPr>
      </w:pPr>
    </w:p>
    <w:p w:rsidR="00536794" w:rsidRPr="00536794" w:rsidRDefault="00536794" w:rsidP="00536794">
      <w:pPr>
        <w:tabs>
          <w:tab w:val="left" w:pos="-720"/>
        </w:tabs>
        <w:suppressAutoHyphens/>
        <w:spacing w:line="360" w:lineRule="auto"/>
        <w:ind w:left="90" w:firstLine="1350"/>
        <w:rPr>
          <w:rFonts w:ascii="Times New Roman" w:hAnsi="Times New Roman"/>
        </w:rPr>
      </w:pPr>
      <w:r w:rsidRPr="00536794">
        <w:rPr>
          <w:rFonts w:ascii="Times New Roman" w:hAnsi="Times New Roman"/>
        </w:rPr>
        <w:t>In considering whether to issue a protective order, the Commission, pursuant to Section 5.423(a), should consider the following factors:</w:t>
      </w:r>
    </w:p>
    <w:p w:rsidR="00536794" w:rsidRPr="00536794" w:rsidRDefault="00536794" w:rsidP="00536794">
      <w:pPr>
        <w:spacing w:before="100" w:beforeAutospacing="1"/>
        <w:ind w:left="1440" w:right="1530"/>
        <w:rPr>
          <w:rFonts w:ascii="Times New Roman" w:hAnsi="Times New Roman"/>
        </w:rPr>
      </w:pPr>
      <w:bookmarkStart w:id="0" w:name="5.423."/>
      <w:bookmarkEnd w:id="0"/>
      <w:r w:rsidRPr="00536794">
        <w:rPr>
          <w:rFonts w:ascii="Times New Roman" w:hAnsi="Times New Roman"/>
        </w:rPr>
        <w:t xml:space="preserve">(1)  The extent to which the disclosure would cause unfair economic or competitive damage. </w:t>
      </w:r>
    </w:p>
    <w:p w:rsidR="00536794" w:rsidRPr="00536794" w:rsidRDefault="00536794" w:rsidP="00536794">
      <w:pPr>
        <w:spacing w:before="100" w:beforeAutospacing="1"/>
        <w:ind w:left="1440" w:right="1530"/>
        <w:rPr>
          <w:rFonts w:ascii="Times New Roman" w:hAnsi="Times New Roman"/>
        </w:rPr>
      </w:pPr>
      <w:r w:rsidRPr="00536794">
        <w:rPr>
          <w:rFonts w:ascii="Times New Roman" w:hAnsi="Times New Roman"/>
        </w:rPr>
        <w:t xml:space="preserve">(2)  The extent to which the information is known by others and used in similar activities. </w:t>
      </w:r>
    </w:p>
    <w:p w:rsidR="00536794" w:rsidRPr="00536794" w:rsidRDefault="00536794" w:rsidP="00536794">
      <w:pPr>
        <w:spacing w:before="100" w:beforeAutospacing="1"/>
        <w:ind w:left="1440" w:right="1530"/>
        <w:rPr>
          <w:rFonts w:ascii="Times New Roman" w:hAnsi="Times New Roman"/>
        </w:rPr>
      </w:pPr>
      <w:r w:rsidRPr="00536794">
        <w:rPr>
          <w:rFonts w:ascii="Times New Roman" w:hAnsi="Times New Roman"/>
        </w:rPr>
        <w:t xml:space="preserve">(3)  The worth or value of the information to the party and to the party’s competitors. </w:t>
      </w:r>
    </w:p>
    <w:p w:rsidR="00536794" w:rsidRPr="00536794" w:rsidRDefault="00536794" w:rsidP="00536794">
      <w:pPr>
        <w:spacing w:before="100" w:beforeAutospacing="1"/>
        <w:ind w:left="1440" w:right="1530"/>
        <w:rPr>
          <w:rFonts w:ascii="Times New Roman" w:hAnsi="Times New Roman"/>
        </w:rPr>
      </w:pPr>
      <w:r w:rsidRPr="00536794">
        <w:rPr>
          <w:rFonts w:ascii="Times New Roman" w:hAnsi="Times New Roman"/>
        </w:rPr>
        <w:t xml:space="preserve">(4)  The degree of difficulty and cost of developing the information. </w:t>
      </w:r>
    </w:p>
    <w:p w:rsidR="00536794" w:rsidRPr="00536794" w:rsidRDefault="00536794" w:rsidP="00536794">
      <w:pPr>
        <w:spacing w:before="100" w:beforeAutospacing="1"/>
        <w:ind w:left="1440" w:right="1530"/>
        <w:rPr>
          <w:rFonts w:ascii="Times New Roman" w:hAnsi="Times New Roman"/>
        </w:rPr>
      </w:pPr>
      <w:r w:rsidRPr="00536794">
        <w:rPr>
          <w:rFonts w:ascii="Times New Roman" w:hAnsi="Times New Roman"/>
        </w:rPr>
        <w:t xml:space="preserve">(5)  Other statutes or regulations dealing specifically with disclosure of the information. </w:t>
      </w:r>
    </w:p>
    <w:p w:rsidR="00536794" w:rsidRPr="00536794" w:rsidRDefault="00536794" w:rsidP="00536794">
      <w:pPr>
        <w:spacing w:before="100" w:beforeAutospacing="1"/>
        <w:ind w:left="1440" w:right="1530"/>
        <w:rPr>
          <w:rFonts w:ascii="Times New Roman" w:hAnsi="Times New Roman"/>
        </w:rPr>
      </w:pPr>
    </w:p>
    <w:p w:rsidR="00536794" w:rsidRDefault="00536794" w:rsidP="00536794">
      <w:pPr>
        <w:spacing w:line="360" w:lineRule="auto"/>
        <w:rPr>
          <w:rFonts w:ascii="Times New Roman" w:hAnsi="Times New Roman"/>
        </w:rPr>
      </w:pPr>
      <w:r w:rsidRPr="00536794">
        <w:rPr>
          <w:rFonts w:ascii="Times New Roman" w:hAnsi="Times New Roman"/>
        </w:rPr>
        <w:t xml:space="preserve">52 </w:t>
      </w:r>
      <w:r w:rsidR="00A7203D" w:rsidRPr="00536794">
        <w:rPr>
          <w:rFonts w:ascii="Times New Roman" w:hAnsi="Times New Roman"/>
        </w:rPr>
        <w:t>Pa. Code</w:t>
      </w:r>
      <w:r w:rsidRPr="00536794">
        <w:rPr>
          <w:rFonts w:ascii="Times New Roman" w:hAnsi="Times New Roman"/>
        </w:rPr>
        <w:t xml:space="preserve"> § 5.423(a).  The Commission’s regulations further provide detail regarding restrictions placed on the proprietary material, access to proprietary material by representatives </w:t>
      </w:r>
      <w:r w:rsidRPr="00536794">
        <w:rPr>
          <w:rFonts w:ascii="Times New Roman" w:hAnsi="Times New Roman"/>
        </w:rPr>
        <w:lastRenderedPageBreak/>
        <w:t xml:space="preserve">of parties, special restrictions and the return of proprietary information at the conclusion of the proceeding.  52 </w:t>
      </w:r>
      <w:r w:rsidR="00A7203D" w:rsidRPr="00536794">
        <w:rPr>
          <w:rFonts w:ascii="Times New Roman" w:hAnsi="Times New Roman"/>
        </w:rPr>
        <w:t>Pa. Code</w:t>
      </w:r>
      <w:r w:rsidRPr="00536794">
        <w:rPr>
          <w:rFonts w:ascii="Times New Roman" w:hAnsi="Times New Roman"/>
        </w:rPr>
        <w:t xml:space="preserve"> §§ 5.423(c)-(f).</w:t>
      </w:r>
    </w:p>
    <w:p w:rsidR="00A7203D" w:rsidRPr="00536794" w:rsidRDefault="00A7203D" w:rsidP="00536794">
      <w:pPr>
        <w:spacing w:line="360" w:lineRule="auto"/>
        <w:rPr>
          <w:rFonts w:ascii="Times New Roman" w:hAnsi="Times New Roman"/>
        </w:rPr>
      </w:pPr>
    </w:p>
    <w:p w:rsidR="00536794" w:rsidRPr="00536794" w:rsidRDefault="00536794" w:rsidP="00536794">
      <w:pPr>
        <w:spacing w:line="360" w:lineRule="auto"/>
        <w:ind w:firstLine="1440"/>
        <w:rPr>
          <w:rFonts w:ascii="Times New Roman" w:hAnsi="Times New Roman"/>
        </w:rPr>
      </w:pPr>
      <w:r w:rsidRPr="00536794">
        <w:rPr>
          <w:rFonts w:ascii="Times New Roman" w:hAnsi="Times New Roman"/>
        </w:rPr>
        <w:t xml:space="preserve">Section 5.423, however, must be balanced against Commission regulations that also provide that the Commission’s records, including the record of this proceeding, may be accessed by the public pursuant to 52 </w:t>
      </w:r>
      <w:r w:rsidR="00A7203D" w:rsidRPr="00536794">
        <w:rPr>
          <w:rFonts w:ascii="Times New Roman" w:hAnsi="Times New Roman"/>
        </w:rPr>
        <w:t>Pa. Code</w:t>
      </w:r>
      <w:r w:rsidRPr="00536794">
        <w:rPr>
          <w:rFonts w:ascii="Times New Roman" w:hAnsi="Times New Roman"/>
        </w:rPr>
        <w:t xml:space="preserve"> §§ 1.71-1.77.  In particular, Section 1.71 of the Commission’s regulations provides: “The Commission’s record maintenance system is intended to provide for the greatest degree of public access to Commission documents that is consistent with the exercise of the functions of the Commission under the act and other applicable laws.”  52 </w:t>
      </w:r>
      <w:r w:rsidR="00A7203D" w:rsidRPr="00536794">
        <w:rPr>
          <w:rFonts w:ascii="Times New Roman" w:hAnsi="Times New Roman"/>
        </w:rPr>
        <w:t>Pa. Code</w:t>
      </w:r>
      <w:r w:rsidRPr="00536794">
        <w:rPr>
          <w:rFonts w:ascii="Times New Roman" w:hAnsi="Times New Roman"/>
        </w:rPr>
        <w:t xml:space="preserve"> § 1.71.  In addition, the interests of keeping material proprietary or confidential must be viewed in light of the Pennsylvania Right to Know Law.  65 P.S. § 67.102.</w:t>
      </w:r>
    </w:p>
    <w:p w:rsidR="00536794" w:rsidRPr="00536794" w:rsidRDefault="00536794" w:rsidP="00536794">
      <w:pPr>
        <w:widowControl w:val="0"/>
        <w:spacing w:line="360" w:lineRule="auto"/>
        <w:ind w:firstLine="1440"/>
        <w:rPr>
          <w:rFonts w:ascii="Times New Roman" w:hAnsi="Times New Roman"/>
        </w:rPr>
      </w:pPr>
    </w:p>
    <w:p w:rsidR="00961CF4" w:rsidRDefault="00536794" w:rsidP="00536794">
      <w:pPr>
        <w:tabs>
          <w:tab w:val="left" w:pos="-720"/>
          <w:tab w:val="left" w:pos="1260"/>
          <w:tab w:val="left" w:pos="2070"/>
        </w:tabs>
        <w:suppressAutoHyphens/>
        <w:spacing w:line="360" w:lineRule="auto"/>
        <w:ind w:firstLine="1440"/>
        <w:rPr>
          <w:rFonts w:ascii="Times New Roman" w:hAnsi="Times New Roman"/>
        </w:rPr>
      </w:pPr>
      <w:r w:rsidRPr="00536794">
        <w:rPr>
          <w:rFonts w:ascii="Times New Roman" w:hAnsi="Times New Roman"/>
        </w:rPr>
        <w:t>In this case,</w:t>
      </w:r>
      <w:r w:rsidR="00EE38BB">
        <w:rPr>
          <w:rFonts w:ascii="Times New Roman" w:hAnsi="Times New Roman"/>
        </w:rPr>
        <w:t xml:space="preserve"> the parties to the Joint Motion</w:t>
      </w:r>
      <w:r w:rsidR="006D18B6">
        <w:rPr>
          <w:rFonts w:ascii="Times New Roman" w:hAnsi="Times New Roman"/>
        </w:rPr>
        <w:t xml:space="preserve"> agree that proprietary information has been shared during the course of discovery in this matter.  The parties also agree that unrestricted disclosure of such information would not be in the public interest</w:t>
      </w:r>
      <w:r w:rsidR="00E238D9">
        <w:rPr>
          <w:rFonts w:ascii="Times New Roman" w:hAnsi="Times New Roman"/>
        </w:rPr>
        <w:t xml:space="preserve">.  The parties </w:t>
      </w:r>
      <w:r w:rsidR="00E473E6">
        <w:rPr>
          <w:rFonts w:ascii="Times New Roman" w:hAnsi="Times New Roman"/>
        </w:rPr>
        <w:t>further agree</w:t>
      </w:r>
      <w:r w:rsidR="00E238D9">
        <w:rPr>
          <w:rFonts w:ascii="Times New Roman" w:hAnsi="Times New Roman"/>
        </w:rPr>
        <w:t xml:space="preserve"> that free disclosure of such information </w:t>
      </w:r>
      <w:r w:rsidR="00E238D9" w:rsidRPr="00EF0A8C">
        <w:rPr>
          <w:rFonts w:ascii="Times New Roman" w:hAnsi="Times New Roman" w:cs="Times New Roman"/>
        </w:rPr>
        <w:t>would subject th</w:t>
      </w:r>
      <w:r w:rsidR="00E238D9">
        <w:rPr>
          <w:rFonts w:ascii="Times New Roman" w:hAnsi="Times New Roman" w:cs="Times New Roman"/>
        </w:rPr>
        <w:t xml:space="preserve">e disclosing party </w:t>
      </w:r>
      <w:r w:rsidR="00E238D9" w:rsidRPr="00EF0A8C">
        <w:rPr>
          <w:rFonts w:ascii="Times New Roman" w:hAnsi="Times New Roman" w:cs="Times New Roman"/>
        </w:rPr>
        <w:t>or its clients to risk of competitive disadv</w:t>
      </w:r>
      <w:r w:rsidR="00E473E6">
        <w:rPr>
          <w:rFonts w:ascii="Times New Roman" w:hAnsi="Times New Roman" w:cs="Times New Roman"/>
        </w:rPr>
        <w:t xml:space="preserve">antage or other business injury, and that </w:t>
      </w:r>
      <w:r w:rsidR="00E238D9" w:rsidRPr="00EF0A8C">
        <w:rPr>
          <w:rFonts w:ascii="Times New Roman" w:hAnsi="Times New Roman" w:cs="Times New Roman"/>
        </w:rPr>
        <w:t>protecting this type of information from disclosure is appropriate</w:t>
      </w:r>
      <w:r w:rsidR="00E473E6">
        <w:rPr>
          <w:rFonts w:ascii="Times New Roman" w:hAnsi="Times New Roman" w:cs="Times New Roman"/>
        </w:rPr>
        <w:t xml:space="preserve"> in this case.  Finally, we note that the Joint Motion is unopposed.</w:t>
      </w:r>
    </w:p>
    <w:p w:rsidR="00536794" w:rsidRDefault="00536794" w:rsidP="00536794">
      <w:pPr>
        <w:tabs>
          <w:tab w:val="left" w:pos="-720"/>
          <w:tab w:val="left" w:pos="1260"/>
          <w:tab w:val="left" w:pos="2070"/>
        </w:tabs>
        <w:suppressAutoHyphens/>
        <w:spacing w:line="360" w:lineRule="auto"/>
        <w:ind w:firstLine="1440"/>
        <w:rPr>
          <w:rFonts w:ascii="Times New Roman" w:hAnsi="Times New Roman"/>
        </w:rPr>
      </w:pPr>
    </w:p>
    <w:p w:rsidR="00536794" w:rsidRDefault="00E473E6" w:rsidP="00E473E6">
      <w:pPr>
        <w:pStyle w:val="BodyTextIndent"/>
        <w:rPr>
          <w:rFonts w:ascii="Times New Roman" w:hAnsi="Times New Roman"/>
          <w:sz w:val="24"/>
          <w:szCs w:val="24"/>
        </w:rPr>
      </w:pPr>
      <w:r>
        <w:rPr>
          <w:rFonts w:ascii="Times New Roman" w:hAnsi="Times New Roman"/>
          <w:sz w:val="24"/>
          <w:szCs w:val="24"/>
        </w:rPr>
        <w:t>Given the above, t</w:t>
      </w:r>
      <w:r w:rsidR="006D18B6" w:rsidRPr="00A72E35">
        <w:rPr>
          <w:rFonts w:ascii="Times New Roman" w:hAnsi="Times New Roman"/>
          <w:sz w:val="24"/>
          <w:szCs w:val="24"/>
        </w:rPr>
        <w:t xml:space="preserve">he parties have demonstrated that the </w:t>
      </w:r>
      <w:r>
        <w:rPr>
          <w:rFonts w:ascii="Times New Roman" w:hAnsi="Times New Roman"/>
          <w:sz w:val="24"/>
          <w:szCs w:val="24"/>
        </w:rPr>
        <w:t xml:space="preserve">potential </w:t>
      </w:r>
      <w:r w:rsidR="006D18B6" w:rsidRPr="00A72E35">
        <w:rPr>
          <w:rFonts w:ascii="Times New Roman" w:hAnsi="Times New Roman"/>
          <w:sz w:val="24"/>
          <w:szCs w:val="24"/>
        </w:rPr>
        <w:t xml:space="preserve">harm of providing the information would be substantial and the harm to the party if the information is disclosed without restriction outweighs the public’s interest in free and open access to the administrative hearing process.  The parties have also demonstrated that the least restrictive means which will provide the necessary protection from disclosure will be applied.  The </w:t>
      </w:r>
      <w:r>
        <w:rPr>
          <w:rFonts w:ascii="Times New Roman" w:hAnsi="Times New Roman"/>
          <w:sz w:val="24"/>
          <w:szCs w:val="24"/>
        </w:rPr>
        <w:t xml:space="preserve">Joint Motion </w:t>
      </w:r>
      <w:r w:rsidR="006D18B6" w:rsidRPr="00A72E35">
        <w:rPr>
          <w:rFonts w:ascii="Times New Roman" w:hAnsi="Times New Roman"/>
          <w:sz w:val="24"/>
          <w:szCs w:val="24"/>
        </w:rPr>
        <w:t xml:space="preserve">for Protective Order balances the Commission regulations that provide that Commission records may be accessed by the public with the need to keep such information protected.  </w:t>
      </w:r>
      <w:r>
        <w:rPr>
          <w:rFonts w:ascii="Times New Roman" w:hAnsi="Times New Roman"/>
          <w:sz w:val="24"/>
          <w:szCs w:val="24"/>
        </w:rPr>
        <w:t xml:space="preserve">Finally, the record demonstrates that the Joint Motion is unopposed.  Therefore, the Joint Motion for </w:t>
      </w:r>
      <w:r w:rsidR="006D18B6" w:rsidRPr="00E26220">
        <w:rPr>
          <w:rFonts w:ascii="Times New Roman" w:hAnsi="Times New Roman"/>
          <w:sz w:val="24"/>
          <w:szCs w:val="24"/>
        </w:rPr>
        <w:t>Protective Order will be granted.</w:t>
      </w:r>
    </w:p>
    <w:p w:rsidR="00FD4235" w:rsidRDefault="00FD4235" w:rsidP="00E473E6">
      <w:pPr>
        <w:pStyle w:val="BodyTextIndent"/>
        <w:rPr>
          <w:rFonts w:ascii="Times New Roman" w:hAnsi="Times New Roman"/>
          <w:sz w:val="24"/>
          <w:szCs w:val="24"/>
        </w:rPr>
      </w:pPr>
    </w:p>
    <w:p w:rsidR="00FD4235" w:rsidRDefault="00FD4235" w:rsidP="00E473E6">
      <w:pPr>
        <w:pStyle w:val="BodyTextIndent"/>
        <w:rPr>
          <w:rFonts w:ascii="Times New Roman" w:hAnsi="Times New Roman"/>
          <w:sz w:val="24"/>
          <w:szCs w:val="24"/>
        </w:rPr>
      </w:pPr>
    </w:p>
    <w:p w:rsidR="00FD4235" w:rsidRDefault="00FD4235" w:rsidP="00E473E6">
      <w:pPr>
        <w:pStyle w:val="BodyTextIndent"/>
        <w:rPr>
          <w:rFonts w:ascii="Times New Roman" w:hAnsi="Times New Roman"/>
          <w:sz w:val="24"/>
          <w:szCs w:val="24"/>
        </w:rPr>
      </w:pPr>
    </w:p>
    <w:p w:rsidR="00FD4235" w:rsidRDefault="00FD4235" w:rsidP="00E473E6">
      <w:pPr>
        <w:pStyle w:val="BodyTextIndent"/>
        <w:rPr>
          <w:rFonts w:ascii="Times New Roman" w:hAnsi="Times New Roman"/>
          <w:sz w:val="24"/>
          <w:szCs w:val="24"/>
        </w:rPr>
      </w:pPr>
    </w:p>
    <w:p w:rsidR="000E5D3E" w:rsidRPr="000E5D3E" w:rsidRDefault="000E5D3E" w:rsidP="000E5D3E">
      <w:pPr>
        <w:spacing w:line="360" w:lineRule="auto"/>
        <w:jc w:val="center"/>
        <w:rPr>
          <w:rFonts w:ascii="Times New Roman" w:hAnsi="Times New Roman" w:cs="Times New Roman"/>
          <w:u w:val="single"/>
        </w:rPr>
      </w:pPr>
      <w:r w:rsidRPr="000E5D3E">
        <w:rPr>
          <w:rFonts w:ascii="Times New Roman" w:hAnsi="Times New Roman" w:cs="Times New Roman"/>
          <w:u w:val="single"/>
        </w:rPr>
        <w:lastRenderedPageBreak/>
        <w:t>ORDER</w:t>
      </w:r>
    </w:p>
    <w:p w:rsidR="000E5D3E" w:rsidRDefault="000E5D3E" w:rsidP="000E5D3E">
      <w:pPr>
        <w:spacing w:line="360" w:lineRule="auto"/>
        <w:rPr>
          <w:rFonts w:ascii="Times New Roman" w:hAnsi="Times New Roman" w:cs="Times New Roman"/>
        </w:rPr>
      </w:pPr>
    </w:p>
    <w:p w:rsidR="00FD4235" w:rsidRPr="000E5D3E" w:rsidRDefault="00FD4235" w:rsidP="000E5D3E">
      <w:pPr>
        <w:spacing w:line="360" w:lineRule="auto"/>
        <w:rPr>
          <w:rFonts w:ascii="Times New Roman" w:hAnsi="Times New Roman" w:cs="Times New Roman"/>
        </w:rPr>
      </w:pPr>
    </w:p>
    <w:p w:rsidR="000E5D3E" w:rsidRPr="000E5D3E" w:rsidRDefault="000E5D3E" w:rsidP="000E5D3E">
      <w:pPr>
        <w:spacing w:line="360" w:lineRule="auto"/>
        <w:ind w:firstLine="1440"/>
        <w:rPr>
          <w:rFonts w:ascii="Times New Roman" w:hAnsi="Times New Roman" w:cs="Times New Roman"/>
          <w:bCs/>
        </w:rPr>
      </w:pPr>
      <w:r w:rsidRPr="000E5D3E">
        <w:rPr>
          <w:rFonts w:ascii="Times New Roman" w:hAnsi="Times New Roman" w:cs="Times New Roman"/>
          <w:bCs/>
        </w:rPr>
        <w:t>THEREFORE,</w:t>
      </w:r>
    </w:p>
    <w:p w:rsidR="000E5D3E" w:rsidRPr="000E5D3E" w:rsidRDefault="000E5D3E" w:rsidP="000E5D3E">
      <w:pPr>
        <w:spacing w:line="360" w:lineRule="auto"/>
        <w:ind w:firstLine="1440"/>
        <w:rPr>
          <w:rFonts w:ascii="Times New Roman" w:hAnsi="Times New Roman" w:cs="Times New Roman"/>
        </w:rPr>
      </w:pPr>
    </w:p>
    <w:p w:rsidR="000E5D3E" w:rsidRPr="000E5D3E" w:rsidRDefault="000E5D3E" w:rsidP="000E5D3E">
      <w:pPr>
        <w:spacing w:line="360" w:lineRule="auto"/>
        <w:ind w:firstLine="1440"/>
        <w:rPr>
          <w:rFonts w:ascii="Times New Roman" w:hAnsi="Times New Roman" w:cs="Times New Roman"/>
          <w:bCs/>
        </w:rPr>
      </w:pPr>
      <w:r w:rsidRPr="000E5D3E">
        <w:rPr>
          <w:rFonts w:ascii="Times New Roman" w:hAnsi="Times New Roman" w:cs="Times New Roman"/>
          <w:bCs/>
        </w:rPr>
        <w:t>IT IS ORDERED:</w:t>
      </w:r>
    </w:p>
    <w:p w:rsidR="000E5D3E" w:rsidRPr="000E5D3E" w:rsidRDefault="000E5D3E" w:rsidP="000E5D3E">
      <w:pPr>
        <w:spacing w:line="360" w:lineRule="auto"/>
        <w:ind w:firstLine="1440"/>
        <w:rPr>
          <w:rFonts w:ascii="Times New Roman" w:hAnsi="Times New Roman" w:cs="Times New Roman"/>
          <w:bCs/>
        </w:rPr>
      </w:pPr>
    </w:p>
    <w:p w:rsidR="00E6672C" w:rsidRPr="00E6672C" w:rsidRDefault="000E5D3E" w:rsidP="00E6672C">
      <w:pPr>
        <w:numPr>
          <w:ilvl w:val="0"/>
          <w:numId w:val="6"/>
        </w:numPr>
        <w:tabs>
          <w:tab w:val="left" w:pos="-720"/>
        </w:tabs>
        <w:suppressAutoHyphens/>
        <w:spacing w:line="360" w:lineRule="auto"/>
        <w:ind w:left="0" w:firstLine="1440"/>
        <w:rPr>
          <w:rFonts w:ascii="Times New Roman" w:hAnsi="Times New Roman" w:cs="Times New Roman"/>
        </w:rPr>
      </w:pPr>
      <w:r w:rsidRPr="00B92EF7">
        <w:rPr>
          <w:rFonts w:ascii="Times New Roman" w:hAnsi="Times New Roman" w:cs="Times New Roman"/>
        </w:rPr>
        <w:t>That</w:t>
      </w:r>
      <w:r w:rsidR="00AD0352" w:rsidRPr="00B92EF7">
        <w:rPr>
          <w:rFonts w:ascii="Times New Roman" w:hAnsi="Times New Roman" w:cs="Times New Roman"/>
        </w:rPr>
        <w:t xml:space="preserve"> </w:t>
      </w:r>
      <w:r w:rsidR="00E6672C">
        <w:rPr>
          <w:rFonts w:ascii="Times New Roman" w:hAnsi="Times New Roman" w:cs="Times New Roman"/>
        </w:rPr>
        <w:t xml:space="preserve">a </w:t>
      </w:r>
      <w:r w:rsidR="00E6672C" w:rsidRPr="009B52B6">
        <w:t>Protective order is hereby granted with respect to all materials and information identified in Paragraphs 2, 3 and 4 below, which have been or will be filed with the Commission, produced in discovery, or otherwise presented during the above-captioned proceeding and all proceedings consolidated therewith.  All persons previously or hereafter granted access to the materials and information identified in Ordering Paragraphs 2, 3</w:t>
      </w:r>
      <w:r w:rsidR="00E6672C">
        <w:t>,</w:t>
      </w:r>
      <w:r w:rsidR="00E6672C" w:rsidRPr="009B52B6">
        <w:t xml:space="preserve"> and 4 of this Protective Order shall use and disclose such information only in accordance with this Protective Order.</w:t>
      </w:r>
    </w:p>
    <w:p w:rsidR="00E6672C" w:rsidRPr="00E6672C" w:rsidRDefault="00E6672C" w:rsidP="00E6672C">
      <w:pPr>
        <w:tabs>
          <w:tab w:val="left" w:pos="-720"/>
        </w:tabs>
        <w:suppressAutoHyphens/>
        <w:spacing w:line="360" w:lineRule="auto"/>
        <w:ind w:left="1440"/>
        <w:rPr>
          <w:rFonts w:ascii="Times New Roman" w:hAnsi="Times New Roman" w:cs="Times New Roman"/>
        </w:rPr>
      </w:pPr>
    </w:p>
    <w:p w:rsidR="00E6672C" w:rsidRDefault="00E6672C" w:rsidP="00E6672C">
      <w:pPr>
        <w:pStyle w:val="ListNumber"/>
        <w:numPr>
          <w:ilvl w:val="0"/>
          <w:numId w:val="6"/>
        </w:numPr>
        <w:spacing w:line="360" w:lineRule="auto"/>
        <w:ind w:left="0" w:firstLine="1440"/>
        <w:jc w:val="both"/>
      </w:pPr>
      <w:r w:rsidRPr="009B52B6">
        <w:t>That the materials or information subject to this Protective Order includes</w:t>
      </w:r>
      <w:r>
        <w:t xml:space="preserve"> all filings,</w:t>
      </w:r>
      <w:r w:rsidRPr="009B52B6">
        <w:t xml:space="preserve"> testimony and exhibits filed by various witnesses and parties that contains Proprietary </w:t>
      </w:r>
      <w:r>
        <w:t>I</w:t>
      </w:r>
      <w:r w:rsidRPr="009B52B6">
        <w:t>nformation.  To the extent any additional Proprietary Information is filed with the Commission or presented in this proceeding, such information shall also be subject to this Protective Order.</w:t>
      </w:r>
    </w:p>
    <w:p w:rsidR="00E6672C" w:rsidRPr="009B52B6" w:rsidRDefault="00E6672C" w:rsidP="00E6672C">
      <w:pPr>
        <w:pStyle w:val="ListNumber"/>
        <w:numPr>
          <w:ilvl w:val="0"/>
          <w:numId w:val="0"/>
        </w:numPr>
        <w:spacing w:line="360" w:lineRule="auto"/>
        <w:ind w:left="1440"/>
        <w:jc w:val="both"/>
      </w:pPr>
    </w:p>
    <w:p w:rsidR="00E6672C" w:rsidRDefault="00E6672C" w:rsidP="00E6672C">
      <w:pPr>
        <w:pStyle w:val="ListNumber"/>
        <w:numPr>
          <w:ilvl w:val="0"/>
          <w:numId w:val="6"/>
        </w:numPr>
        <w:spacing w:line="360" w:lineRule="auto"/>
        <w:ind w:left="0" w:firstLine="1440"/>
        <w:jc w:val="both"/>
      </w:pPr>
      <w:r w:rsidRPr="009B52B6">
        <w:t xml:space="preserve">That “Confidential” materials are those materials which customarily are treated by that party as sensitive or proprietary, which are not available to the public, and which, if disclosed freely, would subject that party or its clients to risk of competitive disadvantage or other business injury.  “Highly Confidential” materials are those materials that are of such a commercially sensitive nature among the parties or of such a private, personal nature that the producing party is able to justify a heightened level of confidential protection with respect to those materials.  Together, these materials will be referred to as “Proprietary Information” for the purposes of this Protective Order. </w:t>
      </w:r>
    </w:p>
    <w:p w:rsidR="00E6672C" w:rsidRDefault="00E6672C" w:rsidP="00E6672C">
      <w:pPr>
        <w:pStyle w:val="ListNumber"/>
        <w:numPr>
          <w:ilvl w:val="0"/>
          <w:numId w:val="0"/>
        </w:numPr>
        <w:spacing w:line="360" w:lineRule="auto"/>
        <w:ind w:left="1440"/>
        <w:jc w:val="both"/>
      </w:pPr>
    </w:p>
    <w:p w:rsidR="00E6672C" w:rsidRDefault="00E6672C" w:rsidP="00AD3412">
      <w:pPr>
        <w:pStyle w:val="ListNumber"/>
        <w:numPr>
          <w:ilvl w:val="0"/>
          <w:numId w:val="6"/>
        </w:numPr>
        <w:spacing w:line="360" w:lineRule="auto"/>
        <w:ind w:left="0" w:firstLine="1440"/>
        <w:jc w:val="both"/>
      </w:pPr>
      <w:r w:rsidRPr="009B52B6">
        <w:t xml:space="preserve">That the information subject to this Protective Order is all correspondence, documents, data, information, studies, methodologies and other materials, furnished in this proceeding, which are proprietary or confidential in nature and which are so designated by being </w:t>
      </w:r>
      <w:r w:rsidRPr="009B52B6">
        <w:lastRenderedPageBreak/>
        <w:t xml:space="preserve">marked “CONFIDENTIAL.”  Such materials will be referred to below as “Proprietary Information.” “Requesting Party” shall mean a Party that either requests or receives Proprietary Information, and “Producing Party” shall mean the Party that produces or otherwise supplies Proprietary Information to another Party. </w:t>
      </w:r>
    </w:p>
    <w:p w:rsidR="00E6672C" w:rsidRPr="009B52B6" w:rsidRDefault="00E6672C" w:rsidP="00E6672C">
      <w:pPr>
        <w:pStyle w:val="ListNumber"/>
        <w:numPr>
          <w:ilvl w:val="0"/>
          <w:numId w:val="0"/>
        </w:numPr>
        <w:spacing w:line="360" w:lineRule="auto"/>
        <w:ind w:left="1440"/>
        <w:jc w:val="both"/>
      </w:pPr>
    </w:p>
    <w:p w:rsidR="00E6672C" w:rsidRDefault="00E6672C" w:rsidP="00E6672C">
      <w:pPr>
        <w:pStyle w:val="ListNumber"/>
        <w:numPr>
          <w:ilvl w:val="0"/>
          <w:numId w:val="6"/>
        </w:numPr>
        <w:spacing w:line="360" w:lineRule="auto"/>
        <w:ind w:left="0" w:firstLine="1440"/>
        <w:jc w:val="both"/>
      </w:pPr>
      <w:r w:rsidRPr="009B52B6">
        <w:t xml:space="preserve">That Proprietary Information shall be made available to counsel for Requesting Parties subject to the terms of this Protective Order.  Such counsel shall use or disclose the Proprietary Information only for purposes of participating in this proceeding.  Counsel for Requesting Parties shall not disclose Proprietary Information to anyone other than counsel for the Parties, except that, to the extent required for participation in this proceeding, counsel for a Requesting Party may disclose Proprietary Information to the Requesting Party’s independent expert(s) subject to the terms of this Protective Order and provided that if an attorney qualified as a Reviewing Representative has executed such a certificate, the in-house analysts, paralegals, secretarial and clerical personnel under the attorney’s instruction, supervision or control need not do so but shall be made aware that such information is not for public disclosure except under the terms in the Protective Order.  </w:t>
      </w:r>
      <w:r>
        <w:t xml:space="preserve">Additionally, counsel for the Bureau of Investigation and Enforcement, the Office of Consumer Advocate, and the Office of Small Business Advocate may share Proprietary Information with the I&amp;E Director, the Consumer Advocate, and the Small Business Advocate, respectively, without obtaining a Non-Disclosure Certificate from these individuals, provided, however, that these individuals otherwise abides by the terms of this Protective Order.  </w:t>
      </w:r>
      <w:r w:rsidRPr="009B52B6">
        <w:t>Nothing in this Protective Order shall be deemed to restrict the right of the original Producing Party to disclose or use its own Proprietary Information.</w:t>
      </w:r>
    </w:p>
    <w:p w:rsidR="00E473E6" w:rsidRDefault="00E473E6" w:rsidP="00E473E6">
      <w:pPr>
        <w:pStyle w:val="ListNumber"/>
        <w:numPr>
          <w:ilvl w:val="0"/>
          <w:numId w:val="0"/>
        </w:numPr>
        <w:spacing w:line="360" w:lineRule="auto"/>
        <w:ind w:left="1440"/>
        <w:jc w:val="both"/>
      </w:pPr>
    </w:p>
    <w:p w:rsidR="00E6672C" w:rsidRDefault="00E6672C" w:rsidP="00C17FAE">
      <w:pPr>
        <w:pStyle w:val="ListNumber"/>
        <w:numPr>
          <w:ilvl w:val="0"/>
          <w:numId w:val="6"/>
        </w:numPr>
        <w:spacing w:line="360" w:lineRule="auto"/>
        <w:ind w:left="0" w:firstLine="1440"/>
        <w:jc w:val="both"/>
      </w:pPr>
      <w:r w:rsidRPr="009B52B6">
        <w:t>That, prior to disclosing Proprietary Information to an independent expert as provided in paragraph 5, a Requesting Party shall deliver a copy of this Protective Order to the expert and obtain from the expert a written acknowledgment of the terms of the Protective Order in the form of Appendix A attached hereto.  Each party shall promptly notify the other parties of the identity of all persons provided access to Proprietary Information pursuant to this paragraph and paragraph 5.</w:t>
      </w:r>
    </w:p>
    <w:p w:rsidR="00E6672C" w:rsidRPr="009B52B6" w:rsidRDefault="00E6672C" w:rsidP="00E6672C">
      <w:pPr>
        <w:pStyle w:val="ListNumber"/>
        <w:numPr>
          <w:ilvl w:val="0"/>
          <w:numId w:val="0"/>
        </w:numPr>
        <w:spacing w:line="360" w:lineRule="auto"/>
        <w:ind w:left="1440"/>
        <w:jc w:val="both"/>
      </w:pPr>
    </w:p>
    <w:p w:rsidR="00E6672C" w:rsidRDefault="00E6672C" w:rsidP="00E6672C">
      <w:pPr>
        <w:pStyle w:val="ListNumber"/>
        <w:numPr>
          <w:ilvl w:val="0"/>
          <w:numId w:val="6"/>
        </w:numPr>
        <w:spacing w:line="360" w:lineRule="auto"/>
        <w:ind w:left="0" w:firstLine="1440"/>
        <w:jc w:val="both"/>
      </w:pPr>
      <w:r w:rsidRPr="009B52B6">
        <w:t xml:space="preserve">That the Producing Party shall designate information or documents as constituting or containing Proprietary Information by marking the documents </w:t>
      </w:r>
      <w:r w:rsidRPr="009B52B6">
        <w:lastRenderedPageBreak/>
        <w:t>“CONFIDENTIAL.”  Where only part of data compilations or multi-page documents constitutes or contains Proprietary Information, the Producing Party, insofar as reasonably practicable, shall designate as “CONFIDENTIAL” only the specific data, passages or pages of documents which constitute or contain Proprietary Information.  One permissible means of designating portions of a document to be Proprietary Information shall be to mark the first page of the document and on each page thereof containing Proprietary Information with the word “CONFIDENTIAL” in bold, capital letters.</w:t>
      </w:r>
    </w:p>
    <w:p w:rsidR="00E6672C" w:rsidRPr="009B52B6" w:rsidRDefault="00E6672C" w:rsidP="00E6672C">
      <w:pPr>
        <w:pStyle w:val="ListNumber"/>
        <w:numPr>
          <w:ilvl w:val="0"/>
          <w:numId w:val="0"/>
        </w:numPr>
        <w:spacing w:line="360" w:lineRule="auto"/>
        <w:ind w:left="1440"/>
        <w:jc w:val="both"/>
      </w:pPr>
    </w:p>
    <w:p w:rsidR="00E6672C" w:rsidRDefault="00E6672C" w:rsidP="00E6672C">
      <w:pPr>
        <w:pStyle w:val="ListNumber"/>
        <w:numPr>
          <w:ilvl w:val="0"/>
          <w:numId w:val="6"/>
        </w:numPr>
        <w:spacing w:line="360" w:lineRule="auto"/>
        <w:ind w:left="0" w:firstLine="1440"/>
        <w:jc w:val="both"/>
        <w:rPr>
          <w:spacing w:val="-2"/>
        </w:rPr>
      </w:pPr>
      <w:r w:rsidRPr="009B52B6">
        <w:rPr>
          <w:spacing w:val="-2"/>
        </w:rPr>
        <w:t>The Parties will consider and treat the Proprietary Information as within the exemptions from disclosure provided in the Right to Know Law, Act of February 14, 2008, P.L. 6, 65 P.S. §§ 67.101-67.3104, until such time as the information is found to be non-proprietary.</w:t>
      </w:r>
    </w:p>
    <w:p w:rsidR="00E6672C" w:rsidRPr="009B52B6" w:rsidRDefault="00E6672C" w:rsidP="00E6672C">
      <w:pPr>
        <w:pStyle w:val="ListNumber"/>
        <w:numPr>
          <w:ilvl w:val="0"/>
          <w:numId w:val="0"/>
        </w:numPr>
        <w:spacing w:line="360" w:lineRule="auto"/>
        <w:ind w:left="1440"/>
        <w:jc w:val="both"/>
        <w:rPr>
          <w:spacing w:val="-2"/>
        </w:rPr>
      </w:pPr>
    </w:p>
    <w:p w:rsidR="00E6672C" w:rsidRDefault="00E6672C" w:rsidP="00E6672C">
      <w:pPr>
        <w:pStyle w:val="ListNumber"/>
        <w:numPr>
          <w:ilvl w:val="0"/>
          <w:numId w:val="6"/>
        </w:numPr>
        <w:spacing w:line="360" w:lineRule="auto"/>
        <w:ind w:left="0" w:firstLine="1440"/>
        <w:jc w:val="both"/>
      </w:pPr>
      <w:r w:rsidRPr="009B52B6">
        <w:t>That any public reference to Proprietary Information by a Party or its independent expert(s)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w:t>
      </w:r>
    </w:p>
    <w:p w:rsidR="00E6672C" w:rsidRPr="009B52B6" w:rsidRDefault="00E6672C" w:rsidP="00E6672C">
      <w:pPr>
        <w:pStyle w:val="ListNumber"/>
        <w:numPr>
          <w:ilvl w:val="0"/>
          <w:numId w:val="0"/>
        </w:numPr>
        <w:spacing w:line="360" w:lineRule="auto"/>
        <w:ind w:left="1440"/>
        <w:jc w:val="both"/>
      </w:pPr>
    </w:p>
    <w:p w:rsidR="00E6672C" w:rsidRDefault="00E6672C" w:rsidP="00E6672C">
      <w:pPr>
        <w:pStyle w:val="ListNumber"/>
        <w:numPr>
          <w:ilvl w:val="0"/>
          <w:numId w:val="6"/>
        </w:numPr>
        <w:spacing w:line="360" w:lineRule="auto"/>
        <w:ind w:left="0" w:firstLine="1440"/>
        <w:jc w:val="both"/>
      </w:pPr>
      <w:r w:rsidRPr="009B52B6">
        <w:t>That the part of any record in this proceeding containing Proprietary Information, including but not limited to all exhibits, writings, direct testimony, cross-examination, argument and responses to discovery, including any reference thereto as mentioned in paragraph 9 above, shall be sealed for all purposes, including administrative and judicial review, unless such Proprietary Information is released from the restrictions of this Protective Order, either through the agreement of the Parties or pursuant to an order of the Administrative Law Judge or the Commission.</w:t>
      </w:r>
    </w:p>
    <w:p w:rsidR="00E6672C" w:rsidRDefault="00E6672C" w:rsidP="00E6672C">
      <w:pPr>
        <w:pStyle w:val="ListNumber"/>
        <w:numPr>
          <w:ilvl w:val="0"/>
          <w:numId w:val="0"/>
        </w:numPr>
        <w:spacing w:line="360" w:lineRule="auto"/>
        <w:ind w:left="1440"/>
        <w:jc w:val="both"/>
      </w:pPr>
    </w:p>
    <w:p w:rsidR="00E6672C" w:rsidRDefault="00E6672C" w:rsidP="00F24B8F">
      <w:pPr>
        <w:pStyle w:val="ListNumber"/>
        <w:numPr>
          <w:ilvl w:val="0"/>
          <w:numId w:val="6"/>
        </w:numPr>
        <w:spacing w:line="360" w:lineRule="auto"/>
        <w:ind w:left="0" w:firstLine="1440"/>
        <w:jc w:val="both"/>
      </w:pPr>
      <w:r w:rsidRPr="009B52B6">
        <w:t>The parties retain the right to require additional protection for Proprietary Information that it deems to be “Highly Confidential.”  To the extent that a Producing Party identifies any information or materials to be of a highly confidential nature, said Party will contact the Requesting Party to negotiate specific treatment for such materials.   However, such additional requirements shall not preclude counsel for a party from viewing any materials so designated.</w:t>
      </w:r>
    </w:p>
    <w:p w:rsidR="00E6672C" w:rsidRPr="009B52B6" w:rsidRDefault="00E6672C" w:rsidP="00E6672C">
      <w:pPr>
        <w:pStyle w:val="ListNumber"/>
        <w:numPr>
          <w:ilvl w:val="0"/>
          <w:numId w:val="0"/>
        </w:numPr>
        <w:spacing w:line="360" w:lineRule="auto"/>
        <w:ind w:left="1440"/>
        <w:jc w:val="both"/>
      </w:pPr>
    </w:p>
    <w:p w:rsidR="00E6672C" w:rsidRDefault="00E6672C" w:rsidP="00E6672C">
      <w:pPr>
        <w:pStyle w:val="ListNumber"/>
        <w:numPr>
          <w:ilvl w:val="0"/>
          <w:numId w:val="6"/>
        </w:numPr>
        <w:spacing w:line="360" w:lineRule="auto"/>
        <w:ind w:left="0" w:firstLine="1440"/>
        <w:jc w:val="both"/>
      </w:pPr>
      <w:r w:rsidRPr="009B52B6">
        <w:lastRenderedPageBreak/>
        <w:t>Each Party shall retain the right to question or challenge the confidential or proprietary nature of Proprietary Information and to question or challenge the admissibility of Proprietary Information.  Nothing herein shall be construed to remove the right of a Party to present such question or challenge to the Administrative Law Judge or the Commission. If a Party challenges the designation of a document or information as “CONFIDENTIAL,” the Producing Party retains the burden of demonstrating that the designation is appropriate.</w:t>
      </w:r>
    </w:p>
    <w:p w:rsidR="00E6672C" w:rsidRPr="009B52B6" w:rsidRDefault="00E6672C" w:rsidP="00E6672C">
      <w:pPr>
        <w:pStyle w:val="ListNumber"/>
        <w:numPr>
          <w:ilvl w:val="0"/>
          <w:numId w:val="0"/>
        </w:numPr>
        <w:spacing w:line="360" w:lineRule="auto"/>
        <w:ind w:left="1440"/>
        <w:jc w:val="both"/>
      </w:pPr>
    </w:p>
    <w:p w:rsidR="00E6672C" w:rsidRDefault="00E6672C" w:rsidP="00E6672C">
      <w:pPr>
        <w:pStyle w:val="ListNumber"/>
        <w:numPr>
          <w:ilvl w:val="0"/>
          <w:numId w:val="6"/>
        </w:numPr>
        <w:spacing w:line="360" w:lineRule="auto"/>
        <w:ind w:left="0" w:firstLine="1440"/>
        <w:jc w:val="both"/>
      </w:pPr>
      <w:r w:rsidRPr="009B52B6">
        <w:t>That Proprietary Information produced in this proceeding shall be made available to the Commission and its Staff.  For purposes of filing, to the extent that Proprietary Information is placed in the Commission’s report folders, such information shall be handled in accordance with routine Commission procedures inasmuch as the report folders are not subject to public disclosure.  To the extent that Proprietary Information is placed in the Commission’s testimony or document folders, such information shall be separately bound, conspicuously marked, and accompanied by a copy of this Protective Order.  Public inspection of Proprietary Information shall be permitted only in accordance with this Protective Order.</w:t>
      </w:r>
    </w:p>
    <w:p w:rsidR="00E6672C" w:rsidRPr="009B52B6" w:rsidRDefault="00E6672C" w:rsidP="00E6672C">
      <w:pPr>
        <w:pStyle w:val="ListNumber"/>
        <w:numPr>
          <w:ilvl w:val="0"/>
          <w:numId w:val="0"/>
        </w:numPr>
        <w:spacing w:line="360" w:lineRule="auto"/>
        <w:ind w:left="1440"/>
        <w:jc w:val="both"/>
      </w:pPr>
    </w:p>
    <w:p w:rsidR="00E6672C" w:rsidRDefault="00E6672C" w:rsidP="00E6672C">
      <w:pPr>
        <w:pStyle w:val="ListNumber"/>
        <w:numPr>
          <w:ilvl w:val="0"/>
          <w:numId w:val="6"/>
        </w:numPr>
        <w:spacing w:line="360" w:lineRule="auto"/>
        <w:ind w:left="0" w:firstLine="1440"/>
        <w:jc w:val="both"/>
      </w:pPr>
      <w:r w:rsidRPr="009B52B6">
        <w:t>That within 30 days after a request by a Producing Party, the other party shall either destroy or return to the Producing Party all copies of all documents and other materials which contain any Proprietary Information.  In the event that the Requesting Party elects to destroy all copies of documents and other materials containing Proprietary Information instead of returning the copies of documents and other materials containing Proprietary Information to the Producing Party, the Requesting Party shall certify in writing to the Producing Party that the documents and other materials containing Proprietary Information have been destroyed.</w:t>
      </w:r>
    </w:p>
    <w:p w:rsidR="00465E46" w:rsidRDefault="00465E46" w:rsidP="00465E46">
      <w:pPr>
        <w:pStyle w:val="ListNumber"/>
        <w:numPr>
          <w:ilvl w:val="0"/>
          <w:numId w:val="0"/>
        </w:numPr>
        <w:spacing w:line="360" w:lineRule="auto"/>
        <w:ind w:left="1440"/>
        <w:jc w:val="both"/>
      </w:pPr>
    </w:p>
    <w:p w:rsidR="00E473E6" w:rsidRDefault="00E473E6" w:rsidP="00E473E6">
      <w:pPr>
        <w:pStyle w:val="ListNumber"/>
        <w:numPr>
          <w:ilvl w:val="0"/>
          <w:numId w:val="0"/>
        </w:numPr>
        <w:spacing w:line="360" w:lineRule="auto"/>
        <w:ind w:firstLine="720"/>
        <w:jc w:val="both"/>
      </w:pPr>
    </w:p>
    <w:p w:rsidR="00293D6B" w:rsidRPr="00CD7272" w:rsidRDefault="00293D6B" w:rsidP="00293D6B">
      <w:pPr>
        <w:tabs>
          <w:tab w:val="left" w:pos="1440"/>
        </w:tabs>
        <w:rPr>
          <w:rFonts w:ascii="Times New Roman" w:hAnsi="Times New Roman" w:cs="Times New Roman"/>
          <w:u w:val="single"/>
        </w:rPr>
      </w:pPr>
      <w:r w:rsidRPr="00CD7272">
        <w:rPr>
          <w:rFonts w:ascii="Times New Roman" w:hAnsi="Times New Roman" w:cs="Times New Roman"/>
        </w:rPr>
        <w:t xml:space="preserve">Date: </w:t>
      </w:r>
      <w:r w:rsidR="00393552">
        <w:rPr>
          <w:rFonts w:ascii="Times New Roman" w:hAnsi="Times New Roman" w:cs="Times New Roman"/>
        </w:rPr>
        <w:t xml:space="preserve"> </w:t>
      </w:r>
      <w:r w:rsidR="00E6672C">
        <w:rPr>
          <w:rFonts w:ascii="Times New Roman" w:hAnsi="Times New Roman" w:cs="Times New Roman"/>
          <w:u w:val="single"/>
        </w:rPr>
        <w:t xml:space="preserve">September </w:t>
      </w:r>
      <w:r w:rsidR="00571F67">
        <w:rPr>
          <w:rFonts w:ascii="Times New Roman" w:hAnsi="Times New Roman" w:cs="Times New Roman"/>
          <w:u w:val="single"/>
        </w:rPr>
        <w:t>8</w:t>
      </w:r>
      <w:r w:rsidR="00E6672C">
        <w:rPr>
          <w:rFonts w:ascii="Times New Roman" w:hAnsi="Times New Roman" w:cs="Times New Roman"/>
          <w:u w:val="single"/>
        </w:rPr>
        <w:t xml:space="preserve">, </w:t>
      </w:r>
      <w:r w:rsidR="00B92EF7">
        <w:rPr>
          <w:rFonts w:ascii="Times New Roman" w:hAnsi="Times New Roman" w:cs="Times New Roman"/>
          <w:u w:val="single"/>
        </w:rPr>
        <w:t>2017</w:t>
      </w:r>
      <w:r w:rsidRPr="00CD7272">
        <w:rPr>
          <w:rFonts w:ascii="Times New Roman" w:hAnsi="Times New Roman" w:cs="Times New Roman"/>
        </w:rPr>
        <w:tab/>
      </w:r>
      <w:r w:rsidRPr="00CD727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6672C">
        <w:rPr>
          <w:rFonts w:ascii="Times New Roman" w:hAnsi="Times New Roman" w:cs="Times New Roman"/>
          <w:u w:val="single"/>
        </w:rPr>
        <w:tab/>
      </w:r>
      <w:r w:rsidR="00E6672C">
        <w:rPr>
          <w:rFonts w:ascii="Times New Roman" w:hAnsi="Times New Roman" w:cs="Times New Roman"/>
          <w:u w:val="single"/>
        </w:rPr>
        <w:tab/>
      </w:r>
      <w:r w:rsidR="00E6672C">
        <w:rPr>
          <w:rFonts w:ascii="Times New Roman" w:hAnsi="Times New Roman" w:cs="Times New Roman"/>
          <w:u w:val="single"/>
        </w:rPr>
        <w:tab/>
      </w:r>
      <w:r w:rsidR="00E6672C">
        <w:rPr>
          <w:rFonts w:ascii="Times New Roman" w:hAnsi="Times New Roman" w:cs="Times New Roman"/>
          <w:u w:val="single"/>
        </w:rPr>
        <w:tab/>
      </w:r>
    </w:p>
    <w:p w:rsidR="00293D6B" w:rsidRPr="00CD7272" w:rsidRDefault="00293D6B" w:rsidP="00293D6B">
      <w:pPr>
        <w:rPr>
          <w:rFonts w:ascii="Times New Roman" w:hAnsi="Times New Roman" w:cs="Times New Roman"/>
        </w:rPr>
      </w:pP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Pr>
          <w:rFonts w:ascii="Times New Roman" w:hAnsi="Times New Roman" w:cs="Times New Roman"/>
        </w:rPr>
        <w:t>Joel H. Cheskis</w:t>
      </w:r>
    </w:p>
    <w:p w:rsidR="00293D6B" w:rsidRDefault="00293D6B" w:rsidP="00293D6B">
      <w:pPr>
        <w:rPr>
          <w:rFonts w:ascii="Times New Roman" w:hAnsi="Times New Roman" w:cs="Times New Roman"/>
        </w:rPr>
      </w:pP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t>Administrative Law Judge</w:t>
      </w:r>
    </w:p>
    <w:p w:rsidR="00DC2F78" w:rsidRDefault="00DC2F78" w:rsidP="00293D6B">
      <w:pPr>
        <w:rPr>
          <w:rFonts w:ascii="Times New Roman" w:hAnsi="Times New Roman" w:cs="Times New Roman"/>
        </w:rPr>
        <w:sectPr w:rsidR="00DC2F78" w:rsidSect="00FD4235">
          <w:footerReference w:type="default" r:id="rId8"/>
          <w:type w:val="continuous"/>
          <w:pgSz w:w="12240" w:h="15840"/>
          <w:pgMar w:top="1296" w:right="1440" w:bottom="1296" w:left="1440" w:header="720" w:footer="720" w:gutter="0"/>
          <w:cols w:space="720"/>
          <w:titlePg/>
          <w:docGrid w:linePitch="360"/>
        </w:sectPr>
      </w:pPr>
    </w:p>
    <w:p w:rsidR="00DC2F78" w:rsidRDefault="00DC2F78" w:rsidP="00DC2F78">
      <w:pPr>
        <w:rPr>
          <w:rFonts w:ascii="Times New Roman" w:hAnsi="Times New Roman" w:cs="Times New Roman"/>
          <w:u w:val="single"/>
        </w:rPr>
      </w:pPr>
    </w:p>
    <w:p w:rsidR="00922661" w:rsidRDefault="00DC2F78" w:rsidP="00DC2F78">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DC2F78" w:rsidRPr="00CD7272" w:rsidRDefault="00922661" w:rsidP="00DC2F78">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C2F78">
        <w:rPr>
          <w:rFonts w:ascii="Times New Roman" w:hAnsi="Times New Roman" w:cs="Times New Roman"/>
        </w:rPr>
        <w:tab/>
      </w:r>
      <w:r w:rsidR="00E6672C">
        <w:rPr>
          <w:rFonts w:ascii="Times New Roman" w:hAnsi="Times New Roman" w:cs="Times New Roman"/>
          <w:u w:val="single"/>
        </w:rPr>
        <w:tab/>
      </w:r>
      <w:r w:rsidR="00E6672C">
        <w:rPr>
          <w:rFonts w:ascii="Times New Roman" w:hAnsi="Times New Roman" w:cs="Times New Roman"/>
          <w:u w:val="single"/>
        </w:rPr>
        <w:tab/>
      </w:r>
      <w:r w:rsidR="00E6672C">
        <w:rPr>
          <w:rFonts w:ascii="Times New Roman" w:hAnsi="Times New Roman" w:cs="Times New Roman"/>
          <w:u w:val="single"/>
        </w:rPr>
        <w:tab/>
      </w:r>
      <w:r w:rsidR="00E6672C">
        <w:rPr>
          <w:rFonts w:ascii="Times New Roman" w:hAnsi="Times New Roman" w:cs="Times New Roman"/>
          <w:u w:val="single"/>
        </w:rPr>
        <w:tab/>
      </w:r>
      <w:r w:rsidR="00DC2F78">
        <w:rPr>
          <w:rFonts w:ascii="Times New Roman" w:hAnsi="Times New Roman" w:cs="Times New Roman"/>
        </w:rPr>
        <w:tab/>
      </w:r>
      <w:r w:rsidR="00DC2F78" w:rsidRPr="00CD7272">
        <w:rPr>
          <w:rFonts w:ascii="Times New Roman" w:hAnsi="Times New Roman" w:cs="Times New Roman"/>
        </w:rPr>
        <w:tab/>
      </w:r>
      <w:r w:rsidR="00DC2F78" w:rsidRPr="00CD7272">
        <w:rPr>
          <w:rFonts w:ascii="Times New Roman" w:hAnsi="Times New Roman" w:cs="Times New Roman"/>
        </w:rPr>
        <w:tab/>
      </w:r>
      <w:r w:rsidR="00E6672C">
        <w:rPr>
          <w:rFonts w:ascii="Times New Roman" w:hAnsi="Times New Roman" w:cs="Times New Roman"/>
        </w:rPr>
        <w:tab/>
      </w:r>
      <w:r w:rsidR="00E6672C">
        <w:rPr>
          <w:rFonts w:ascii="Times New Roman" w:hAnsi="Times New Roman" w:cs="Times New Roman"/>
        </w:rPr>
        <w:tab/>
      </w:r>
      <w:r w:rsidR="00DC2F78" w:rsidRPr="00CD7272">
        <w:rPr>
          <w:rFonts w:ascii="Times New Roman" w:hAnsi="Times New Roman" w:cs="Times New Roman"/>
        </w:rPr>
        <w:tab/>
      </w:r>
      <w:r w:rsidR="00DC2F78" w:rsidRPr="00CD7272">
        <w:rPr>
          <w:rFonts w:ascii="Times New Roman" w:hAnsi="Times New Roman" w:cs="Times New Roman"/>
        </w:rPr>
        <w:tab/>
      </w:r>
      <w:r w:rsidR="00DC2F78" w:rsidRPr="00CD7272">
        <w:rPr>
          <w:rFonts w:ascii="Times New Roman" w:hAnsi="Times New Roman" w:cs="Times New Roman"/>
        </w:rPr>
        <w:tab/>
      </w:r>
      <w:r w:rsidR="00DC2F78" w:rsidRPr="00CD7272">
        <w:rPr>
          <w:rFonts w:ascii="Times New Roman" w:hAnsi="Times New Roman" w:cs="Times New Roman"/>
        </w:rPr>
        <w:tab/>
      </w:r>
      <w:r w:rsidR="00DC2F78">
        <w:rPr>
          <w:rFonts w:ascii="Times New Roman" w:hAnsi="Times New Roman" w:cs="Times New Roman"/>
        </w:rPr>
        <w:t>Andrew M. Calvelli</w:t>
      </w:r>
    </w:p>
    <w:p w:rsidR="00EA6874" w:rsidRDefault="00DC2F78">
      <w:pPr>
        <w:rPr>
          <w:rFonts w:ascii="Times New Roman" w:hAnsi="Times New Roman" w:cs="Times New Roman"/>
        </w:rPr>
      </w:pP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t>Administrative Law Judge</w:t>
      </w:r>
    </w:p>
    <w:p w:rsidR="00FD4235" w:rsidRDefault="00FD4235" w:rsidP="00E6672C">
      <w:pPr>
        <w:jc w:val="center"/>
        <w:rPr>
          <w:rFonts w:ascii="Times New Roman" w:hAnsi="Times New Roman" w:cs="Times New Roman"/>
        </w:rPr>
      </w:pPr>
    </w:p>
    <w:p w:rsidR="00FD4235" w:rsidRDefault="00FD4235" w:rsidP="00E6672C">
      <w:pPr>
        <w:jc w:val="center"/>
        <w:rPr>
          <w:rFonts w:ascii="Times New Roman" w:hAnsi="Times New Roman" w:cs="Times New Roman"/>
        </w:rPr>
      </w:pPr>
    </w:p>
    <w:p w:rsidR="00E6672C" w:rsidRPr="009B52B6" w:rsidRDefault="00E6672C" w:rsidP="00E6672C">
      <w:pPr>
        <w:jc w:val="center"/>
        <w:rPr>
          <w:rFonts w:ascii="Times New Roman" w:hAnsi="Times New Roman" w:cs="Times New Roman"/>
          <w:b/>
        </w:rPr>
      </w:pPr>
      <w:r w:rsidRPr="009B52B6">
        <w:rPr>
          <w:rFonts w:ascii="Times New Roman" w:hAnsi="Times New Roman" w:cs="Times New Roman"/>
          <w:b/>
        </w:rPr>
        <w:lastRenderedPageBreak/>
        <w:t>APPENDIX A</w:t>
      </w:r>
    </w:p>
    <w:p w:rsidR="00E6672C" w:rsidRPr="009B52B6" w:rsidRDefault="00E6672C" w:rsidP="00E6672C">
      <w:pPr>
        <w:jc w:val="both"/>
        <w:rPr>
          <w:rFonts w:ascii="Times New Roman" w:hAnsi="Times New Roman" w:cs="Times New Roman"/>
        </w:rPr>
      </w:pPr>
    </w:p>
    <w:p w:rsidR="00E6672C" w:rsidRPr="009B52B6" w:rsidRDefault="00E6672C" w:rsidP="00E6672C">
      <w:pPr>
        <w:jc w:val="both"/>
        <w:rPr>
          <w:rFonts w:ascii="Times New Roman" w:hAnsi="Times New Roman" w:cs="Times New Roman"/>
        </w:rPr>
      </w:pPr>
    </w:p>
    <w:p w:rsidR="00E6672C" w:rsidRPr="009B52B6" w:rsidRDefault="00E6672C" w:rsidP="00E6672C">
      <w:pPr>
        <w:jc w:val="both"/>
        <w:rPr>
          <w:rFonts w:ascii="Times New Roman" w:hAnsi="Times New Roman" w:cs="Times New Roman"/>
        </w:rPr>
      </w:pPr>
    </w:p>
    <w:p w:rsidR="00E6672C" w:rsidRPr="009B52B6" w:rsidRDefault="00E6672C" w:rsidP="00E6672C">
      <w:pPr>
        <w:ind w:left="720" w:hanging="720"/>
        <w:jc w:val="both"/>
        <w:rPr>
          <w:rFonts w:ascii="Times New Roman" w:hAnsi="Times New Roman" w:cs="Times New Roman"/>
        </w:rPr>
      </w:pPr>
      <w:r w:rsidRPr="009B52B6">
        <w:rPr>
          <w:rFonts w:ascii="Times New Roman" w:hAnsi="Times New Roman" w:cs="Times New Roman"/>
        </w:rPr>
        <w:t>Re:</w:t>
      </w:r>
      <w:r w:rsidRPr="009B52B6">
        <w:rPr>
          <w:rFonts w:ascii="Times New Roman" w:hAnsi="Times New Roman" w:cs="Times New Roman"/>
        </w:rPr>
        <w:tab/>
        <w:t>Pennsylvania Public Utility Commission v. The Columbia Water Company; Docket No. R-2017-2598203</w:t>
      </w:r>
    </w:p>
    <w:p w:rsidR="00E6672C" w:rsidRPr="009B52B6" w:rsidRDefault="00E6672C" w:rsidP="00E6672C">
      <w:pPr>
        <w:jc w:val="both"/>
        <w:rPr>
          <w:rFonts w:ascii="Times New Roman" w:hAnsi="Times New Roman" w:cs="Times New Roman"/>
        </w:rPr>
      </w:pPr>
    </w:p>
    <w:p w:rsidR="00E6672C" w:rsidRPr="009B52B6" w:rsidRDefault="00E6672C" w:rsidP="00E6672C">
      <w:pPr>
        <w:ind w:left="720" w:hanging="720"/>
        <w:jc w:val="both"/>
        <w:rPr>
          <w:rFonts w:ascii="Times New Roman" w:hAnsi="Times New Roman" w:cs="Times New Roman"/>
        </w:rPr>
      </w:pPr>
    </w:p>
    <w:p w:rsidR="00E6672C" w:rsidRPr="009B52B6" w:rsidRDefault="00E6672C" w:rsidP="00E6672C">
      <w:pPr>
        <w:jc w:val="both"/>
        <w:rPr>
          <w:rFonts w:ascii="Times New Roman" w:hAnsi="Times New Roman" w:cs="Times New Roman"/>
        </w:rPr>
      </w:pPr>
    </w:p>
    <w:p w:rsidR="00E6672C" w:rsidRPr="009B52B6" w:rsidRDefault="00E6672C" w:rsidP="00E6672C">
      <w:pPr>
        <w:jc w:val="both"/>
        <w:rPr>
          <w:rFonts w:ascii="Times New Roman" w:hAnsi="Times New Roman" w:cs="Times New Roman"/>
        </w:rPr>
      </w:pPr>
    </w:p>
    <w:p w:rsidR="00E6672C" w:rsidRPr="009B52B6" w:rsidRDefault="00E6672C" w:rsidP="00E6672C">
      <w:pPr>
        <w:spacing w:line="480" w:lineRule="auto"/>
        <w:jc w:val="both"/>
        <w:rPr>
          <w:rFonts w:ascii="Times New Roman" w:hAnsi="Times New Roman" w:cs="Times New Roman"/>
        </w:rPr>
      </w:pPr>
      <w:r w:rsidRPr="009B52B6">
        <w:rPr>
          <w:rFonts w:ascii="Times New Roman" w:hAnsi="Times New Roman" w:cs="Times New Roman"/>
        </w:rPr>
        <w:t>TO WHOM IT MAY CONCERN:</w:t>
      </w:r>
    </w:p>
    <w:p w:rsidR="00E6672C" w:rsidRPr="009B52B6" w:rsidRDefault="00E6672C" w:rsidP="00E6672C">
      <w:pPr>
        <w:pStyle w:val="BodyText2"/>
        <w:spacing w:after="0"/>
        <w:jc w:val="both"/>
        <w:rPr>
          <w:rFonts w:ascii="Times New Roman" w:hAnsi="Times New Roman" w:cs="Times New Roman"/>
          <w:sz w:val="24"/>
          <w:szCs w:val="24"/>
        </w:rPr>
      </w:pPr>
      <w:r w:rsidRPr="009B52B6">
        <w:rPr>
          <w:rFonts w:ascii="Times New Roman" w:hAnsi="Times New Roman" w:cs="Times New Roman"/>
          <w:sz w:val="24"/>
          <w:szCs w:val="24"/>
        </w:rPr>
        <w:t>The undersigned is the independent expert of _______________________________.  The undersigned has read and understands the Protective Order, which deals with the treatment of Proprietary Information.  The undersigned agrees to be bound by, and comply with, the terms and conditions of said Protective Order.</w:t>
      </w:r>
    </w:p>
    <w:p w:rsidR="00E6672C" w:rsidRPr="009B52B6" w:rsidRDefault="00E6672C" w:rsidP="00E6672C">
      <w:pPr>
        <w:rPr>
          <w:rFonts w:ascii="Times New Roman" w:hAnsi="Times New Roman" w:cs="Times New Roman"/>
        </w:rPr>
      </w:pPr>
    </w:p>
    <w:p w:rsidR="00E6672C" w:rsidRPr="009B52B6" w:rsidRDefault="00E6672C" w:rsidP="00E6672C">
      <w:pPr>
        <w:rPr>
          <w:rFonts w:ascii="Times New Roman" w:hAnsi="Times New Roman" w:cs="Times New Roman"/>
        </w:rPr>
      </w:pPr>
      <w:r w:rsidRPr="009B52B6">
        <w:rPr>
          <w:rFonts w:ascii="Times New Roman" w:hAnsi="Times New Roman" w:cs="Times New Roman"/>
        </w:rPr>
        <w:tab/>
      </w:r>
      <w:r w:rsidRPr="009B52B6">
        <w:rPr>
          <w:rFonts w:ascii="Times New Roman" w:hAnsi="Times New Roman" w:cs="Times New Roman"/>
        </w:rPr>
        <w:tab/>
      </w:r>
      <w:r w:rsidRPr="009B52B6">
        <w:rPr>
          <w:rFonts w:ascii="Times New Roman" w:hAnsi="Times New Roman" w:cs="Times New Roman"/>
        </w:rPr>
        <w:tab/>
      </w:r>
      <w:r w:rsidRPr="009B52B6">
        <w:rPr>
          <w:rFonts w:ascii="Times New Roman" w:hAnsi="Times New Roman" w:cs="Times New Roman"/>
        </w:rPr>
        <w:tab/>
      </w:r>
      <w:r w:rsidRPr="009B52B6">
        <w:rPr>
          <w:rFonts w:ascii="Times New Roman" w:hAnsi="Times New Roman" w:cs="Times New Roman"/>
        </w:rPr>
        <w:tab/>
      </w:r>
      <w:r w:rsidRPr="009B52B6">
        <w:rPr>
          <w:rFonts w:ascii="Times New Roman" w:hAnsi="Times New Roman" w:cs="Times New Roman"/>
        </w:rPr>
        <w:tab/>
        <w:t>______________</w:t>
      </w:r>
      <w:r>
        <w:rPr>
          <w:rFonts w:ascii="Times New Roman" w:hAnsi="Times New Roman" w:cs="Times New Roman"/>
        </w:rPr>
        <w:t>__________</w:t>
      </w:r>
      <w:r w:rsidRPr="009B52B6">
        <w:rPr>
          <w:rFonts w:ascii="Times New Roman" w:hAnsi="Times New Roman" w:cs="Times New Roman"/>
        </w:rPr>
        <w:t>___________</w:t>
      </w:r>
    </w:p>
    <w:p w:rsidR="00E6672C" w:rsidRPr="009B52B6" w:rsidRDefault="00E6672C" w:rsidP="00E6672C">
      <w:pPr>
        <w:rPr>
          <w:rFonts w:ascii="Times New Roman" w:hAnsi="Times New Roman" w:cs="Times New Roman"/>
        </w:rPr>
      </w:pPr>
      <w:r w:rsidRPr="009B52B6">
        <w:rPr>
          <w:rFonts w:ascii="Times New Roman" w:hAnsi="Times New Roman" w:cs="Times New Roman"/>
        </w:rPr>
        <w:tab/>
      </w:r>
      <w:r w:rsidRPr="009B52B6">
        <w:rPr>
          <w:rFonts w:ascii="Times New Roman" w:hAnsi="Times New Roman" w:cs="Times New Roman"/>
        </w:rPr>
        <w:tab/>
      </w:r>
      <w:r w:rsidRPr="009B52B6">
        <w:rPr>
          <w:rFonts w:ascii="Times New Roman" w:hAnsi="Times New Roman" w:cs="Times New Roman"/>
        </w:rPr>
        <w:tab/>
      </w:r>
      <w:r w:rsidRPr="009B52B6">
        <w:rPr>
          <w:rFonts w:ascii="Times New Roman" w:hAnsi="Times New Roman" w:cs="Times New Roman"/>
        </w:rPr>
        <w:tab/>
      </w:r>
      <w:r w:rsidRPr="009B52B6">
        <w:rPr>
          <w:rFonts w:ascii="Times New Roman" w:hAnsi="Times New Roman" w:cs="Times New Roman"/>
        </w:rPr>
        <w:tab/>
      </w:r>
      <w:r w:rsidRPr="009B52B6">
        <w:rPr>
          <w:rFonts w:ascii="Times New Roman" w:hAnsi="Times New Roman" w:cs="Times New Roman"/>
        </w:rPr>
        <w:tab/>
        <w:t>NAME</w:t>
      </w:r>
    </w:p>
    <w:p w:rsidR="00E6672C" w:rsidRPr="009B52B6" w:rsidRDefault="00E6672C" w:rsidP="00E6672C">
      <w:pPr>
        <w:rPr>
          <w:rFonts w:ascii="Times New Roman" w:hAnsi="Times New Roman" w:cs="Times New Roman"/>
        </w:rPr>
      </w:pPr>
    </w:p>
    <w:p w:rsidR="00E6672C" w:rsidRPr="009B52B6" w:rsidRDefault="00E6672C" w:rsidP="00E6672C">
      <w:pPr>
        <w:rPr>
          <w:rFonts w:ascii="Times New Roman" w:hAnsi="Times New Roman" w:cs="Times New Roman"/>
        </w:rPr>
      </w:pPr>
      <w:r w:rsidRPr="009B52B6">
        <w:rPr>
          <w:rFonts w:ascii="Times New Roman" w:hAnsi="Times New Roman" w:cs="Times New Roman"/>
        </w:rPr>
        <w:tab/>
      </w:r>
      <w:r w:rsidRPr="009B52B6">
        <w:rPr>
          <w:rFonts w:ascii="Times New Roman" w:hAnsi="Times New Roman" w:cs="Times New Roman"/>
        </w:rPr>
        <w:tab/>
      </w:r>
      <w:r w:rsidRPr="009B52B6">
        <w:rPr>
          <w:rFonts w:ascii="Times New Roman" w:hAnsi="Times New Roman" w:cs="Times New Roman"/>
        </w:rPr>
        <w:tab/>
      </w:r>
      <w:r w:rsidRPr="009B52B6">
        <w:rPr>
          <w:rFonts w:ascii="Times New Roman" w:hAnsi="Times New Roman" w:cs="Times New Roman"/>
        </w:rPr>
        <w:tab/>
      </w:r>
      <w:r w:rsidRPr="009B52B6">
        <w:rPr>
          <w:rFonts w:ascii="Times New Roman" w:hAnsi="Times New Roman" w:cs="Times New Roman"/>
        </w:rPr>
        <w:tab/>
      </w:r>
      <w:r w:rsidRPr="009B52B6">
        <w:rPr>
          <w:rFonts w:ascii="Times New Roman" w:hAnsi="Times New Roman" w:cs="Times New Roman"/>
        </w:rPr>
        <w:tab/>
        <w:t>_____________</w:t>
      </w:r>
      <w:r>
        <w:rPr>
          <w:rFonts w:ascii="Times New Roman" w:hAnsi="Times New Roman" w:cs="Times New Roman"/>
        </w:rPr>
        <w:t>__________</w:t>
      </w:r>
      <w:r w:rsidRPr="009B52B6">
        <w:rPr>
          <w:rFonts w:ascii="Times New Roman" w:hAnsi="Times New Roman" w:cs="Times New Roman"/>
        </w:rPr>
        <w:t>____________</w:t>
      </w:r>
    </w:p>
    <w:p w:rsidR="00E6672C" w:rsidRPr="009B52B6" w:rsidRDefault="00E6672C" w:rsidP="00E6672C">
      <w:pPr>
        <w:rPr>
          <w:rFonts w:ascii="Times New Roman" w:hAnsi="Times New Roman" w:cs="Times New Roman"/>
        </w:rPr>
      </w:pPr>
      <w:r w:rsidRPr="009B52B6">
        <w:rPr>
          <w:rFonts w:ascii="Times New Roman" w:hAnsi="Times New Roman" w:cs="Times New Roman"/>
        </w:rPr>
        <w:tab/>
      </w:r>
      <w:r w:rsidRPr="009B52B6">
        <w:rPr>
          <w:rFonts w:ascii="Times New Roman" w:hAnsi="Times New Roman" w:cs="Times New Roman"/>
        </w:rPr>
        <w:tab/>
      </w:r>
      <w:r w:rsidRPr="009B52B6">
        <w:rPr>
          <w:rFonts w:ascii="Times New Roman" w:hAnsi="Times New Roman" w:cs="Times New Roman"/>
        </w:rPr>
        <w:tab/>
      </w:r>
      <w:r w:rsidRPr="009B52B6">
        <w:rPr>
          <w:rFonts w:ascii="Times New Roman" w:hAnsi="Times New Roman" w:cs="Times New Roman"/>
        </w:rPr>
        <w:tab/>
      </w:r>
      <w:r w:rsidRPr="009B52B6">
        <w:rPr>
          <w:rFonts w:ascii="Times New Roman" w:hAnsi="Times New Roman" w:cs="Times New Roman"/>
        </w:rPr>
        <w:tab/>
      </w:r>
      <w:r w:rsidRPr="009B52B6">
        <w:rPr>
          <w:rFonts w:ascii="Times New Roman" w:hAnsi="Times New Roman" w:cs="Times New Roman"/>
        </w:rPr>
        <w:tab/>
        <w:t>ADDRESS</w:t>
      </w:r>
    </w:p>
    <w:p w:rsidR="00E6672C" w:rsidRPr="009B52B6" w:rsidRDefault="00E6672C" w:rsidP="00E6672C">
      <w:pPr>
        <w:rPr>
          <w:rFonts w:ascii="Times New Roman" w:hAnsi="Times New Roman" w:cs="Times New Roman"/>
        </w:rPr>
      </w:pPr>
    </w:p>
    <w:p w:rsidR="00E6672C" w:rsidRPr="009B52B6" w:rsidRDefault="00E6672C" w:rsidP="00E6672C">
      <w:pPr>
        <w:rPr>
          <w:rFonts w:ascii="Times New Roman" w:hAnsi="Times New Roman" w:cs="Times New Roman"/>
        </w:rPr>
      </w:pPr>
      <w:r w:rsidRPr="009B52B6">
        <w:rPr>
          <w:rFonts w:ascii="Times New Roman" w:hAnsi="Times New Roman" w:cs="Times New Roman"/>
        </w:rPr>
        <w:tab/>
      </w:r>
      <w:r w:rsidRPr="009B52B6">
        <w:rPr>
          <w:rFonts w:ascii="Times New Roman" w:hAnsi="Times New Roman" w:cs="Times New Roman"/>
        </w:rPr>
        <w:tab/>
      </w:r>
      <w:r w:rsidRPr="009B52B6">
        <w:rPr>
          <w:rFonts w:ascii="Times New Roman" w:hAnsi="Times New Roman" w:cs="Times New Roman"/>
        </w:rPr>
        <w:tab/>
      </w:r>
      <w:r w:rsidRPr="009B52B6">
        <w:rPr>
          <w:rFonts w:ascii="Times New Roman" w:hAnsi="Times New Roman" w:cs="Times New Roman"/>
        </w:rPr>
        <w:tab/>
      </w:r>
      <w:r w:rsidRPr="009B52B6">
        <w:rPr>
          <w:rFonts w:ascii="Times New Roman" w:hAnsi="Times New Roman" w:cs="Times New Roman"/>
        </w:rPr>
        <w:tab/>
      </w:r>
      <w:r w:rsidRPr="009B52B6">
        <w:rPr>
          <w:rFonts w:ascii="Times New Roman" w:hAnsi="Times New Roman" w:cs="Times New Roman"/>
        </w:rPr>
        <w:tab/>
        <w:t>________________</w:t>
      </w:r>
      <w:r>
        <w:rPr>
          <w:rFonts w:ascii="Times New Roman" w:hAnsi="Times New Roman" w:cs="Times New Roman"/>
        </w:rPr>
        <w:t>__________</w:t>
      </w:r>
      <w:r w:rsidRPr="009B52B6">
        <w:rPr>
          <w:rFonts w:ascii="Times New Roman" w:hAnsi="Times New Roman" w:cs="Times New Roman"/>
        </w:rPr>
        <w:t>_________</w:t>
      </w:r>
    </w:p>
    <w:p w:rsidR="00E6672C" w:rsidRPr="009B52B6" w:rsidRDefault="00E6672C" w:rsidP="00E6672C">
      <w:pPr>
        <w:rPr>
          <w:rFonts w:ascii="Times New Roman" w:hAnsi="Times New Roman" w:cs="Times New Roman"/>
        </w:rPr>
      </w:pPr>
      <w:r w:rsidRPr="009B52B6">
        <w:rPr>
          <w:rFonts w:ascii="Times New Roman" w:hAnsi="Times New Roman" w:cs="Times New Roman"/>
        </w:rPr>
        <w:tab/>
      </w:r>
      <w:r w:rsidRPr="009B52B6">
        <w:rPr>
          <w:rFonts w:ascii="Times New Roman" w:hAnsi="Times New Roman" w:cs="Times New Roman"/>
        </w:rPr>
        <w:tab/>
      </w:r>
      <w:r w:rsidRPr="009B52B6">
        <w:rPr>
          <w:rFonts w:ascii="Times New Roman" w:hAnsi="Times New Roman" w:cs="Times New Roman"/>
        </w:rPr>
        <w:tab/>
      </w:r>
      <w:r w:rsidRPr="009B52B6">
        <w:rPr>
          <w:rFonts w:ascii="Times New Roman" w:hAnsi="Times New Roman" w:cs="Times New Roman"/>
        </w:rPr>
        <w:tab/>
      </w:r>
      <w:r w:rsidRPr="009B52B6">
        <w:rPr>
          <w:rFonts w:ascii="Times New Roman" w:hAnsi="Times New Roman" w:cs="Times New Roman"/>
        </w:rPr>
        <w:tab/>
      </w:r>
      <w:r w:rsidRPr="009B52B6">
        <w:rPr>
          <w:rFonts w:ascii="Times New Roman" w:hAnsi="Times New Roman" w:cs="Times New Roman"/>
        </w:rPr>
        <w:tab/>
        <w:t>EMPLOYER</w:t>
      </w:r>
    </w:p>
    <w:p w:rsidR="00E6672C" w:rsidRPr="009B52B6" w:rsidRDefault="00E6672C" w:rsidP="00E6672C">
      <w:pPr>
        <w:rPr>
          <w:rFonts w:ascii="Times New Roman" w:hAnsi="Times New Roman" w:cs="Times New Roman"/>
        </w:rPr>
      </w:pPr>
      <w:r w:rsidRPr="009B52B6">
        <w:rPr>
          <w:rFonts w:ascii="Times New Roman" w:hAnsi="Times New Roman" w:cs="Times New Roman"/>
        </w:rPr>
        <w:br/>
        <w:t>Dated:  _______________</w:t>
      </w:r>
    </w:p>
    <w:p w:rsidR="00E6672C" w:rsidRPr="009B52B6" w:rsidRDefault="00E6672C" w:rsidP="00E6672C">
      <w:pPr>
        <w:jc w:val="center"/>
        <w:rPr>
          <w:rFonts w:ascii="Times New Roman" w:hAnsi="Times New Roman" w:cs="Times New Roman"/>
        </w:rPr>
      </w:pPr>
    </w:p>
    <w:p w:rsidR="00E6672C" w:rsidRDefault="00E6672C" w:rsidP="00E6672C">
      <w:pPr>
        <w:pStyle w:val="ParaTab1"/>
        <w:tabs>
          <w:tab w:val="clear" w:pos="-720"/>
        </w:tabs>
        <w:rPr>
          <w:rFonts w:ascii="Times New Roman" w:hAnsi="Times New Roman" w:cs="Times New Roman"/>
        </w:rPr>
      </w:pPr>
    </w:p>
    <w:p w:rsidR="00FD4235" w:rsidRDefault="00FD4235">
      <w:pPr>
        <w:rPr>
          <w:rFonts w:ascii="Times New Roman" w:hAnsi="Times New Roman" w:cs="Times New Roman"/>
        </w:rPr>
        <w:sectPr w:rsidR="00FD4235" w:rsidSect="00FD4235">
          <w:footerReference w:type="default" r:id="rId9"/>
          <w:type w:val="continuous"/>
          <w:pgSz w:w="12240" w:h="15840" w:code="1"/>
          <w:pgMar w:top="1440" w:right="1440" w:bottom="1440" w:left="1440" w:header="720" w:footer="704" w:gutter="0"/>
          <w:cols w:space="720"/>
          <w:noEndnote/>
          <w:titlePg/>
        </w:sectPr>
      </w:pPr>
    </w:p>
    <w:p w:rsidR="00FD4235" w:rsidRPr="00AB0210" w:rsidRDefault="00FD4235" w:rsidP="00FD4235">
      <w:pPr>
        <w:rPr>
          <w:rFonts w:ascii="Microsoft Sans Serif" w:hAnsi="Microsoft Sans Serif" w:cs="Microsoft Sans Serif"/>
          <w:b/>
          <w:color w:val="333333"/>
          <w:u w:val="single"/>
        </w:rPr>
      </w:pPr>
      <w:r w:rsidRPr="00AB0210">
        <w:rPr>
          <w:rFonts w:ascii="Microsoft Sans Serif" w:hAnsi="Microsoft Sans Serif" w:cs="Microsoft Sans Serif"/>
          <w:b/>
          <w:u w:val="single"/>
        </w:rPr>
        <w:lastRenderedPageBreak/>
        <w:t>R-2017-2598203</w:t>
      </w:r>
      <w:r w:rsidRPr="00AB0210">
        <w:rPr>
          <w:rFonts w:ascii="Microsoft Sans Serif" w:hAnsi="Microsoft Sans Serif" w:cs="Microsoft Sans Serif"/>
          <w:b/>
          <w:color w:val="333333"/>
          <w:u w:val="single"/>
        </w:rPr>
        <w:t xml:space="preserve"> - PENNSYLVANIA PUBLIC UTILITY COMMISSION v. </w:t>
      </w:r>
      <w:r w:rsidRPr="00AB0210">
        <w:rPr>
          <w:rFonts w:ascii="Microsoft Sans Serif" w:hAnsi="Microsoft Sans Serif" w:cs="Microsoft Sans Serif"/>
          <w:b/>
          <w:u w:val="single"/>
        </w:rPr>
        <w:t>COLUMBIA WATER COMPANY</w:t>
      </w:r>
    </w:p>
    <w:p w:rsidR="00FD4235" w:rsidRDefault="00FD4235" w:rsidP="00FD4235">
      <w:pPr>
        <w:rPr>
          <w:rFonts w:ascii="Microsoft Sans Serif" w:hAnsi="Microsoft Sans Serif" w:cs="Microsoft Sans Serif"/>
          <w:b/>
          <w:color w:val="333333"/>
          <w:u w:val="single"/>
        </w:rPr>
      </w:pPr>
    </w:p>
    <w:p w:rsidR="00FD4235" w:rsidRPr="00A45835" w:rsidRDefault="00FD4235" w:rsidP="00FD4235">
      <w:pPr>
        <w:rPr>
          <w:rFonts w:ascii="Microsoft Sans Serif" w:hAnsi="Microsoft Sans Serif" w:cs="Microsoft Sans Serif"/>
          <w:i/>
          <w:color w:val="333333"/>
        </w:rPr>
      </w:pPr>
      <w:r w:rsidRPr="00A45835">
        <w:rPr>
          <w:rFonts w:ascii="Microsoft Sans Serif" w:hAnsi="Microsoft Sans Serif" w:cs="Microsoft Sans Serif"/>
          <w:i/>
          <w:color w:val="333333"/>
        </w:rPr>
        <w:t>(Revised September 1, 2017)</w:t>
      </w:r>
    </w:p>
    <w:p w:rsidR="00FD4235" w:rsidRPr="00AB0210" w:rsidRDefault="00FD4235" w:rsidP="00FD4235">
      <w:pPr>
        <w:rPr>
          <w:rFonts w:ascii="Microsoft Sans Serif" w:hAnsi="Microsoft Sans Serif" w:cs="Microsoft Sans Serif"/>
          <w:b/>
          <w:color w:val="333333"/>
          <w:u w:val="single"/>
        </w:rPr>
      </w:pPr>
    </w:p>
    <w:p w:rsidR="00FD4235" w:rsidRDefault="00FD4235" w:rsidP="00FD4235">
      <w:pPr>
        <w:rPr>
          <w:rFonts w:ascii="Microsoft Sans Serif" w:hAnsi="Microsoft Sans Serif" w:cs="Microsoft Sans Serif"/>
          <w:caps/>
          <w:noProof/>
        </w:rPr>
        <w:sectPr w:rsidR="00FD4235">
          <w:pgSz w:w="12240" w:h="15840"/>
          <w:pgMar w:top="1440" w:right="1440" w:bottom="1440" w:left="1440" w:header="720" w:footer="720" w:gutter="0"/>
          <w:cols w:space="720"/>
          <w:docGrid w:linePitch="360"/>
        </w:sectPr>
      </w:pPr>
    </w:p>
    <w:p w:rsidR="00FD4235" w:rsidRPr="00AB0210" w:rsidRDefault="00FD4235" w:rsidP="00FD4235">
      <w:pPr>
        <w:rPr>
          <w:rFonts w:ascii="Microsoft Sans Serif" w:hAnsi="Microsoft Sans Serif" w:cs="Microsoft Sans Serif"/>
          <w:caps/>
        </w:rPr>
      </w:pPr>
      <w:r w:rsidRPr="00AB0210">
        <w:rPr>
          <w:rFonts w:ascii="Microsoft Sans Serif" w:hAnsi="Microsoft Sans Serif" w:cs="Microsoft Sans Serif"/>
          <w:caps/>
          <w:noProof/>
        </w:rPr>
        <w:t>THOMAS J SNISCAK</w:t>
      </w:r>
      <w:r w:rsidRPr="00AB0210">
        <w:rPr>
          <w:rFonts w:ascii="Microsoft Sans Serif" w:hAnsi="Microsoft Sans Serif" w:cs="Microsoft Sans Serif"/>
          <w:caps/>
        </w:rPr>
        <w:t xml:space="preserve"> ESQUIRE</w:t>
      </w:r>
    </w:p>
    <w:p w:rsidR="00FD4235" w:rsidRDefault="00FD4235" w:rsidP="00FD4235">
      <w:pPr>
        <w:rPr>
          <w:rFonts w:ascii="Microsoft Sans Serif" w:hAnsi="Microsoft Sans Serif" w:cs="Microsoft Sans Serif"/>
          <w:caps/>
        </w:rPr>
      </w:pPr>
      <w:r>
        <w:rPr>
          <w:rFonts w:ascii="Microsoft Sans Serif" w:hAnsi="Microsoft Sans Serif" w:cs="Microsoft Sans Serif"/>
          <w:caps/>
          <w:noProof/>
        </w:rPr>
        <w:t>CHRISTOPHER M ARFAA</w:t>
      </w:r>
      <w:r w:rsidRPr="00AB0210">
        <w:rPr>
          <w:rFonts w:ascii="Microsoft Sans Serif" w:hAnsi="Microsoft Sans Serif" w:cs="Microsoft Sans Serif"/>
          <w:caps/>
        </w:rPr>
        <w:t xml:space="preserve"> </w:t>
      </w:r>
      <w:r w:rsidRPr="00AB0210">
        <w:rPr>
          <w:rFonts w:ascii="Microsoft Sans Serif" w:hAnsi="Microsoft Sans Serif" w:cs="Microsoft Sans Serif"/>
          <w:caps/>
          <w:noProof/>
        </w:rPr>
        <w:t>Esquire</w:t>
      </w:r>
      <w:r>
        <w:rPr>
          <w:rFonts w:ascii="Microsoft Sans Serif" w:hAnsi="Microsoft Sans Serif" w:cs="Microsoft Sans Serif"/>
          <w:caps/>
        </w:rPr>
        <w:t xml:space="preserve"> </w:t>
      </w:r>
    </w:p>
    <w:p w:rsidR="00FD4235" w:rsidRPr="00AB0210" w:rsidRDefault="00FD4235" w:rsidP="00FD4235">
      <w:pPr>
        <w:rPr>
          <w:rFonts w:ascii="Microsoft Sans Serif" w:hAnsi="Microsoft Sans Serif" w:cs="Microsoft Sans Serif"/>
          <w:caps/>
        </w:rPr>
      </w:pPr>
      <w:r>
        <w:rPr>
          <w:rFonts w:ascii="Microsoft Sans Serif" w:hAnsi="Microsoft Sans Serif" w:cs="Microsoft Sans Serif"/>
          <w:caps/>
        </w:rPr>
        <w:t>wILLIAM E. LEHMAN ESQUIRE</w:t>
      </w:r>
    </w:p>
    <w:p w:rsidR="00FD4235" w:rsidRPr="00AB0210" w:rsidRDefault="00FD4235" w:rsidP="00FD4235">
      <w:pPr>
        <w:rPr>
          <w:rFonts w:ascii="Microsoft Sans Serif" w:hAnsi="Microsoft Sans Serif" w:cs="Microsoft Sans Serif"/>
          <w:caps/>
        </w:rPr>
      </w:pPr>
      <w:r w:rsidRPr="00AB0210">
        <w:rPr>
          <w:rFonts w:ascii="Microsoft Sans Serif" w:hAnsi="Microsoft Sans Serif" w:cs="Microsoft Sans Serif"/>
          <w:caps/>
          <w:noProof/>
        </w:rPr>
        <w:t>HAWKE McKEON AND SNISCAK LLP</w:t>
      </w:r>
    </w:p>
    <w:p w:rsidR="00FD4235" w:rsidRPr="00AB0210" w:rsidRDefault="00FD4235" w:rsidP="00FD4235">
      <w:pPr>
        <w:rPr>
          <w:rFonts w:ascii="Microsoft Sans Serif" w:hAnsi="Microsoft Sans Serif" w:cs="Microsoft Sans Serif"/>
          <w:caps/>
        </w:rPr>
      </w:pPr>
      <w:r w:rsidRPr="00AB0210">
        <w:rPr>
          <w:rFonts w:ascii="Microsoft Sans Serif" w:hAnsi="Microsoft Sans Serif" w:cs="Microsoft Sans Serif"/>
          <w:caps/>
          <w:noProof/>
        </w:rPr>
        <w:t>100 North Tenth Street</w:t>
      </w:r>
    </w:p>
    <w:p w:rsidR="00FD4235" w:rsidRPr="00AB0210" w:rsidRDefault="00FD4235" w:rsidP="00FD4235">
      <w:pPr>
        <w:rPr>
          <w:rFonts w:ascii="Microsoft Sans Serif" w:hAnsi="Microsoft Sans Serif" w:cs="Microsoft Sans Serif"/>
          <w:caps/>
        </w:rPr>
      </w:pPr>
      <w:r w:rsidRPr="00AB0210">
        <w:rPr>
          <w:rFonts w:ascii="Microsoft Sans Serif" w:hAnsi="Microsoft Sans Serif" w:cs="Microsoft Sans Serif"/>
          <w:caps/>
          <w:noProof/>
        </w:rPr>
        <w:t>Harrisburg</w:t>
      </w:r>
      <w:r w:rsidRPr="00AB0210">
        <w:rPr>
          <w:rFonts w:ascii="Microsoft Sans Serif" w:hAnsi="Microsoft Sans Serif" w:cs="Microsoft Sans Serif"/>
          <w:caps/>
        </w:rPr>
        <w:t xml:space="preserve"> </w:t>
      </w:r>
      <w:r w:rsidRPr="00AB0210">
        <w:rPr>
          <w:rFonts w:ascii="Microsoft Sans Serif" w:hAnsi="Microsoft Sans Serif" w:cs="Microsoft Sans Serif"/>
          <w:caps/>
          <w:noProof/>
        </w:rPr>
        <w:t>PA</w:t>
      </w:r>
      <w:r w:rsidRPr="00AB0210">
        <w:rPr>
          <w:rFonts w:ascii="Microsoft Sans Serif" w:hAnsi="Microsoft Sans Serif" w:cs="Microsoft Sans Serif"/>
          <w:caps/>
        </w:rPr>
        <w:t xml:space="preserve">  </w:t>
      </w:r>
      <w:r w:rsidRPr="00AB0210">
        <w:rPr>
          <w:rFonts w:ascii="Microsoft Sans Serif" w:hAnsi="Microsoft Sans Serif" w:cs="Microsoft Sans Serif"/>
          <w:caps/>
          <w:noProof/>
        </w:rPr>
        <w:t>17101</w:t>
      </w:r>
    </w:p>
    <w:p w:rsidR="00FD4235" w:rsidRDefault="00FD4235" w:rsidP="00FD4235">
      <w:pPr>
        <w:rPr>
          <w:rFonts w:ascii="Microsoft Sans Serif" w:hAnsi="Microsoft Sans Serif" w:cs="Microsoft Sans Serif"/>
          <w:b/>
          <w:i/>
          <w:noProof/>
        </w:rPr>
      </w:pPr>
      <w:r w:rsidRPr="00AB0210">
        <w:rPr>
          <w:rFonts w:ascii="Microsoft Sans Serif" w:hAnsi="Microsoft Sans Serif" w:cs="Microsoft Sans Serif"/>
          <w:b/>
          <w:i/>
          <w:noProof/>
        </w:rPr>
        <w:t>Accepts E-Service</w:t>
      </w:r>
    </w:p>
    <w:p w:rsidR="00FD4235" w:rsidRPr="00AB0210" w:rsidRDefault="00FD4235" w:rsidP="00FD4235">
      <w:pPr>
        <w:rPr>
          <w:rFonts w:ascii="Microsoft Sans Serif" w:hAnsi="Microsoft Sans Serif" w:cs="Microsoft Sans Serif"/>
          <w:i/>
          <w:caps/>
        </w:rPr>
      </w:pPr>
      <w:r>
        <w:rPr>
          <w:rFonts w:ascii="Microsoft Sans Serif" w:hAnsi="Microsoft Sans Serif" w:cs="Microsoft Sans Serif"/>
          <w:i/>
        </w:rPr>
        <w:t>(For Columbia Water Company)</w:t>
      </w:r>
    </w:p>
    <w:p w:rsidR="00FD4235" w:rsidRPr="00AB0210" w:rsidRDefault="00FD4235" w:rsidP="00FD4235">
      <w:pPr>
        <w:rPr>
          <w:rFonts w:ascii="Microsoft Sans Serif" w:hAnsi="Microsoft Sans Serif" w:cs="Microsoft Sans Serif"/>
          <w:b/>
          <w:caps/>
        </w:rPr>
      </w:pPr>
    </w:p>
    <w:p w:rsidR="00FD4235" w:rsidRDefault="00FD4235" w:rsidP="00FD4235">
      <w:pPr>
        <w:rPr>
          <w:rFonts w:ascii="Microsoft Sans Serif" w:hAnsi="Microsoft Sans Serif" w:cs="Microsoft Sans Serif"/>
          <w:caps/>
          <w:noProof/>
        </w:rPr>
      </w:pPr>
      <w:r>
        <w:rPr>
          <w:rFonts w:ascii="Microsoft Sans Serif" w:hAnsi="Microsoft Sans Serif" w:cs="Microsoft Sans Serif"/>
          <w:caps/>
          <w:noProof/>
        </w:rPr>
        <w:t>*CHRISTINE M HOOVER</w:t>
      </w:r>
      <w:r w:rsidRPr="00AB0210">
        <w:rPr>
          <w:rFonts w:ascii="Microsoft Sans Serif" w:hAnsi="Microsoft Sans Serif" w:cs="Microsoft Sans Serif"/>
          <w:caps/>
        </w:rPr>
        <w:t xml:space="preserve"> </w:t>
      </w:r>
      <w:r w:rsidRPr="00AB0210">
        <w:rPr>
          <w:rFonts w:ascii="Microsoft Sans Serif" w:hAnsi="Microsoft Sans Serif" w:cs="Microsoft Sans Serif"/>
          <w:caps/>
          <w:noProof/>
        </w:rPr>
        <w:t>Esquire</w:t>
      </w:r>
    </w:p>
    <w:p w:rsidR="00FD4235" w:rsidRDefault="00FD4235" w:rsidP="00FD4235">
      <w:pPr>
        <w:rPr>
          <w:rFonts w:ascii="Microsoft Sans Serif" w:hAnsi="Microsoft Sans Serif" w:cs="Microsoft Sans Serif"/>
          <w:caps/>
          <w:noProof/>
        </w:rPr>
      </w:pPr>
      <w:r>
        <w:rPr>
          <w:rFonts w:ascii="Microsoft Sans Serif" w:hAnsi="Microsoft Sans Serif" w:cs="Microsoft Sans Serif"/>
          <w:caps/>
          <w:noProof/>
        </w:rPr>
        <w:t>*HARRISON W BREITMAN ESQUIRE</w:t>
      </w:r>
    </w:p>
    <w:p w:rsidR="00FD4235" w:rsidRPr="00AB0210" w:rsidRDefault="00FD4235" w:rsidP="00FD4235">
      <w:pPr>
        <w:rPr>
          <w:rFonts w:ascii="Microsoft Sans Serif" w:hAnsi="Microsoft Sans Serif" w:cs="Microsoft Sans Serif"/>
          <w:caps/>
        </w:rPr>
      </w:pPr>
      <w:r>
        <w:rPr>
          <w:rFonts w:ascii="Microsoft Sans Serif" w:hAnsi="Microsoft Sans Serif" w:cs="Microsoft Sans Serif"/>
          <w:caps/>
        </w:rPr>
        <w:t>KRISTINE E MARSILIO ESQUIRE</w:t>
      </w:r>
    </w:p>
    <w:p w:rsidR="00FD4235" w:rsidRPr="00AB0210" w:rsidRDefault="00FD4235" w:rsidP="00FD4235">
      <w:pPr>
        <w:rPr>
          <w:rFonts w:ascii="Microsoft Sans Serif" w:hAnsi="Microsoft Sans Serif" w:cs="Microsoft Sans Serif"/>
          <w:caps/>
        </w:rPr>
      </w:pPr>
      <w:r w:rsidRPr="00AB0210">
        <w:rPr>
          <w:rFonts w:ascii="Microsoft Sans Serif" w:hAnsi="Microsoft Sans Serif" w:cs="Microsoft Sans Serif"/>
          <w:caps/>
          <w:noProof/>
        </w:rPr>
        <w:t>OFFICE OF CONSUMER ADVOCATE</w:t>
      </w:r>
    </w:p>
    <w:p w:rsidR="00FD4235" w:rsidRPr="00AB0210" w:rsidRDefault="00FD4235" w:rsidP="00FD4235">
      <w:pPr>
        <w:rPr>
          <w:rFonts w:ascii="Microsoft Sans Serif" w:hAnsi="Microsoft Sans Serif" w:cs="Microsoft Sans Serif"/>
          <w:caps/>
        </w:rPr>
      </w:pPr>
      <w:r w:rsidRPr="00AB0210">
        <w:rPr>
          <w:rFonts w:ascii="Microsoft Sans Serif" w:hAnsi="Microsoft Sans Serif" w:cs="Microsoft Sans Serif"/>
          <w:caps/>
          <w:noProof/>
        </w:rPr>
        <w:t>555 WALNUT STREET 5TH FLOOR</w:t>
      </w:r>
    </w:p>
    <w:p w:rsidR="00FD4235" w:rsidRPr="00AB0210" w:rsidRDefault="00FD4235" w:rsidP="00FD4235">
      <w:pPr>
        <w:rPr>
          <w:rFonts w:ascii="Microsoft Sans Serif" w:hAnsi="Microsoft Sans Serif" w:cs="Microsoft Sans Serif"/>
          <w:caps/>
        </w:rPr>
      </w:pPr>
      <w:r w:rsidRPr="00AB0210">
        <w:rPr>
          <w:rFonts w:ascii="Microsoft Sans Serif" w:hAnsi="Microsoft Sans Serif" w:cs="Microsoft Sans Serif"/>
          <w:caps/>
          <w:noProof/>
        </w:rPr>
        <w:t>HARRISBURG</w:t>
      </w:r>
      <w:r w:rsidRPr="00AB0210">
        <w:rPr>
          <w:rFonts w:ascii="Microsoft Sans Serif" w:hAnsi="Microsoft Sans Serif" w:cs="Microsoft Sans Serif"/>
          <w:caps/>
        </w:rPr>
        <w:t xml:space="preserve"> </w:t>
      </w:r>
      <w:r w:rsidRPr="00AB0210">
        <w:rPr>
          <w:rFonts w:ascii="Microsoft Sans Serif" w:hAnsi="Microsoft Sans Serif" w:cs="Microsoft Sans Serif"/>
          <w:caps/>
          <w:noProof/>
        </w:rPr>
        <w:t>PA</w:t>
      </w:r>
      <w:r w:rsidRPr="00AB0210">
        <w:rPr>
          <w:rFonts w:ascii="Microsoft Sans Serif" w:hAnsi="Microsoft Sans Serif" w:cs="Microsoft Sans Serif"/>
          <w:caps/>
        </w:rPr>
        <w:t xml:space="preserve">  </w:t>
      </w:r>
      <w:r w:rsidRPr="00AB0210">
        <w:rPr>
          <w:rFonts w:ascii="Microsoft Sans Serif" w:hAnsi="Microsoft Sans Serif" w:cs="Microsoft Sans Serif"/>
          <w:caps/>
          <w:noProof/>
        </w:rPr>
        <w:t>17101</w:t>
      </w:r>
    </w:p>
    <w:p w:rsidR="00FD4235" w:rsidRDefault="00FD4235" w:rsidP="00FD4235">
      <w:pPr>
        <w:rPr>
          <w:rFonts w:ascii="Microsoft Sans Serif" w:hAnsi="Microsoft Sans Serif" w:cs="Microsoft Sans Serif"/>
          <w:b/>
          <w:i/>
          <w:noProof/>
        </w:rPr>
      </w:pPr>
      <w:r>
        <w:rPr>
          <w:rFonts w:ascii="Microsoft Sans Serif" w:hAnsi="Microsoft Sans Serif" w:cs="Microsoft Sans Serif"/>
          <w:b/>
          <w:i/>
          <w:noProof/>
        </w:rPr>
        <w:t>*</w:t>
      </w:r>
      <w:r w:rsidRPr="00AB0210">
        <w:rPr>
          <w:rFonts w:ascii="Microsoft Sans Serif" w:hAnsi="Microsoft Sans Serif" w:cs="Microsoft Sans Serif"/>
          <w:b/>
          <w:i/>
          <w:noProof/>
        </w:rPr>
        <w:t>Accepts E-Service</w:t>
      </w:r>
    </w:p>
    <w:p w:rsidR="00FD4235" w:rsidRPr="00AB0210" w:rsidRDefault="00FD4235" w:rsidP="00FD4235">
      <w:pPr>
        <w:rPr>
          <w:rFonts w:ascii="Microsoft Sans Serif" w:hAnsi="Microsoft Sans Serif" w:cs="Microsoft Sans Serif"/>
          <w:i/>
          <w:caps/>
        </w:rPr>
      </w:pPr>
      <w:r>
        <w:rPr>
          <w:rFonts w:ascii="Microsoft Sans Serif" w:hAnsi="Microsoft Sans Serif" w:cs="Microsoft Sans Serif"/>
          <w:i/>
        </w:rPr>
        <w:t>(</w:t>
      </w:r>
      <w:r w:rsidRPr="00AB0210">
        <w:rPr>
          <w:rFonts w:ascii="Microsoft Sans Serif" w:hAnsi="Microsoft Sans Serif" w:cs="Microsoft Sans Serif"/>
          <w:i/>
        </w:rPr>
        <w:t xml:space="preserve">For </w:t>
      </w:r>
      <w:r w:rsidRPr="00AB0210">
        <w:rPr>
          <w:rFonts w:ascii="Microsoft Sans Serif" w:hAnsi="Microsoft Sans Serif" w:cs="Microsoft Sans Serif"/>
          <w:i/>
          <w:noProof/>
        </w:rPr>
        <w:t>Office Of Consumer Advocate</w:t>
      </w:r>
      <w:r>
        <w:rPr>
          <w:rFonts w:ascii="Microsoft Sans Serif" w:hAnsi="Microsoft Sans Serif" w:cs="Microsoft Sans Serif"/>
          <w:i/>
          <w:noProof/>
        </w:rPr>
        <w:t>)</w:t>
      </w:r>
    </w:p>
    <w:p w:rsidR="00FD4235" w:rsidRPr="00432CBB" w:rsidRDefault="00FD4235" w:rsidP="00FD4235">
      <w:pPr>
        <w:rPr>
          <w:rFonts w:ascii="Microsoft Sans Serif" w:hAnsi="Microsoft Sans Serif" w:cs="Microsoft Sans Serif"/>
          <w:b/>
          <w:caps/>
          <w:noProof/>
        </w:rPr>
      </w:pPr>
      <w:r w:rsidRPr="00432CBB">
        <w:rPr>
          <w:rFonts w:ascii="Microsoft Sans Serif" w:hAnsi="Microsoft Sans Serif" w:cs="Microsoft Sans Serif"/>
          <w:b/>
          <w:caps/>
          <w:noProof/>
        </w:rPr>
        <w:t>C-2017-2614985</w:t>
      </w:r>
    </w:p>
    <w:p w:rsidR="00FD4235" w:rsidRPr="00AB0210" w:rsidRDefault="00FD4235" w:rsidP="00FD4235">
      <w:pPr>
        <w:rPr>
          <w:rFonts w:ascii="Microsoft Sans Serif" w:hAnsi="Microsoft Sans Serif" w:cs="Microsoft Sans Serif"/>
          <w:caps/>
          <w:noProof/>
        </w:rPr>
      </w:pPr>
    </w:p>
    <w:p w:rsidR="00FD4235" w:rsidRDefault="00FD4235" w:rsidP="00FD4235">
      <w:pPr>
        <w:rPr>
          <w:rFonts w:ascii="Microsoft Sans Serif" w:hAnsi="Microsoft Sans Serif" w:cs="Microsoft Sans Serif"/>
          <w:caps/>
        </w:rPr>
      </w:pPr>
      <w:r w:rsidRPr="00AB0210">
        <w:rPr>
          <w:rFonts w:ascii="Microsoft Sans Serif" w:hAnsi="Microsoft Sans Serif" w:cs="Microsoft Sans Serif"/>
          <w:caps/>
          <w:noProof/>
        </w:rPr>
        <w:t>DANIEL G ASMUS</w:t>
      </w:r>
      <w:r w:rsidRPr="00AB0210">
        <w:rPr>
          <w:rFonts w:ascii="Microsoft Sans Serif" w:hAnsi="Microsoft Sans Serif" w:cs="Microsoft Sans Serif"/>
          <w:caps/>
        </w:rPr>
        <w:t xml:space="preserve"> </w:t>
      </w:r>
      <w:r w:rsidRPr="00AB0210">
        <w:rPr>
          <w:rFonts w:ascii="Microsoft Sans Serif" w:hAnsi="Microsoft Sans Serif" w:cs="Microsoft Sans Serif"/>
          <w:caps/>
          <w:noProof/>
        </w:rPr>
        <w:t>Esquire</w:t>
      </w:r>
      <w:r>
        <w:rPr>
          <w:rFonts w:ascii="Microsoft Sans Serif" w:hAnsi="Microsoft Sans Serif" w:cs="Microsoft Sans Serif"/>
          <w:caps/>
        </w:rPr>
        <w:t xml:space="preserve"> </w:t>
      </w:r>
    </w:p>
    <w:p w:rsidR="00FD4235" w:rsidRPr="00AB0210" w:rsidRDefault="00FD4235" w:rsidP="00FD4235">
      <w:pPr>
        <w:rPr>
          <w:rFonts w:ascii="Microsoft Sans Serif" w:hAnsi="Microsoft Sans Serif" w:cs="Microsoft Sans Serif"/>
          <w:caps/>
        </w:rPr>
      </w:pPr>
      <w:r w:rsidRPr="00AB0210">
        <w:rPr>
          <w:rFonts w:ascii="Microsoft Sans Serif" w:hAnsi="Microsoft Sans Serif" w:cs="Microsoft Sans Serif"/>
          <w:caps/>
          <w:noProof/>
        </w:rPr>
        <w:t>OFFICE OF SMALL BUSINESS ADVOCATE</w:t>
      </w:r>
    </w:p>
    <w:p w:rsidR="00FD4235" w:rsidRPr="00AB0210" w:rsidRDefault="00FD4235" w:rsidP="00FD4235">
      <w:pPr>
        <w:rPr>
          <w:rFonts w:ascii="Microsoft Sans Serif" w:hAnsi="Microsoft Sans Serif" w:cs="Microsoft Sans Serif"/>
          <w:caps/>
        </w:rPr>
      </w:pPr>
      <w:r w:rsidRPr="00AB0210">
        <w:rPr>
          <w:rFonts w:ascii="Microsoft Sans Serif" w:hAnsi="Microsoft Sans Serif" w:cs="Microsoft Sans Serif"/>
          <w:caps/>
          <w:noProof/>
        </w:rPr>
        <w:t xml:space="preserve">300 NORTH </w:t>
      </w:r>
      <w:r>
        <w:rPr>
          <w:rFonts w:ascii="Microsoft Sans Serif" w:hAnsi="Microsoft Sans Serif" w:cs="Microsoft Sans Serif"/>
          <w:caps/>
          <w:noProof/>
        </w:rPr>
        <w:t>2</w:t>
      </w:r>
      <w:r w:rsidRPr="0040172D">
        <w:rPr>
          <w:rFonts w:ascii="Microsoft Sans Serif" w:hAnsi="Microsoft Sans Serif" w:cs="Microsoft Sans Serif"/>
          <w:caps/>
          <w:noProof/>
          <w:vertAlign w:val="superscript"/>
        </w:rPr>
        <w:t>ND</w:t>
      </w:r>
      <w:r>
        <w:rPr>
          <w:rFonts w:ascii="Microsoft Sans Serif" w:hAnsi="Microsoft Sans Serif" w:cs="Microsoft Sans Serif"/>
          <w:caps/>
          <w:noProof/>
        </w:rPr>
        <w:t xml:space="preserve"> </w:t>
      </w:r>
      <w:r w:rsidRPr="00AB0210">
        <w:rPr>
          <w:rFonts w:ascii="Microsoft Sans Serif" w:hAnsi="Microsoft Sans Serif" w:cs="Microsoft Sans Serif"/>
          <w:caps/>
          <w:noProof/>
        </w:rPr>
        <w:t>STREET SUITE 202</w:t>
      </w:r>
    </w:p>
    <w:p w:rsidR="00FD4235" w:rsidRPr="00AB0210" w:rsidRDefault="00FD4235" w:rsidP="00FD4235">
      <w:pPr>
        <w:rPr>
          <w:rFonts w:ascii="Microsoft Sans Serif" w:hAnsi="Microsoft Sans Serif" w:cs="Microsoft Sans Serif"/>
          <w:caps/>
        </w:rPr>
      </w:pPr>
      <w:r w:rsidRPr="00AB0210">
        <w:rPr>
          <w:rFonts w:ascii="Microsoft Sans Serif" w:hAnsi="Microsoft Sans Serif" w:cs="Microsoft Sans Serif"/>
          <w:caps/>
          <w:noProof/>
        </w:rPr>
        <w:t>HARRISBURG</w:t>
      </w:r>
      <w:r w:rsidRPr="00AB0210">
        <w:rPr>
          <w:rFonts w:ascii="Microsoft Sans Serif" w:hAnsi="Microsoft Sans Serif" w:cs="Microsoft Sans Serif"/>
          <w:caps/>
        </w:rPr>
        <w:t xml:space="preserve"> </w:t>
      </w:r>
      <w:r w:rsidRPr="00AB0210">
        <w:rPr>
          <w:rFonts w:ascii="Microsoft Sans Serif" w:hAnsi="Microsoft Sans Serif" w:cs="Microsoft Sans Serif"/>
          <w:caps/>
          <w:noProof/>
        </w:rPr>
        <w:t>PA</w:t>
      </w:r>
      <w:r w:rsidRPr="00AB0210">
        <w:rPr>
          <w:rFonts w:ascii="Microsoft Sans Serif" w:hAnsi="Microsoft Sans Serif" w:cs="Microsoft Sans Serif"/>
          <w:caps/>
        </w:rPr>
        <w:t xml:space="preserve">  </w:t>
      </w:r>
      <w:r w:rsidRPr="00AB0210">
        <w:rPr>
          <w:rFonts w:ascii="Microsoft Sans Serif" w:hAnsi="Microsoft Sans Serif" w:cs="Microsoft Sans Serif"/>
          <w:caps/>
          <w:noProof/>
        </w:rPr>
        <w:t>17101</w:t>
      </w:r>
    </w:p>
    <w:p w:rsidR="00FD4235" w:rsidRPr="00AB0210" w:rsidRDefault="00FD4235" w:rsidP="00FD4235">
      <w:pPr>
        <w:rPr>
          <w:rFonts w:ascii="Microsoft Sans Serif" w:hAnsi="Microsoft Sans Serif" w:cs="Microsoft Sans Serif"/>
          <w:i/>
          <w:caps/>
        </w:rPr>
      </w:pPr>
      <w:r>
        <w:rPr>
          <w:rFonts w:ascii="Microsoft Sans Serif" w:hAnsi="Microsoft Sans Serif" w:cs="Microsoft Sans Serif"/>
          <w:i/>
        </w:rPr>
        <w:t>(</w:t>
      </w:r>
      <w:r w:rsidRPr="00AB0210">
        <w:rPr>
          <w:rFonts w:ascii="Microsoft Sans Serif" w:hAnsi="Microsoft Sans Serif" w:cs="Microsoft Sans Serif"/>
          <w:i/>
        </w:rPr>
        <w:t xml:space="preserve">For </w:t>
      </w:r>
      <w:r>
        <w:rPr>
          <w:rFonts w:ascii="Microsoft Sans Serif" w:hAnsi="Microsoft Sans Serif" w:cs="Microsoft Sans Serif"/>
          <w:i/>
          <w:noProof/>
        </w:rPr>
        <w:t>OSBA)</w:t>
      </w:r>
    </w:p>
    <w:p w:rsidR="00FD4235" w:rsidRDefault="00FD4235" w:rsidP="00FD4235">
      <w:pPr>
        <w:rPr>
          <w:rFonts w:ascii="Microsoft Sans Serif" w:hAnsi="Microsoft Sans Serif" w:cs="Microsoft Sans Serif"/>
          <w:b/>
          <w:caps/>
        </w:rPr>
      </w:pPr>
      <w:r>
        <w:rPr>
          <w:rFonts w:ascii="Microsoft Sans Serif" w:hAnsi="Microsoft Sans Serif" w:cs="Microsoft Sans Serif"/>
          <w:b/>
          <w:caps/>
        </w:rPr>
        <w:t>C-2017-2615248</w:t>
      </w:r>
    </w:p>
    <w:p w:rsidR="00FD4235" w:rsidRPr="00AB0210" w:rsidRDefault="00FD4235" w:rsidP="00FD4235">
      <w:pPr>
        <w:rPr>
          <w:rFonts w:ascii="Microsoft Sans Serif" w:hAnsi="Microsoft Sans Serif" w:cs="Microsoft Sans Serif"/>
          <w:b/>
          <w:caps/>
        </w:rPr>
      </w:pPr>
    </w:p>
    <w:p w:rsidR="00FD4235" w:rsidRDefault="00FD4235" w:rsidP="00FD4235">
      <w:pPr>
        <w:rPr>
          <w:rFonts w:ascii="Microsoft Sans Serif" w:hAnsi="Microsoft Sans Serif" w:cs="Microsoft Sans Serif"/>
          <w:caps/>
          <w:noProof/>
        </w:rPr>
      </w:pPr>
      <w:r>
        <w:rPr>
          <w:rFonts w:ascii="Microsoft Sans Serif" w:hAnsi="Microsoft Sans Serif" w:cs="Microsoft Sans Serif"/>
          <w:caps/>
          <w:noProof/>
        </w:rPr>
        <w:t>ERIKA MCLAIN ESQUIRE</w:t>
      </w:r>
    </w:p>
    <w:p w:rsidR="00FD4235" w:rsidRDefault="00FD4235" w:rsidP="00FD4235">
      <w:pPr>
        <w:rPr>
          <w:rFonts w:ascii="Microsoft Sans Serif" w:hAnsi="Microsoft Sans Serif" w:cs="Microsoft Sans Serif"/>
          <w:caps/>
          <w:noProof/>
        </w:rPr>
      </w:pPr>
      <w:r>
        <w:rPr>
          <w:rFonts w:ascii="Microsoft Sans Serif" w:hAnsi="Microsoft Sans Serif" w:cs="Microsoft Sans Serif"/>
          <w:caps/>
          <w:noProof/>
        </w:rPr>
        <w:t>SCOTT B GRANGER ESQUIRE</w:t>
      </w:r>
    </w:p>
    <w:p w:rsidR="00FD4235" w:rsidRDefault="00FD4235" w:rsidP="00FD4235">
      <w:pPr>
        <w:rPr>
          <w:rFonts w:ascii="Microsoft Sans Serif" w:hAnsi="Microsoft Sans Serif" w:cs="Microsoft Sans Serif"/>
          <w:caps/>
          <w:noProof/>
        </w:rPr>
      </w:pPr>
      <w:r>
        <w:rPr>
          <w:rFonts w:ascii="Microsoft Sans Serif" w:hAnsi="Microsoft Sans Serif" w:cs="Microsoft Sans Serif"/>
          <w:caps/>
          <w:noProof/>
        </w:rPr>
        <w:t>PENNSYLVANIA pUBLIC UTILITY COMMISSION</w:t>
      </w:r>
    </w:p>
    <w:p w:rsidR="00FD4235" w:rsidRPr="00AB0210" w:rsidRDefault="00FD4235" w:rsidP="00FD4235">
      <w:pPr>
        <w:rPr>
          <w:rFonts w:ascii="Microsoft Sans Serif" w:hAnsi="Microsoft Sans Serif" w:cs="Microsoft Sans Serif"/>
          <w:caps/>
        </w:rPr>
      </w:pPr>
      <w:r w:rsidRPr="00AB0210">
        <w:rPr>
          <w:rFonts w:ascii="Microsoft Sans Serif" w:hAnsi="Microsoft Sans Serif" w:cs="Microsoft Sans Serif"/>
          <w:caps/>
          <w:noProof/>
        </w:rPr>
        <w:t>BUREAU OF INVESTIGATION &amp; ENFORCEMENT</w:t>
      </w:r>
    </w:p>
    <w:p w:rsidR="00FD4235" w:rsidRDefault="00FD4235" w:rsidP="00FD4235">
      <w:pPr>
        <w:rPr>
          <w:rFonts w:ascii="Microsoft Sans Serif" w:hAnsi="Microsoft Sans Serif" w:cs="Microsoft Sans Serif"/>
          <w:caps/>
          <w:noProof/>
        </w:rPr>
      </w:pPr>
      <w:r>
        <w:rPr>
          <w:rFonts w:ascii="Microsoft Sans Serif" w:hAnsi="Microsoft Sans Serif" w:cs="Microsoft Sans Serif"/>
          <w:caps/>
          <w:noProof/>
        </w:rPr>
        <w:t>PO BOX 3265</w:t>
      </w:r>
    </w:p>
    <w:p w:rsidR="00FD4235" w:rsidRDefault="00FD4235" w:rsidP="00FD4235">
      <w:pPr>
        <w:rPr>
          <w:rFonts w:ascii="Microsoft Sans Serif" w:hAnsi="Microsoft Sans Serif" w:cs="Microsoft Sans Serif"/>
          <w:caps/>
          <w:noProof/>
        </w:rPr>
      </w:pPr>
      <w:r>
        <w:rPr>
          <w:rFonts w:ascii="Microsoft Sans Serif" w:hAnsi="Microsoft Sans Serif" w:cs="Microsoft Sans Serif"/>
          <w:caps/>
          <w:noProof/>
        </w:rPr>
        <w:t>harrisburg pa  17105-3265</w:t>
      </w:r>
    </w:p>
    <w:p w:rsidR="00FD4235" w:rsidRPr="00AB0210" w:rsidRDefault="00FD4235" w:rsidP="00FD4235">
      <w:pPr>
        <w:rPr>
          <w:rFonts w:ascii="Microsoft Sans Serif" w:hAnsi="Microsoft Sans Serif" w:cs="Microsoft Sans Serif"/>
          <w:caps/>
        </w:rPr>
      </w:pPr>
      <w:r>
        <w:rPr>
          <w:rFonts w:ascii="Microsoft Sans Serif" w:hAnsi="Microsoft Sans Serif" w:cs="Microsoft Sans Serif"/>
          <w:caps/>
          <w:noProof/>
        </w:rPr>
        <w:t>717.783.6170</w:t>
      </w:r>
    </w:p>
    <w:p w:rsidR="00FD4235" w:rsidRPr="00AB0210" w:rsidRDefault="00FD4235" w:rsidP="00FD4235">
      <w:pPr>
        <w:rPr>
          <w:rFonts w:ascii="Microsoft Sans Serif" w:hAnsi="Microsoft Sans Serif" w:cs="Microsoft Sans Serif"/>
          <w:b/>
          <w:caps/>
        </w:rPr>
      </w:pPr>
      <w:r w:rsidRPr="00AB0210">
        <w:rPr>
          <w:rFonts w:ascii="Microsoft Sans Serif" w:hAnsi="Microsoft Sans Serif" w:cs="Microsoft Sans Serif"/>
          <w:b/>
          <w:i/>
          <w:noProof/>
        </w:rPr>
        <w:t>Accepts E-Service</w:t>
      </w:r>
    </w:p>
    <w:p w:rsidR="00FD4235" w:rsidRDefault="00FD4235" w:rsidP="00FD4235">
      <w:pPr>
        <w:rPr>
          <w:rFonts w:ascii="Microsoft Sans Serif" w:hAnsi="Microsoft Sans Serif" w:cs="Microsoft Sans Serif"/>
          <w:i/>
        </w:rPr>
      </w:pPr>
      <w:r w:rsidRPr="00AB0210">
        <w:rPr>
          <w:rFonts w:ascii="Microsoft Sans Serif" w:hAnsi="Microsoft Sans Serif" w:cs="Microsoft Sans Serif"/>
          <w:i/>
        </w:rPr>
        <w:t xml:space="preserve">(For </w:t>
      </w:r>
      <w:r w:rsidRPr="00AB0210">
        <w:rPr>
          <w:rFonts w:ascii="Microsoft Sans Serif" w:hAnsi="Microsoft Sans Serif" w:cs="Microsoft Sans Serif"/>
          <w:i/>
          <w:noProof/>
        </w:rPr>
        <w:t>Bureau Of Investigation &amp; Enforcement</w:t>
      </w:r>
      <w:r w:rsidRPr="00AB0210">
        <w:rPr>
          <w:rFonts w:ascii="Microsoft Sans Serif" w:hAnsi="Microsoft Sans Serif" w:cs="Microsoft Sans Serif"/>
          <w:i/>
        </w:rPr>
        <w:t>)</w:t>
      </w:r>
    </w:p>
    <w:p w:rsidR="00FD4235" w:rsidRDefault="00FD4235" w:rsidP="00FD4235">
      <w:pPr>
        <w:rPr>
          <w:rFonts w:ascii="Microsoft Sans Serif" w:hAnsi="Microsoft Sans Serif" w:cs="Microsoft Sans Serif"/>
          <w:i/>
        </w:rPr>
      </w:pPr>
    </w:p>
    <w:p w:rsidR="00FD4235" w:rsidRDefault="00FD4235" w:rsidP="00FD4235">
      <w:pPr>
        <w:rPr>
          <w:rFonts w:ascii="Microsoft Sans Serif" w:hAnsi="Microsoft Sans Serif" w:cs="Microsoft Sans Serif"/>
        </w:rPr>
      </w:pPr>
    </w:p>
    <w:p w:rsidR="00FD4235" w:rsidRDefault="00FD4235" w:rsidP="00FD4235">
      <w:pPr>
        <w:rPr>
          <w:rFonts w:ascii="Microsoft Sans Serif" w:hAnsi="Microsoft Sans Serif" w:cs="Microsoft Sans Serif"/>
        </w:rPr>
      </w:pPr>
    </w:p>
    <w:p w:rsidR="00FD4235" w:rsidRDefault="00FD4235" w:rsidP="00FD4235">
      <w:pPr>
        <w:rPr>
          <w:rFonts w:ascii="Microsoft Sans Serif" w:hAnsi="Microsoft Sans Serif" w:cs="Microsoft Sans Serif"/>
        </w:rPr>
      </w:pPr>
      <w:r>
        <w:rPr>
          <w:rFonts w:ascii="Microsoft Sans Serif" w:hAnsi="Microsoft Sans Serif" w:cs="Microsoft Sans Serif"/>
        </w:rPr>
        <w:t>DONNA HESS</w:t>
      </w:r>
    </w:p>
    <w:p w:rsidR="00FD4235" w:rsidRDefault="00FD4235" w:rsidP="00FD4235">
      <w:pPr>
        <w:rPr>
          <w:rFonts w:ascii="Microsoft Sans Serif" w:hAnsi="Microsoft Sans Serif" w:cs="Microsoft Sans Serif"/>
        </w:rPr>
      </w:pPr>
      <w:r>
        <w:rPr>
          <w:rFonts w:ascii="Microsoft Sans Serif" w:hAnsi="Microsoft Sans Serif" w:cs="Microsoft Sans Serif"/>
        </w:rPr>
        <w:t>339 EAST WALNUT STREET</w:t>
      </w:r>
    </w:p>
    <w:p w:rsidR="00FD4235" w:rsidRDefault="00FD4235" w:rsidP="00FD4235">
      <w:pPr>
        <w:rPr>
          <w:rFonts w:ascii="Microsoft Sans Serif" w:hAnsi="Microsoft Sans Serif" w:cs="Microsoft Sans Serif"/>
        </w:rPr>
      </w:pPr>
      <w:r>
        <w:rPr>
          <w:rFonts w:ascii="Microsoft Sans Serif" w:hAnsi="Microsoft Sans Serif" w:cs="Microsoft Sans Serif"/>
        </w:rPr>
        <w:t>MARIETTA PA  17547</w:t>
      </w:r>
    </w:p>
    <w:p w:rsidR="00FD4235" w:rsidRDefault="00FD4235" w:rsidP="00FD4235">
      <w:pPr>
        <w:rPr>
          <w:rFonts w:ascii="Microsoft Sans Serif" w:hAnsi="Microsoft Sans Serif" w:cs="Microsoft Sans Serif"/>
          <w:b/>
          <w:caps/>
        </w:rPr>
      </w:pPr>
      <w:r w:rsidRPr="003F5F6D">
        <w:rPr>
          <w:rFonts w:ascii="Microsoft Sans Serif" w:hAnsi="Microsoft Sans Serif" w:cs="Microsoft Sans Serif"/>
          <w:b/>
        </w:rPr>
        <w:t>717.346.0359</w:t>
      </w:r>
    </w:p>
    <w:p w:rsidR="00FD4235" w:rsidRDefault="00FD4235" w:rsidP="00FD4235">
      <w:r>
        <w:rPr>
          <w:rFonts w:ascii="Microsoft Sans Serif" w:hAnsi="Microsoft Sans Serif" w:cs="Microsoft Sans Serif"/>
          <w:b/>
          <w:caps/>
        </w:rPr>
        <w:t>c-2017-261472</w:t>
      </w:r>
    </w:p>
    <w:p w:rsidR="00FD4235" w:rsidRDefault="00FD4235" w:rsidP="00FD4235"/>
    <w:p w:rsidR="00FD4235" w:rsidRDefault="00FD4235" w:rsidP="00FD4235">
      <w:pPr>
        <w:rPr>
          <w:rFonts w:ascii="Microsoft Sans Serif" w:hAnsi="Microsoft Sans Serif" w:cs="Microsoft Sans Serif"/>
        </w:rPr>
      </w:pPr>
      <w:r>
        <w:rPr>
          <w:rFonts w:ascii="Microsoft Sans Serif" w:hAnsi="Microsoft Sans Serif" w:cs="Microsoft Sans Serif"/>
        </w:rPr>
        <w:t>VINCENT E COLLIER III</w:t>
      </w:r>
    </w:p>
    <w:p w:rsidR="00FD4235" w:rsidRDefault="00FD4235" w:rsidP="00FD4235">
      <w:pPr>
        <w:rPr>
          <w:rFonts w:ascii="Microsoft Sans Serif" w:hAnsi="Microsoft Sans Serif" w:cs="Microsoft Sans Serif"/>
        </w:rPr>
      </w:pPr>
      <w:r>
        <w:rPr>
          <w:rFonts w:ascii="Microsoft Sans Serif" w:hAnsi="Microsoft Sans Serif" w:cs="Microsoft Sans Serif"/>
        </w:rPr>
        <w:t>3287 HORIZON DRIVE</w:t>
      </w:r>
    </w:p>
    <w:p w:rsidR="00FD4235" w:rsidRDefault="00FD4235" w:rsidP="00FD4235">
      <w:pPr>
        <w:rPr>
          <w:rFonts w:ascii="Microsoft Sans Serif" w:hAnsi="Microsoft Sans Serif" w:cs="Microsoft Sans Serif"/>
        </w:rPr>
      </w:pPr>
      <w:r>
        <w:rPr>
          <w:rFonts w:ascii="Microsoft Sans Serif" w:hAnsi="Microsoft Sans Serif" w:cs="Microsoft Sans Serif"/>
        </w:rPr>
        <w:t>LANCASTER PA  17601</w:t>
      </w:r>
    </w:p>
    <w:p w:rsidR="00FD4235" w:rsidRDefault="00FD4235" w:rsidP="00FD4235">
      <w:pPr>
        <w:rPr>
          <w:rFonts w:ascii="Microsoft Sans Serif" w:hAnsi="Microsoft Sans Serif" w:cs="Microsoft Sans Serif"/>
          <w:b/>
        </w:rPr>
      </w:pPr>
      <w:r w:rsidRPr="003E508A">
        <w:rPr>
          <w:rFonts w:ascii="Microsoft Sans Serif" w:hAnsi="Microsoft Sans Serif" w:cs="Microsoft Sans Serif"/>
          <w:b/>
        </w:rPr>
        <w:t>717.285.7415</w:t>
      </w:r>
    </w:p>
    <w:p w:rsidR="00FD4235" w:rsidRDefault="00FD4235" w:rsidP="00FD4235">
      <w:pPr>
        <w:rPr>
          <w:rFonts w:ascii="Microsoft Sans Serif" w:hAnsi="Microsoft Sans Serif" w:cs="Microsoft Sans Serif"/>
          <w:b/>
        </w:rPr>
      </w:pPr>
      <w:r>
        <w:rPr>
          <w:rFonts w:ascii="Microsoft Sans Serif" w:hAnsi="Microsoft Sans Serif" w:cs="Microsoft Sans Serif"/>
          <w:b/>
        </w:rPr>
        <w:t>C-2017-2620842</w:t>
      </w:r>
    </w:p>
    <w:p w:rsidR="00FD4235" w:rsidRDefault="00FD4235" w:rsidP="00FD4235">
      <w:pPr>
        <w:rPr>
          <w:rFonts w:ascii="Microsoft Sans Serif" w:hAnsi="Microsoft Sans Serif" w:cs="Microsoft Sans Serif"/>
          <w:b/>
        </w:rPr>
      </w:pPr>
    </w:p>
    <w:p w:rsidR="00FD4235" w:rsidRDefault="00FD4235" w:rsidP="00FD4235">
      <w:pPr>
        <w:rPr>
          <w:rFonts w:ascii="Microsoft Sans Serif" w:hAnsi="Microsoft Sans Serif" w:cs="Microsoft Sans Serif"/>
        </w:rPr>
      </w:pPr>
      <w:r w:rsidRPr="003E508A">
        <w:rPr>
          <w:rFonts w:ascii="Microsoft Sans Serif" w:hAnsi="Microsoft Sans Serif" w:cs="Microsoft Sans Serif"/>
        </w:rPr>
        <w:t>SANDRA SHAUB</w:t>
      </w:r>
    </w:p>
    <w:p w:rsidR="00FD4235" w:rsidRDefault="00FD4235" w:rsidP="00FD4235">
      <w:pPr>
        <w:rPr>
          <w:rFonts w:ascii="Microsoft Sans Serif" w:hAnsi="Microsoft Sans Serif" w:cs="Microsoft Sans Serif"/>
        </w:rPr>
      </w:pPr>
      <w:r>
        <w:rPr>
          <w:rFonts w:ascii="Microsoft Sans Serif" w:hAnsi="Microsoft Sans Serif" w:cs="Microsoft Sans Serif"/>
        </w:rPr>
        <w:t>3282 HORIZON DRIVE</w:t>
      </w:r>
    </w:p>
    <w:p w:rsidR="00FD4235" w:rsidRDefault="00FD4235" w:rsidP="00FD4235">
      <w:pPr>
        <w:rPr>
          <w:rFonts w:ascii="Microsoft Sans Serif" w:hAnsi="Microsoft Sans Serif" w:cs="Microsoft Sans Serif"/>
        </w:rPr>
      </w:pPr>
      <w:r>
        <w:rPr>
          <w:rFonts w:ascii="Microsoft Sans Serif" w:hAnsi="Microsoft Sans Serif" w:cs="Microsoft Sans Serif"/>
        </w:rPr>
        <w:t>LANCASTER PA  17601</w:t>
      </w:r>
    </w:p>
    <w:p w:rsidR="00FD4235" w:rsidRDefault="00FD4235" w:rsidP="00FD4235">
      <w:pPr>
        <w:rPr>
          <w:rFonts w:ascii="Microsoft Sans Serif" w:hAnsi="Microsoft Sans Serif" w:cs="Microsoft Sans Serif"/>
          <w:b/>
        </w:rPr>
      </w:pPr>
      <w:r w:rsidRPr="003E508A">
        <w:rPr>
          <w:rFonts w:ascii="Microsoft Sans Serif" w:hAnsi="Microsoft Sans Serif" w:cs="Microsoft Sans Serif"/>
          <w:b/>
        </w:rPr>
        <w:t>717.419.0598</w:t>
      </w:r>
    </w:p>
    <w:p w:rsidR="00FD4235" w:rsidRPr="003E508A" w:rsidRDefault="00FD4235" w:rsidP="00FD4235">
      <w:pPr>
        <w:rPr>
          <w:rFonts w:ascii="Microsoft Sans Serif" w:hAnsi="Microsoft Sans Serif" w:cs="Microsoft Sans Serif"/>
          <w:b/>
        </w:rPr>
      </w:pPr>
      <w:r>
        <w:rPr>
          <w:rFonts w:ascii="Microsoft Sans Serif" w:hAnsi="Microsoft Sans Serif" w:cs="Microsoft Sans Serif"/>
          <w:b/>
        </w:rPr>
        <w:t>C-2017-2622123</w:t>
      </w:r>
    </w:p>
    <w:p w:rsidR="00FD4235" w:rsidRPr="00755D7D" w:rsidRDefault="00FD4235" w:rsidP="00FD4235"/>
    <w:p w:rsidR="00E6672C" w:rsidRPr="0054300C" w:rsidRDefault="00E6672C">
      <w:pPr>
        <w:rPr>
          <w:rFonts w:ascii="Times New Roman" w:hAnsi="Times New Roman" w:cs="Times New Roman"/>
        </w:rPr>
      </w:pPr>
      <w:bookmarkStart w:id="1" w:name="_GoBack"/>
      <w:bookmarkEnd w:id="1"/>
    </w:p>
    <w:sectPr w:rsidR="00E6672C" w:rsidRPr="0054300C" w:rsidSect="00677A5E">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3C1" w:rsidRDefault="001973C1">
      <w:r>
        <w:separator/>
      </w:r>
    </w:p>
  </w:endnote>
  <w:endnote w:type="continuationSeparator" w:id="0">
    <w:p w:rsidR="001973C1" w:rsidRDefault="00197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1245979"/>
      <w:docPartObj>
        <w:docPartGallery w:val="Page Numbers (Bottom of Page)"/>
        <w:docPartUnique/>
      </w:docPartObj>
    </w:sdtPr>
    <w:sdtEndPr>
      <w:rPr>
        <w:rFonts w:ascii="Times New Roman" w:hAnsi="Times New Roman" w:cs="Times New Roman"/>
        <w:noProof/>
        <w:sz w:val="20"/>
        <w:szCs w:val="20"/>
      </w:rPr>
    </w:sdtEndPr>
    <w:sdtContent>
      <w:p w:rsidR="00293D6B" w:rsidRPr="00FD4235" w:rsidRDefault="00293D6B">
        <w:pPr>
          <w:pStyle w:val="Footer"/>
          <w:jc w:val="center"/>
          <w:rPr>
            <w:rFonts w:ascii="Times New Roman" w:hAnsi="Times New Roman" w:cs="Times New Roman"/>
            <w:sz w:val="20"/>
            <w:szCs w:val="20"/>
          </w:rPr>
        </w:pPr>
        <w:r w:rsidRPr="00FD4235">
          <w:rPr>
            <w:rFonts w:ascii="Times New Roman" w:hAnsi="Times New Roman" w:cs="Times New Roman"/>
            <w:sz w:val="20"/>
            <w:szCs w:val="20"/>
          </w:rPr>
          <w:fldChar w:fldCharType="begin"/>
        </w:r>
        <w:r w:rsidRPr="00FD4235">
          <w:rPr>
            <w:rFonts w:ascii="Times New Roman" w:hAnsi="Times New Roman" w:cs="Times New Roman"/>
            <w:sz w:val="20"/>
            <w:szCs w:val="20"/>
          </w:rPr>
          <w:instrText xml:space="preserve"> PAGE   \* MERGEFORMAT </w:instrText>
        </w:r>
        <w:r w:rsidRPr="00FD4235">
          <w:rPr>
            <w:rFonts w:ascii="Times New Roman" w:hAnsi="Times New Roman" w:cs="Times New Roman"/>
            <w:sz w:val="20"/>
            <w:szCs w:val="20"/>
          </w:rPr>
          <w:fldChar w:fldCharType="separate"/>
        </w:r>
        <w:r w:rsidR="00FD4235">
          <w:rPr>
            <w:rFonts w:ascii="Times New Roman" w:hAnsi="Times New Roman" w:cs="Times New Roman"/>
            <w:noProof/>
            <w:sz w:val="20"/>
            <w:szCs w:val="20"/>
          </w:rPr>
          <w:t>9</w:t>
        </w:r>
        <w:r w:rsidRPr="00FD4235">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919722"/>
      <w:docPartObj>
        <w:docPartGallery w:val="Page Numbers (Bottom of Page)"/>
        <w:docPartUnique/>
      </w:docPartObj>
    </w:sdtPr>
    <w:sdtEndPr>
      <w:rPr>
        <w:rFonts w:ascii="Times New Roman" w:hAnsi="Times New Roman" w:cs="Times New Roman"/>
        <w:noProof/>
        <w:sz w:val="20"/>
        <w:szCs w:val="20"/>
      </w:rPr>
    </w:sdtEndPr>
    <w:sdtContent>
      <w:p w:rsidR="00742209" w:rsidRPr="00FD4235" w:rsidRDefault="00742209">
        <w:pPr>
          <w:pStyle w:val="Footer"/>
          <w:jc w:val="center"/>
          <w:rPr>
            <w:rFonts w:ascii="Times New Roman" w:hAnsi="Times New Roman" w:cs="Times New Roman"/>
            <w:sz w:val="20"/>
            <w:szCs w:val="20"/>
          </w:rPr>
        </w:pPr>
        <w:r w:rsidRPr="00FD4235">
          <w:rPr>
            <w:rFonts w:ascii="Times New Roman" w:hAnsi="Times New Roman" w:cs="Times New Roman"/>
            <w:sz w:val="20"/>
            <w:szCs w:val="20"/>
          </w:rPr>
          <w:fldChar w:fldCharType="begin"/>
        </w:r>
        <w:r w:rsidRPr="00FD4235">
          <w:rPr>
            <w:rFonts w:ascii="Times New Roman" w:hAnsi="Times New Roman" w:cs="Times New Roman"/>
            <w:sz w:val="20"/>
            <w:szCs w:val="20"/>
          </w:rPr>
          <w:instrText xml:space="preserve"> PAGE   \* MERGEFORMAT </w:instrText>
        </w:r>
        <w:r w:rsidRPr="00FD4235">
          <w:rPr>
            <w:rFonts w:ascii="Times New Roman" w:hAnsi="Times New Roman" w:cs="Times New Roman"/>
            <w:sz w:val="20"/>
            <w:szCs w:val="20"/>
          </w:rPr>
          <w:fldChar w:fldCharType="separate"/>
        </w:r>
        <w:r w:rsidR="00FD4235">
          <w:rPr>
            <w:rFonts w:ascii="Times New Roman" w:hAnsi="Times New Roman" w:cs="Times New Roman"/>
            <w:noProof/>
            <w:sz w:val="20"/>
            <w:szCs w:val="20"/>
          </w:rPr>
          <w:t>11</w:t>
        </w:r>
        <w:r w:rsidRPr="00FD4235">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3C1" w:rsidRDefault="001973C1">
      <w:r>
        <w:separator/>
      </w:r>
    </w:p>
  </w:footnote>
  <w:footnote w:type="continuationSeparator" w:id="0">
    <w:p w:rsidR="001973C1" w:rsidRDefault="001973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735A"/>
    <w:multiLevelType w:val="singleLevel"/>
    <w:tmpl w:val="039242F0"/>
    <w:name w:val=" Numbered List"/>
    <w:lvl w:ilvl="0">
      <w:start w:val="1"/>
      <w:numFmt w:val="decimal"/>
      <w:pStyle w:val="ListNumber"/>
      <w:lvlText w:val="%1."/>
      <w:lvlJc w:val="left"/>
      <w:pPr>
        <w:tabs>
          <w:tab w:val="num" w:pos="1440"/>
        </w:tabs>
        <w:ind w:left="0" w:firstLine="720"/>
      </w:pPr>
    </w:lvl>
  </w:abstractNum>
  <w:abstractNum w:abstractNumId="1"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0E52DF3"/>
    <w:multiLevelType w:val="hybridMultilevel"/>
    <w:tmpl w:val="E4D41442"/>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A786A34"/>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5C54445D"/>
    <w:multiLevelType w:val="hybridMultilevel"/>
    <w:tmpl w:val="35A0AB62"/>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6"/>
  </w:num>
  <w:num w:numId="3">
    <w:abstractNumId w:val="1"/>
  </w:num>
  <w:num w:numId="4">
    <w:abstractNumId w:val="4"/>
  </w:num>
  <w:num w:numId="5">
    <w:abstractNumId w:val="7"/>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AD2"/>
    <w:rsid w:val="0001346C"/>
    <w:rsid w:val="0004738B"/>
    <w:rsid w:val="00066EB8"/>
    <w:rsid w:val="000B0E9B"/>
    <w:rsid w:val="000D6D2D"/>
    <w:rsid w:val="000E2DB1"/>
    <w:rsid w:val="000E5D3E"/>
    <w:rsid w:val="001207D8"/>
    <w:rsid w:val="001572D5"/>
    <w:rsid w:val="00173629"/>
    <w:rsid w:val="001973C1"/>
    <w:rsid w:val="001A31C1"/>
    <w:rsid w:val="001A7BA3"/>
    <w:rsid w:val="001B4B7B"/>
    <w:rsid w:val="001C2036"/>
    <w:rsid w:val="001C3904"/>
    <w:rsid w:val="002350F7"/>
    <w:rsid w:val="00293D6B"/>
    <w:rsid w:val="002948DE"/>
    <w:rsid w:val="002C1C36"/>
    <w:rsid w:val="002E0B0E"/>
    <w:rsid w:val="0030414E"/>
    <w:rsid w:val="003048DD"/>
    <w:rsid w:val="003323A7"/>
    <w:rsid w:val="00393552"/>
    <w:rsid w:val="003A30B6"/>
    <w:rsid w:val="003A3D64"/>
    <w:rsid w:val="003B3231"/>
    <w:rsid w:val="003B63F6"/>
    <w:rsid w:val="00415A21"/>
    <w:rsid w:val="00417B55"/>
    <w:rsid w:val="00431958"/>
    <w:rsid w:val="00453289"/>
    <w:rsid w:val="004601AA"/>
    <w:rsid w:val="0046322C"/>
    <w:rsid w:val="00465E46"/>
    <w:rsid w:val="004A1263"/>
    <w:rsid w:val="004A6AF0"/>
    <w:rsid w:val="004D3D6E"/>
    <w:rsid w:val="004F5351"/>
    <w:rsid w:val="00536794"/>
    <w:rsid w:val="00536A1A"/>
    <w:rsid w:val="0054300C"/>
    <w:rsid w:val="00571F67"/>
    <w:rsid w:val="00575BA6"/>
    <w:rsid w:val="005A3550"/>
    <w:rsid w:val="006106B6"/>
    <w:rsid w:val="006157D6"/>
    <w:rsid w:val="006206BB"/>
    <w:rsid w:val="006218C5"/>
    <w:rsid w:val="006340BD"/>
    <w:rsid w:val="0063442F"/>
    <w:rsid w:val="00657485"/>
    <w:rsid w:val="00671DCA"/>
    <w:rsid w:val="006966EF"/>
    <w:rsid w:val="006C1DA1"/>
    <w:rsid w:val="006D18B6"/>
    <w:rsid w:val="006D7D2C"/>
    <w:rsid w:val="006E74CB"/>
    <w:rsid w:val="0070396E"/>
    <w:rsid w:val="0071107C"/>
    <w:rsid w:val="00713A4B"/>
    <w:rsid w:val="00736CA5"/>
    <w:rsid w:val="00742209"/>
    <w:rsid w:val="007456DC"/>
    <w:rsid w:val="007B6AD8"/>
    <w:rsid w:val="007C0AD2"/>
    <w:rsid w:val="007F7D3A"/>
    <w:rsid w:val="00813B64"/>
    <w:rsid w:val="00845B5C"/>
    <w:rsid w:val="00860939"/>
    <w:rsid w:val="00881AE0"/>
    <w:rsid w:val="008876B2"/>
    <w:rsid w:val="008B18DF"/>
    <w:rsid w:val="00900D8E"/>
    <w:rsid w:val="0090304D"/>
    <w:rsid w:val="00922661"/>
    <w:rsid w:val="00936B32"/>
    <w:rsid w:val="00943258"/>
    <w:rsid w:val="00961CF4"/>
    <w:rsid w:val="00980538"/>
    <w:rsid w:val="00982D56"/>
    <w:rsid w:val="009B1AA3"/>
    <w:rsid w:val="009C3FE7"/>
    <w:rsid w:val="009D0780"/>
    <w:rsid w:val="009D35E7"/>
    <w:rsid w:val="009F09D9"/>
    <w:rsid w:val="009F6D80"/>
    <w:rsid w:val="00A11998"/>
    <w:rsid w:val="00A17061"/>
    <w:rsid w:val="00A60F57"/>
    <w:rsid w:val="00A7203D"/>
    <w:rsid w:val="00A74A07"/>
    <w:rsid w:val="00A93D70"/>
    <w:rsid w:val="00AB23EE"/>
    <w:rsid w:val="00AD0352"/>
    <w:rsid w:val="00AD777A"/>
    <w:rsid w:val="00AF5A22"/>
    <w:rsid w:val="00B2637C"/>
    <w:rsid w:val="00B3068B"/>
    <w:rsid w:val="00B50D49"/>
    <w:rsid w:val="00B5751E"/>
    <w:rsid w:val="00B911FE"/>
    <w:rsid w:val="00B92BC4"/>
    <w:rsid w:val="00B92EF7"/>
    <w:rsid w:val="00BA05E3"/>
    <w:rsid w:val="00BC14AF"/>
    <w:rsid w:val="00BC6CA2"/>
    <w:rsid w:val="00BE5E79"/>
    <w:rsid w:val="00C13BF3"/>
    <w:rsid w:val="00C40802"/>
    <w:rsid w:val="00C4229D"/>
    <w:rsid w:val="00C436D4"/>
    <w:rsid w:val="00C503EC"/>
    <w:rsid w:val="00C555BB"/>
    <w:rsid w:val="00C923B4"/>
    <w:rsid w:val="00CA2AB1"/>
    <w:rsid w:val="00D35460"/>
    <w:rsid w:val="00D51BD6"/>
    <w:rsid w:val="00D522D2"/>
    <w:rsid w:val="00D55CB3"/>
    <w:rsid w:val="00D8115F"/>
    <w:rsid w:val="00D95D80"/>
    <w:rsid w:val="00DA4AC6"/>
    <w:rsid w:val="00DB0759"/>
    <w:rsid w:val="00DC2F78"/>
    <w:rsid w:val="00DC5328"/>
    <w:rsid w:val="00DC6705"/>
    <w:rsid w:val="00E238D9"/>
    <w:rsid w:val="00E26B95"/>
    <w:rsid w:val="00E473E6"/>
    <w:rsid w:val="00E4741E"/>
    <w:rsid w:val="00E5143F"/>
    <w:rsid w:val="00E51844"/>
    <w:rsid w:val="00E55CBA"/>
    <w:rsid w:val="00E6672C"/>
    <w:rsid w:val="00E775D4"/>
    <w:rsid w:val="00E822EC"/>
    <w:rsid w:val="00EA6874"/>
    <w:rsid w:val="00EC504B"/>
    <w:rsid w:val="00EC6699"/>
    <w:rsid w:val="00EE38BB"/>
    <w:rsid w:val="00EE713F"/>
    <w:rsid w:val="00EF0930"/>
    <w:rsid w:val="00EF0A8C"/>
    <w:rsid w:val="00EF3EC7"/>
    <w:rsid w:val="00F754D7"/>
    <w:rsid w:val="00F90362"/>
    <w:rsid w:val="00FA317D"/>
    <w:rsid w:val="00FB51B8"/>
    <w:rsid w:val="00FC305E"/>
    <w:rsid w:val="00FD4235"/>
    <w:rsid w:val="00FE221B"/>
    <w:rsid w:val="00FF2768"/>
    <w:rsid w:val="00FF40BE"/>
    <w:rsid w:val="00FF4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4223F"/>
  <w15:docId w15:val="{14D7DE79-49D6-4C58-9447-2D4E1D02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C0AD2"/>
    <w:pPr>
      <w:autoSpaceDE w:val="0"/>
      <w:autoSpaceDN w:val="0"/>
      <w:spacing w:after="0"/>
    </w:pPr>
    <w:rPr>
      <w:rFonts w:ascii="CG Times" w:eastAsia="Times New Roman" w:hAnsi="CG Times" w:cs="CG Times"/>
      <w:sz w:val="24"/>
      <w:szCs w:val="24"/>
    </w:rPr>
  </w:style>
  <w:style w:type="paragraph" w:styleId="Heading1">
    <w:name w:val="heading 1"/>
    <w:basedOn w:val="Normal"/>
    <w:next w:val="Normal"/>
    <w:link w:val="Heading1Char"/>
    <w:qFormat/>
    <w:rsid w:val="002E0B0E"/>
    <w:pPr>
      <w:keepNext/>
      <w:autoSpaceDE/>
      <w:autoSpaceDN/>
      <w:outlineLvl w:val="0"/>
    </w:pPr>
    <w:rPr>
      <w:rFonts w:ascii="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rsid w:val="007C0AD2"/>
    <w:pPr>
      <w:tabs>
        <w:tab w:val="center" w:pos="4320"/>
        <w:tab w:val="right" w:pos="8640"/>
      </w:tabs>
    </w:pPr>
  </w:style>
  <w:style w:type="character" w:customStyle="1" w:styleId="FooterChar">
    <w:name w:val="Footer Char"/>
    <w:basedOn w:val="DefaultParagraphFont"/>
    <w:link w:val="Footer"/>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7B6AD8"/>
    <w:rPr>
      <w:color w:val="0000FF" w:themeColor="hyperlink"/>
      <w:u w:val="single"/>
    </w:rPr>
  </w:style>
  <w:style w:type="paragraph" w:styleId="PlainText">
    <w:name w:val="Plain Text"/>
    <w:basedOn w:val="Normal"/>
    <w:link w:val="PlainTextChar"/>
    <w:uiPriority w:val="99"/>
    <w:unhideWhenUsed/>
    <w:rsid w:val="00736CA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736CA5"/>
    <w:rPr>
      <w:rFonts w:ascii="Calibri" w:eastAsia="Calibri" w:hAnsi="Calibri" w:cs="Times New Roman"/>
      <w:szCs w:val="21"/>
    </w:rPr>
  </w:style>
  <w:style w:type="paragraph" w:styleId="Header">
    <w:name w:val="header"/>
    <w:basedOn w:val="Normal"/>
    <w:link w:val="HeaderChar"/>
    <w:uiPriority w:val="99"/>
    <w:unhideWhenUsed/>
    <w:rsid w:val="00742209"/>
    <w:pPr>
      <w:tabs>
        <w:tab w:val="center" w:pos="4680"/>
        <w:tab w:val="right" w:pos="9360"/>
      </w:tabs>
    </w:pPr>
  </w:style>
  <w:style w:type="character" w:customStyle="1" w:styleId="HeaderChar">
    <w:name w:val="Header Char"/>
    <w:basedOn w:val="DefaultParagraphFont"/>
    <w:link w:val="Header"/>
    <w:uiPriority w:val="99"/>
    <w:rsid w:val="00742209"/>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742209"/>
    <w:rPr>
      <w:rFonts w:ascii="Tahoma" w:hAnsi="Tahoma" w:cs="Tahoma"/>
      <w:sz w:val="16"/>
      <w:szCs w:val="16"/>
    </w:rPr>
  </w:style>
  <w:style w:type="character" w:customStyle="1" w:styleId="BalloonTextChar">
    <w:name w:val="Balloon Text Char"/>
    <w:basedOn w:val="DefaultParagraphFont"/>
    <w:link w:val="BalloonText"/>
    <w:uiPriority w:val="99"/>
    <w:semiHidden/>
    <w:rsid w:val="00742209"/>
    <w:rPr>
      <w:rFonts w:ascii="Tahoma" w:eastAsia="Times New Roman" w:hAnsi="Tahoma" w:cs="Tahoma"/>
      <w:sz w:val="16"/>
      <w:szCs w:val="16"/>
    </w:rPr>
  </w:style>
  <w:style w:type="character" w:customStyle="1" w:styleId="Heading1Char">
    <w:name w:val="Heading 1 Char"/>
    <w:basedOn w:val="DefaultParagraphFont"/>
    <w:link w:val="Heading1"/>
    <w:rsid w:val="002E0B0E"/>
    <w:rPr>
      <w:rFonts w:ascii="Times New Roman" w:eastAsia="Times New Roman" w:hAnsi="Times New Roman" w:cs="Times New Roman"/>
      <w:b/>
      <w:sz w:val="24"/>
      <w:szCs w:val="20"/>
    </w:rPr>
  </w:style>
  <w:style w:type="table" w:styleId="TableGrid">
    <w:name w:val="Table Grid"/>
    <w:basedOn w:val="TableNormal"/>
    <w:rsid w:val="00E51844"/>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C5328"/>
    <w:rPr>
      <w:sz w:val="20"/>
      <w:szCs w:val="20"/>
    </w:rPr>
  </w:style>
  <w:style w:type="character" w:customStyle="1" w:styleId="FootnoteTextChar">
    <w:name w:val="Footnote Text Char"/>
    <w:basedOn w:val="DefaultParagraphFont"/>
    <w:link w:val="FootnoteText"/>
    <w:uiPriority w:val="99"/>
    <w:semiHidden/>
    <w:rsid w:val="00DC5328"/>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DC5328"/>
    <w:rPr>
      <w:vertAlign w:val="superscript"/>
    </w:rPr>
  </w:style>
  <w:style w:type="paragraph" w:styleId="BodyText2">
    <w:name w:val="Body Text 2"/>
    <w:basedOn w:val="Normal"/>
    <w:link w:val="BodyText2Char"/>
    <w:uiPriority w:val="99"/>
    <w:semiHidden/>
    <w:unhideWhenUsed/>
    <w:rsid w:val="00E6672C"/>
    <w:pPr>
      <w:widowControl w:val="0"/>
      <w:autoSpaceDE/>
      <w:autoSpaceDN/>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semiHidden/>
    <w:rsid w:val="00E6672C"/>
  </w:style>
  <w:style w:type="paragraph" w:styleId="ListNumber">
    <w:name w:val="List Number"/>
    <w:basedOn w:val="Normal"/>
    <w:rsid w:val="00E6672C"/>
    <w:pPr>
      <w:numPr>
        <w:numId w:val="8"/>
      </w:numPr>
      <w:autoSpaceDE/>
      <w:autoSpaceDN/>
      <w:spacing w:line="48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754486">
      <w:bodyDiv w:val="1"/>
      <w:marLeft w:val="0"/>
      <w:marRight w:val="0"/>
      <w:marTop w:val="0"/>
      <w:marBottom w:val="0"/>
      <w:divBdr>
        <w:top w:val="none" w:sz="0" w:space="0" w:color="auto"/>
        <w:left w:val="none" w:sz="0" w:space="0" w:color="auto"/>
        <w:bottom w:val="none" w:sz="0" w:space="0" w:color="auto"/>
        <w:right w:val="none" w:sz="0" w:space="0" w:color="auto"/>
      </w:divBdr>
    </w:div>
    <w:div w:id="956062595">
      <w:bodyDiv w:val="1"/>
      <w:marLeft w:val="0"/>
      <w:marRight w:val="0"/>
      <w:marTop w:val="0"/>
      <w:marBottom w:val="0"/>
      <w:divBdr>
        <w:top w:val="none" w:sz="0" w:space="0" w:color="auto"/>
        <w:left w:val="none" w:sz="0" w:space="0" w:color="auto"/>
        <w:bottom w:val="none" w:sz="0" w:space="0" w:color="auto"/>
        <w:right w:val="none" w:sz="0" w:space="0" w:color="auto"/>
      </w:divBdr>
    </w:div>
    <w:div w:id="148596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17944-4CB0-4E4A-979C-9986DD12C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3201</Words>
  <Characters>18246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2017-09-08T15:57:00Z</cp:lastPrinted>
  <dcterms:created xsi:type="dcterms:W3CDTF">2017-09-08T15:57:00Z</dcterms:created>
  <dcterms:modified xsi:type="dcterms:W3CDTF">2017-09-08T15:57:00Z</dcterms:modified>
</cp:coreProperties>
</file>