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FC30BE" w:rsidP="00FC30BE">
      <w:pPr>
        <w:jc w:val="center"/>
        <w:rPr>
          <w:sz w:val="24"/>
        </w:rPr>
      </w:pPr>
      <w:r>
        <w:rPr>
          <w:sz w:val="24"/>
        </w:rPr>
        <w:t>October 2, 2017</w:t>
      </w:r>
    </w:p>
    <w:p w:rsidR="00C53327" w:rsidRPr="00053431" w:rsidRDefault="00C53327" w:rsidP="00C53327">
      <w:pPr>
        <w:jc w:val="right"/>
        <w:rPr>
          <w:sz w:val="24"/>
        </w:rPr>
      </w:pPr>
      <w:r w:rsidRPr="00053431">
        <w:rPr>
          <w:sz w:val="24"/>
        </w:rPr>
        <w:t xml:space="preserve">Docket No. </w:t>
      </w:r>
      <w:r w:rsidR="002B6AF2" w:rsidRPr="00053431">
        <w:rPr>
          <w:sz w:val="24"/>
        </w:rPr>
        <w:t>A-</w:t>
      </w:r>
      <w:r w:rsidR="005113B2" w:rsidRPr="00053431">
        <w:rPr>
          <w:sz w:val="24"/>
        </w:rPr>
        <w:t>2017-2625563</w:t>
      </w:r>
    </w:p>
    <w:p w:rsidR="00C53327" w:rsidRPr="00053431" w:rsidRDefault="00C53327" w:rsidP="00093DF4">
      <w:pPr>
        <w:jc w:val="right"/>
        <w:rPr>
          <w:sz w:val="24"/>
        </w:rPr>
      </w:pPr>
      <w:r w:rsidRPr="00053431">
        <w:rPr>
          <w:sz w:val="24"/>
        </w:rPr>
        <w:t xml:space="preserve">Utility Code: </w:t>
      </w:r>
      <w:r w:rsidR="005113B2" w:rsidRPr="00053431">
        <w:rPr>
          <w:sz w:val="24"/>
        </w:rPr>
        <w:t>1120264</w:t>
      </w:r>
    </w:p>
    <w:p w:rsidR="00093DF4" w:rsidRPr="00053431" w:rsidRDefault="00093DF4" w:rsidP="00093DF4">
      <w:pPr>
        <w:rPr>
          <w:b/>
          <w:szCs w:val="24"/>
          <w:u w:val="single"/>
        </w:rPr>
      </w:pPr>
      <w:r w:rsidRPr="00053431">
        <w:rPr>
          <w:b/>
          <w:sz w:val="24"/>
          <w:szCs w:val="24"/>
          <w:u w:val="single"/>
        </w:rPr>
        <w:t>CERTIFIED</w:t>
      </w:r>
    </w:p>
    <w:p w:rsidR="00093DF4" w:rsidRPr="00053431" w:rsidRDefault="00093DF4" w:rsidP="00093DF4">
      <w:pPr>
        <w:rPr>
          <w:sz w:val="24"/>
        </w:rPr>
      </w:pPr>
    </w:p>
    <w:p w:rsidR="00BA4EDF" w:rsidRPr="00053431" w:rsidRDefault="005113B2" w:rsidP="00BA4EDF">
      <w:pPr>
        <w:rPr>
          <w:sz w:val="24"/>
        </w:rPr>
      </w:pPr>
      <w:r w:rsidRPr="00053431">
        <w:rPr>
          <w:sz w:val="24"/>
        </w:rPr>
        <w:t>SAMUEL ADJANGBA</w:t>
      </w:r>
    </w:p>
    <w:p w:rsidR="005113B2" w:rsidRPr="00053431" w:rsidRDefault="005113B2" w:rsidP="00BA4EDF">
      <w:pPr>
        <w:rPr>
          <w:sz w:val="24"/>
        </w:rPr>
      </w:pPr>
      <w:r w:rsidRPr="00053431">
        <w:rPr>
          <w:sz w:val="24"/>
        </w:rPr>
        <w:t>ADVISORS ENERGY GROUP LLC</w:t>
      </w:r>
    </w:p>
    <w:p w:rsidR="00BA4EDF" w:rsidRPr="00053431" w:rsidRDefault="005113B2" w:rsidP="00BA4EDF">
      <w:pPr>
        <w:rPr>
          <w:sz w:val="24"/>
        </w:rPr>
      </w:pPr>
      <w:r w:rsidRPr="00053431">
        <w:rPr>
          <w:sz w:val="24"/>
        </w:rPr>
        <w:t>PO BOX 3108</w:t>
      </w:r>
    </w:p>
    <w:p w:rsidR="006C5A9F" w:rsidRPr="00053431" w:rsidRDefault="005113B2" w:rsidP="00BA4EDF">
      <w:pPr>
        <w:rPr>
          <w:sz w:val="24"/>
        </w:rPr>
      </w:pPr>
      <w:r w:rsidRPr="00053431">
        <w:rPr>
          <w:sz w:val="24"/>
        </w:rPr>
        <w:t>LINDEN NJ  07036</w:t>
      </w:r>
    </w:p>
    <w:p w:rsidR="00420608" w:rsidRPr="00053431" w:rsidRDefault="00420608" w:rsidP="00BA4EDF">
      <w:pPr>
        <w:rPr>
          <w:rFonts w:ascii="Arial" w:hAnsi="Arial"/>
          <w:sz w:val="24"/>
        </w:rPr>
      </w:pPr>
    </w:p>
    <w:p w:rsidR="00C53327" w:rsidRPr="00053431" w:rsidRDefault="00C53327" w:rsidP="00B079B6">
      <w:pPr>
        <w:rPr>
          <w:sz w:val="24"/>
        </w:rPr>
      </w:pPr>
      <w:r w:rsidRPr="00053431">
        <w:rPr>
          <w:sz w:val="24"/>
        </w:rPr>
        <w:tab/>
        <w:t xml:space="preserve">RE: Electric Generation Supplier License Application of </w:t>
      </w:r>
      <w:r w:rsidR="00053431" w:rsidRPr="00053431">
        <w:rPr>
          <w:sz w:val="24"/>
        </w:rPr>
        <w:t>Advisors Energy Group, LLC</w:t>
      </w:r>
      <w:r w:rsidR="001F0D55" w:rsidRPr="00053431">
        <w:rPr>
          <w:sz w:val="24"/>
        </w:rPr>
        <w:t xml:space="preserve"> </w:t>
      </w:r>
    </w:p>
    <w:p w:rsidR="00C53327" w:rsidRPr="00053431" w:rsidRDefault="00C53327" w:rsidP="00C53327">
      <w:pPr>
        <w:spacing w:line="360" w:lineRule="auto"/>
        <w:rPr>
          <w:b/>
          <w:sz w:val="24"/>
          <w:u w:val="single"/>
        </w:rPr>
      </w:pPr>
    </w:p>
    <w:p w:rsidR="00C53327" w:rsidRPr="00053431" w:rsidRDefault="00C53327" w:rsidP="00C53327">
      <w:pPr>
        <w:rPr>
          <w:sz w:val="24"/>
          <w:szCs w:val="24"/>
        </w:rPr>
      </w:pPr>
      <w:r w:rsidRPr="00053431">
        <w:rPr>
          <w:sz w:val="24"/>
          <w:szCs w:val="24"/>
        </w:rPr>
        <w:t xml:space="preserve">Dear </w:t>
      </w:r>
      <w:r w:rsidR="00053431" w:rsidRPr="00053431">
        <w:rPr>
          <w:sz w:val="24"/>
          <w:szCs w:val="24"/>
        </w:rPr>
        <w:t xml:space="preserve">Mr. </w:t>
      </w:r>
      <w:proofErr w:type="spellStart"/>
      <w:r w:rsidR="00053431" w:rsidRPr="00053431">
        <w:rPr>
          <w:sz w:val="24"/>
          <w:szCs w:val="24"/>
        </w:rPr>
        <w:t>Adjangba</w:t>
      </w:r>
      <w:proofErr w:type="spellEnd"/>
      <w:r w:rsidR="002B6AF2" w:rsidRPr="00053431">
        <w:rPr>
          <w:sz w:val="24"/>
          <w:szCs w:val="24"/>
        </w:rPr>
        <w:t>:</w:t>
      </w:r>
    </w:p>
    <w:p w:rsidR="00C53327" w:rsidRPr="00053431" w:rsidRDefault="00C53327" w:rsidP="00C53327">
      <w:pPr>
        <w:rPr>
          <w:sz w:val="24"/>
          <w:szCs w:val="24"/>
        </w:rPr>
      </w:pPr>
    </w:p>
    <w:p w:rsidR="00C53327" w:rsidRPr="00053431" w:rsidRDefault="00C53327" w:rsidP="00D63A0A">
      <w:pPr>
        <w:ind w:firstLine="720"/>
        <w:rPr>
          <w:sz w:val="24"/>
          <w:szCs w:val="24"/>
        </w:rPr>
      </w:pPr>
      <w:r w:rsidRPr="00053431">
        <w:rPr>
          <w:sz w:val="24"/>
          <w:szCs w:val="24"/>
        </w:rPr>
        <w:t xml:space="preserve">On </w:t>
      </w:r>
      <w:r w:rsidR="00053431" w:rsidRPr="00053431">
        <w:rPr>
          <w:sz w:val="24"/>
          <w:szCs w:val="24"/>
        </w:rPr>
        <w:t>September 21, 2017</w:t>
      </w:r>
      <w:r w:rsidRPr="00053431">
        <w:rPr>
          <w:sz w:val="24"/>
          <w:szCs w:val="24"/>
        </w:rPr>
        <w:t xml:space="preserve">, </w:t>
      </w:r>
      <w:r w:rsidR="00053431" w:rsidRPr="00053431">
        <w:rPr>
          <w:sz w:val="24"/>
        </w:rPr>
        <w:t>Advisors Energy Group, LLC</w:t>
      </w:r>
      <w:r w:rsidR="002B6AF2" w:rsidRPr="00053431">
        <w:rPr>
          <w:sz w:val="24"/>
        </w:rPr>
        <w:t xml:space="preserve">’s </w:t>
      </w:r>
      <w:r w:rsidRPr="00053431">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053431" w:rsidRDefault="00282317" w:rsidP="006C5A9F">
      <w:pPr>
        <w:ind w:firstLine="1440"/>
        <w:rPr>
          <w:sz w:val="24"/>
          <w:szCs w:val="24"/>
        </w:rPr>
      </w:pPr>
    </w:p>
    <w:p w:rsidR="00282317" w:rsidRPr="00053431" w:rsidRDefault="00282317" w:rsidP="00D63A0A">
      <w:pPr>
        <w:ind w:firstLine="720"/>
        <w:rPr>
          <w:sz w:val="24"/>
          <w:szCs w:val="24"/>
        </w:rPr>
      </w:pPr>
      <w:r w:rsidRPr="00053431">
        <w:rPr>
          <w:sz w:val="24"/>
          <w:szCs w:val="24"/>
        </w:rPr>
        <w:t xml:space="preserve">Please be advised that you are directed to forward the requested information to the Commission within </w:t>
      </w:r>
      <w:r w:rsidR="00053431" w:rsidRPr="00053431">
        <w:rPr>
          <w:b/>
          <w:sz w:val="24"/>
          <w:szCs w:val="24"/>
          <w:u w:val="single"/>
        </w:rPr>
        <w:t>20</w:t>
      </w:r>
      <w:r w:rsidRPr="00053431">
        <w:rPr>
          <w:sz w:val="24"/>
          <w:szCs w:val="24"/>
        </w:rPr>
        <w:t xml:space="preserve"> days of receipt of this letter.  Failure to respond may result in the application being denied.  As well, if </w:t>
      </w:r>
      <w:r w:rsidR="00053431" w:rsidRPr="00053431">
        <w:rPr>
          <w:sz w:val="24"/>
        </w:rPr>
        <w:t>Advisors Energy Group, LLC</w:t>
      </w:r>
      <w:r w:rsidRPr="00053431">
        <w:rPr>
          <w:sz w:val="24"/>
          <w:szCs w:val="24"/>
        </w:rPr>
        <w:t xml:space="preserve"> has decided to withdraw its application, please reply notifying the Commission of such a decision.</w:t>
      </w:r>
    </w:p>
    <w:p w:rsidR="00C53327" w:rsidRPr="00053431" w:rsidRDefault="00C53327" w:rsidP="00C53327">
      <w:pPr>
        <w:ind w:left="720"/>
        <w:rPr>
          <w:sz w:val="24"/>
          <w:szCs w:val="24"/>
        </w:rPr>
      </w:pPr>
    </w:p>
    <w:p w:rsidR="00C53327" w:rsidRDefault="00C53327" w:rsidP="00D63A0A">
      <w:pPr>
        <w:ind w:right="-90" w:firstLine="720"/>
        <w:rPr>
          <w:sz w:val="24"/>
          <w:szCs w:val="24"/>
        </w:rPr>
      </w:pPr>
      <w:r w:rsidRPr="00053431">
        <w:rPr>
          <w:sz w:val="24"/>
          <w:szCs w:val="24"/>
        </w:rPr>
        <w:t>Please forward the information to the Secretary of the Commission at the address listed below</w:t>
      </w:r>
      <w:r w:rsidR="00CE5EBF" w:rsidRPr="00053431">
        <w:rPr>
          <w:sz w:val="24"/>
          <w:szCs w:val="24"/>
        </w:rPr>
        <w:t>.</w:t>
      </w:r>
      <w:r w:rsidRPr="00053431">
        <w:rPr>
          <w:sz w:val="24"/>
          <w:szCs w:val="24"/>
        </w:rPr>
        <w:t xml:space="preserve">  </w:t>
      </w:r>
      <w:r w:rsidR="0057024A" w:rsidRPr="00053431">
        <w:rPr>
          <w:sz w:val="24"/>
          <w:szCs w:val="24"/>
        </w:rPr>
        <w:t xml:space="preserve">When submitting documents, all documents requiring notary stamps must have original signatures.  </w:t>
      </w:r>
      <w:r w:rsidRPr="00053431">
        <w:rPr>
          <w:sz w:val="24"/>
          <w:szCs w:val="24"/>
        </w:rPr>
        <w:t>Please note that some responses may be e-filed to your</w:t>
      </w:r>
      <w:r>
        <w:rPr>
          <w:sz w:val="24"/>
          <w:szCs w:val="24"/>
        </w:rPr>
        <w:t xml:space="preserve">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C037E8">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C037E8">
            <w:pPr>
              <w:ind w:right="-90"/>
              <w:rPr>
                <w:sz w:val="24"/>
                <w:szCs w:val="24"/>
              </w:rPr>
            </w:pPr>
            <w:r>
              <w:rPr>
                <w:sz w:val="24"/>
                <w:szCs w:val="24"/>
              </w:rPr>
              <w:t>400 North Street</w:t>
            </w:r>
          </w:p>
        </w:tc>
      </w:tr>
      <w:tr w:rsidR="003D5DAE" w:rsidTr="003D5DAE">
        <w:trPr>
          <w:jc w:val="center"/>
        </w:trPr>
        <w:tc>
          <w:tcPr>
            <w:tcW w:w="4158" w:type="dxa"/>
          </w:tcPr>
          <w:p w:rsidR="003D5DAE" w:rsidRDefault="003D5DAE" w:rsidP="00C037E8">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D63A0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D63A0A">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282C22">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1" w:history="1">
        <w:r w:rsidR="00282C22" w:rsidRPr="00337103">
          <w:rPr>
            <w:rStyle w:val="Hyperlink"/>
            <w:sz w:val="24"/>
            <w:szCs w:val="24"/>
          </w:rPr>
          <w:t>jmccracken@pa.gov</w:t>
        </w:r>
      </w:hyperlink>
      <w:r w:rsidR="002944B9">
        <w:rPr>
          <w:sz w:val="24"/>
          <w:szCs w:val="24"/>
        </w:rPr>
        <w:t>.  Pl</w:t>
      </w:r>
      <w:r>
        <w:rPr>
          <w:sz w:val="24"/>
          <w:szCs w:val="24"/>
        </w:rPr>
        <w:t xml:space="preserve">ease direct any questions to </w:t>
      </w:r>
      <w:r w:rsidR="00282C22">
        <w:rPr>
          <w:sz w:val="24"/>
          <w:szCs w:val="24"/>
        </w:rPr>
        <w:t>Jeff McCracken</w:t>
      </w:r>
      <w:r>
        <w:rPr>
          <w:sz w:val="24"/>
          <w:szCs w:val="24"/>
        </w:rPr>
        <w:t xml:space="preserve">, Bureau of Technical </w:t>
      </w:r>
      <w:r w:rsidRPr="004F62B7">
        <w:rPr>
          <w:sz w:val="24"/>
          <w:szCs w:val="24"/>
        </w:rPr>
        <w:t xml:space="preserve">Utility Services, at </w:t>
      </w:r>
      <w:hyperlink r:id="rId12" w:history="1">
        <w:r w:rsidR="00282C22" w:rsidRPr="00337103">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282C22">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FC30BE"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D6A6CD6" wp14:editId="26DE421C">
            <wp:simplePos x="0" y="0"/>
            <wp:positionH relativeFrom="column">
              <wp:posOffset>2647950</wp:posOffset>
            </wp:positionH>
            <wp:positionV relativeFrom="paragraph">
              <wp:posOffset>96520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282C22" w:rsidRDefault="00C53327" w:rsidP="00BA4EDF">
      <w:pPr>
        <w:jc w:val="center"/>
        <w:rPr>
          <w:sz w:val="24"/>
          <w:szCs w:val="24"/>
        </w:rPr>
      </w:pPr>
      <w:r w:rsidRPr="00282C22">
        <w:rPr>
          <w:sz w:val="24"/>
          <w:szCs w:val="24"/>
        </w:rPr>
        <w:t xml:space="preserve">Docket No.  </w:t>
      </w:r>
      <w:r w:rsidR="00E57340" w:rsidRPr="00282C22">
        <w:rPr>
          <w:sz w:val="24"/>
        </w:rPr>
        <w:t>A-</w:t>
      </w:r>
      <w:r w:rsidR="00282C22" w:rsidRPr="00282C22">
        <w:rPr>
          <w:sz w:val="24"/>
        </w:rPr>
        <w:t>2017-2625563</w:t>
      </w:r>
    </w:p>
    <w:p w:rsidR="00E57340" w:rsidRPr="00282C22" w:rsidRDefault="00053431" w:rsidP="00C53327">
      <w:pPr>
        <w:jc w:val="center"/>
        <w:rPr>
          <w:sz w:val="24"/>
        </w:rPr>
      </w:pPr>
      <w:r w:rsidRPr="00282C22">
        <w:rPr>
          <w:sz w:val="24"/>
        </w:rPr>
        <w:t>Advisors Energy Group, LLC</w:t>
      </w:r>
    </w:p>
    <w:p w:rsidR="00C53327" w:rsidRDefault="00C53327" w:rsidP="00C53327">
      <w:pPr>
        <w:jc w:val="center"/>
        <w:rPr>
          <w:sz w:val="24"/>
          <w:szCs w:val="24"/>
        </w:rPr>
      </w:pPr>
      <w:r w:rsidRPr="00282C22">
        <w:rPr>
          <w:sz w:val="24"/>
          <w:szCs w:val="24"/>
        </w:rPr>
        <w:t>Data Request</w:t>
      </w:r>
    </w:p>
    <w:p w:rsidR="00C53327" w:rsidRDefault="00C53327" w:rsidP="00C53327">
      <w:pPr>
        <w:jc w:val="center"/>
        <w:rPr>
          <w:sz w:val="24"/>
          <w:szCs w:val="24"/>
        </w:rPr>
      </w:pPr>
    </w:p>
    <w:p w:rsidR="00A15666" w:rsidRPr="00D70216" w:rsidRDefault="00A15666" w:rsidP="00A15666">
      <w:pPr>
        <w:pStyle w:val="ListParagraph"/>
        <w:rPr>
          <w:sz w:val="24"/>
          <w:szCs w:val="24"/>
          <w:highlight w:val="yellow"/>
        </w:rPr>
      </w:pPr>
    </w:p>
    <w:p w:rsidR="00A15666" w:rsidRPr="00B401A3" w:rsidRDefault="00A15666" w:rsidP="00981B82">
      <w:pPr>
        <w:pStyle w:val="ListParagraph"/>
        <w:numPr>
          <w:ilvl w:val="0"/>
          <w:numId w:val="6"/>
        </w:numPr>
        <w:rPr>
          <w:sz w:val="24"/>
          <w:szCs w:val="24"/>
        </w:rPr>
      </w:pPr>
      <w:r w:rsidRPr="00B401A3">
        <w:rPr>
          <w:sz w:val="24"/>
          <w:szCs w:val="24"/>
        </w:rPr>
        <w:t>Reference Application, Section 2.b, Formation Documents – Applicant failed to provide limited liability company formation documentation.  Please provide the missing documentation.</w:t>
      </w:r>
    </w:p>
    <w:p w:rsidR="00A15666" w:rsidRPr="00D70216" w:rsidRDefault="00A15666" w:rsidP="00A15666">
      <w:pPr>
        <w:pStyle w:val="ListParagraph"/>
        <w:rPr>
          <w:sz w:val="24"/>
          <w:szCs w:val="24"/>
          <w:highlight w:val="yellow"/>
        </w:rPr>
      </w:pPr>
    </w:p>
    <w:p w:rsidR="00A15666" w:rsidRPr="0023792B" w:rsidRDefault="00A15666" w:rsidP="00981B82">
      <w:pPr>
        <w:pStyle w:val="ListParagraph"/>
        <w:numPr>
          <w:ilvl w:val="0"/>
          <w:numId w:val="6"/>
        </w:numPr>
        <w:rPr>
          <w:sz w:val="24"/>
          <w:szCs w:val="24"/>
        </w:rPr>
      </w:pPr>
      <w:r w:rsidRPr="0023792B">
        <w:rPr>
          <w:sz w:val="24"/>
          <w:szCs w:val="24"/>
        </w:rPr>
        <w:t xml:space="preserve">Reference </w:t>
      </w:r>
      <w:r w:rsidR="00DD7AF2">
        <w:rPr>
          <w:sz w:val="24"/>
          <w:szCs w:val="24"/>
        </w:rPr>
        <w:t>A</w:t>
      </w:r>
      <w:r w:rsidRPr="0023792B">
        <w:rPr>
          <w:sz w:val="24"/>
          <w:szCs w:val="24"/>
        </w:rPr>
        <w:t>pplication, Section 3.a and 3.b, Affiliates and Predecessors – Applicant failed to provide its Affiliates</w:t>
      </w:r>
      <w:r w:rsidR="0085030B">
        <w:rPr>
          <w:sz w:val="24"/>
          <w:szCs w:val="24"/>
        </w:rPr>
        <w:t xml:space="preserve"> doing business outside of Pennsylvania</w:t>
      </w:r>
      <w:r w:rsidRPr="0023792B">
        <w:rPr>
          <w:sz w:val="24"/>
          <w:szCs w:val="24"/>
        </w:rPr>
        <w:t xml:space="preserve">.  If Applicant does not have </w:t>
      </w:r>
      <w:r w:rsidR="0085030B">
        <w:rPr>
          <w:sz w:val="24"/>
          <w:szCs w:val="24"/>
        </w:rPr>
        <w:t>any Affiliates</w:t>
      </w:r>
      <w:r w:rsidRPr="0023792B">
        <w:rPr>
          <w:sz w:val="24"/>
          <w:szCs w:val="24"/>
        </w:rPr>
        <w:t xml:space="preserve">, please write </w:t>
      </w:r>
      <w:r w:rsidR="00A101E3">
        <w:rPr>
          <w:sz w:val="24"/>
          <w:szCs w:val="24"/>
        </w:rPr>
        <w:t>None</w:t>
      </w:r>
      <w:r w:rsidR="0085030B">
        <w:rPr>
          <w:sz w:val="24"/>
          <w:szCs w:val="24"/>
        </w:rPr>
        <w:t xml:space="preserve"> in the space provided</w:t>
      </w:r>
      <w:r w:rsidRPr="0023792B">
        <w:rPr>
          <w:sz w:val="24"/>
          <w:szCs w:val="24"/>
        </w:rPr>
        <w:t>.  Please file an updated Application page with the information requested.</w:t>
      </w:r>
    </w:p>
    <w:p w:rsidR="00A15666" w:rsidRPr="00D70216" w:rsidRDefault="00A15666" w:rsidP="00A15666">
      <w:pPr>
        <w:pStyle w:val="ListParagraph"/>
        <w:rPr>
          <w:sz w:val="24"/>
          <w:szCs w:val="24"/>
          <w:highlight w:val="yellow"/>
        </w:rPr>
      </w:pPr>
    </w:p>
    <w:p w:rsidR="00A15666" w:rsidRPr="00500012" w:rsidRDefault="00A15666" w:rsidP="00981B82">
      <w:pPr>
        <w:pStyle w:val="ListParagraph"/>
        <w:numPr>
          <w:ilvl w:val="0"/>
          <w:numId w:val="6"/>
        </w:numPr>
        <w:rPr>
          <w:sz w:val="24"/>
          <w:szCs w:val="24"/>
        </w:rPr>
      </w:pPr>
      <w:r w:rsidRPr="00500012">
        <w:rPr>
          <w:sz w:val="24"/>
          <w:szCs w:val="24"/>
        </w:rPr>
        <w:t xml:space="preserve">Reference Application, Section 7.b, Financial Fitness – Applicant did not provide sufficient documentation to demonstrate financial fitness.  Please provide financial fitness documentation that may include two </w:t>
      </w:r>
      <w:r w:rsidR="00596806">
        <w:rPr>
          <w:sz w:val="24"/>
          <w:szCs w:val="24"/>
        </w:rPr>
        <w:t xml:space="preserve">consecutive </w:t>
      </w:r>
      <w:r w:rsidRPr="00500012">
        <w:rPr>
          <w:sz w:val="24"/>
          <w:szCs w:val="24"/>
        </w:rPr>
        <w:t xml:space="preserve">years of income tax filings, three </w:t>
      </w:r>
      <w:r w:rsidR="00596806">
        <w:rPr>
          <w:sz w:val="24"/>
          <w:szCs w:val="24"/>
        </w:rPr>
        <w:t xml:space="preserve">consecutive </w:t>
      </w:r>
      <w:r w:rsidRPr="00500012">
        <w:rPr>
          <w:sz w:val="24"/>
          <w:szCs w:val="24"/>
        </w:rPr>
        <w:t>months of bank statements, etc.  Applicant may elect to mark the information as confidential.</w:t>
      </w:r>
    </w:p>
    <w:p w:rsidR="00A15666" w:rsidRPr="00D70216" w:rsidRDefault="00A15666" w:rsidP="00A15666">
      <w:pPr>
        <w:pStyle w:val="ListParagraph"/>
        <w:rPr>
          <w:sz w:val="24"/>
          <w:szCs w:val="24"/>
          <w:highlight w:val="yellow"/>
        </w:rPr>
      </w:pPr>
    </w:p>
    <w:p w:rsidR="00F62F0D" w:rsidRPr="00F62F0D" w:rsidRDefault="00F62F0D" w:rsidP="00981B82">
      <w:pPr>
        <w:pStyle w:val="ListParagraph"/>
        <w:numPr>
          <w:ilvl w:val="0"/>
          <w:numId w:val="6"/>
        </w:numPr>
        <w:rPr>
          <w:sz w:val="24"/>
          <w:szCs w:val="24"/>
        </w:rPr>
      </w:pPr>
      <w:r w:rsidRPr="00F62F0D">
        <w:rPr>
          <w:sz w:val="24"/>
          <w:szCs w:val="24"/>
        </w:rPr>
        <w:t xml:space="preserve">Reference Application, Section 7.f, Taxation – Applicant provided a Corporate Box Number instead of a Revenue ID Number on its Tax Certification Statement. However, applicant’s company was not registered in Pennsylvania until </w:t>
      </w:r>
      <w:r w:rsidR="00520340">
        <w:rPr>
          <w:sz w:val="24"/>
          <w:szCs w:val="24"/>
        </w:rPr>
        <w:t>August 6, 2017</w:t>
      </w:r>
      <w:r w:rsidRPr="00F62F0D">
        <w:rPr>
          <w:sz w:val="24"/>
          <w:szCs w:val="24"/>
        </w:rPr>
        <w:t>, so it should have been issued a Revenue ID Number.  Please provide an explanation for the inclusion of the Corporate Box Number, or provide a Revenue ID Number.  If applicant is provided a Revenue ID Number from the Pennsylvania Department of Revenue, please resubmit a corrected Tax Certification Statement.  Applicant may elect to mark the information as confidential.</w:t>
      </w:r>
    </w:p>
    <w:p w:rsidR="00F62F0D" w:rsidRPr="00F62F0D" w:rsidRDefault="00F62F0D" w:rsidP="00F62F0D">
      <w:pPr>
        <w:rPr>
          <w:sz w:val="24"/>
          <w:szCs w:val="24"/>
        </w:rPr>
      </w:pPr>
    </w:p>
    <w:p w:rsidR="00A15666" w:rsidRPr="00766D2C" w:rsidRDefault="00A15666" w:rsidP="00981B82">
      <w:pPr>
        <w:pStyle w:val="ListParagraph"/>
        <w:numPr>
          <w:ilvl w:val="0"/>
          <w:numId w:val="6"/>
        </w:numPr>
        <w:rPr>
          <w:sz w:val="24"/>
          <w:szCs w:val="24"/>
        </w:rPr>
      </w:pPr>
      <w:r w:rsidRPr="00766D2C">
        <w:rPr>
          <w:sz w:val="24"/>
          <w:szCs w:val="24"/>
        </w:rPr>
        <w:t>Reference Application, Section 7.f, Taxation – Applicant failed to provide answers to number</w:t>
      </w:r>
      <w:r w:rsidR="00520340">
        <w:rPr>
          <w:sz w:val="24"/>
          <w:szCs w:val="24"/>
        </w:rPr>
        <w:t>s</w:t>
      </w:r>
      <w:r w:rsidRPr="00766D2C">
        <w:rPr>
          <w:sz w:val="24"/>
          <w:szCs w:val="24"/>
        </w:rPr>
        <w:t xml:space="preserve"> 8 and 9. Please resubmit a complete Tax Certification Statement.  </w:t>
      </w:r>
      <w:r w:rsidR="00BA1D61" w:rsidRPr="00F62F0D">
        <w:rPr>
          <w:sz w:val="24"/>
          <w:szCs w:val="24"/>
        </w:rPr>
        <w:t>Applicant may elect to mark the information as confidential.</w:t>
      </w:r>
    </w:p>
    <w:p w:rsidR="00A15666" w:rsidRPr="00D70216" w:rsidRDefault="00A15666" w:rsidP="00A15666">
      <w:pPr>
        <w:pStyle w:val="ListParagraph"/>
        <w:rPr>
          <w:sz w:val="24"/>
          <w:szCs w:val="24"/>
          <w:highlight w:val="yellow"/>
        </w:rPr>
      </w:pPr>
    </w:p>
    <w:p w:rsidR="00A15666" w:rsidRPr="00D02757" w:rsidRDefault="00A15666" w:rsidP="00981B82">
      <w:pPr>
        <w:pStyle w:val="ListParagraph"/>
        <w:numPr>
          <w:ilvl w:val="0"/>
          <w:numId w:val="6"/>
        </w:numPr>
        <w:rPr>
          <w:sz w:val="24"/>
          <w:szCs w:val="24"/>
        </w:rPr>
      </w:pPr>
      <w:r w:rsidRPr="00D02757">
        <w:rPr>
          <w:sz w:val="24"/>
          <w:szCs w:val="24"/>
        </w:rPr>
        <w:t xml:space="preserve">Reference Application, Section 8.a, Technical Fitness </w:t>
      </w:r>
      <w:r w:rsidR="008E0E92">
        <w:rPr>
          <w:sz w:val="24"/>
          <w:szCs w:val="24"/>
        </w:rPr>
        <w:t xml:space="preserve">– Applicant failed to provide </w:t>
      </w:r>
      <w:r w:rsidRPr="00D02757">
        <w:rPr>
          <w:sz w:val="24"/>
          <w:szCs w:val="24"/>
        </w:rPr>
        <w:t>license</w:t>
      </w:r>
      <w:r w:rsidR="008E0E92">
        <w:rPr>
          <w:sz w:val="24"/>
          <w:szCs w:val="24"/>
        </w:rPr>
        <w:t>s</w:t>
      </w:r>
      <w:r w:rsidRPr="00D02757">
        <w:rPr>
          <w:sz w:val="24"/>
          <w:szCs w:val="24"/>
        </w:rPr>
        <w:t xml:space="preserve"> for </w:t>
      </w:r>
      <w:r w:rsidR="008E0E92">
        <w:rPr>
          <w:sz w:val="24"/>
          <w:szCs w:val="24"/>
        </w:rPr>
        <w:t>New Jersey and Maryland</w:t>
      </w:r>
      <w:r w:rsidRPr="00D02757">
        <w:rPr>
          <w:sz w:val="24"/>
          <w:szCs w:val="24"/>
        </w:rPr>
        <w:t xml:space="preserve">. Please provide the missing documentation. </w:t>
      </w:r>
    </w:p>
    <w:p w:rsidR="00A15666" w:rsidRPr="00D70216" w:rsidRDefault="00A15666" w:rsidP="00A15666">
      <w:pPr>
        <w:pStyle w:val="ListParagraph"/>
        <w:rPr>
          <w:b/>
          <w:sz w:val="24"/>
          <w:szCs w:val="24"/>
          <w:highlight w:val="yellow"/>
        </w:rPr>
      </w:pPr>
    </w:p>
    <w:p w:rsidR="00A15666" w:rsidRDefault="00A15666" w:rsidP="00981B82">
      <w:pPr>
        <w:pStyle w:val="ListParagraph"/>
        <w:numPr>
          <w:ilvl w:val="0"/>
          <w:numId w:val="6"/>
        </w:numPr>
        <w:rPr>
          <w:sz w:val="24"/>
          <w:szCs w:val="24"/>
        </w:rPr>
      </w:pPr>
      <w:r w:rsidRPr="00196479">
        <w:rPr>
          <w:sz w:val="24"/>
          <w:szCs w:val="24"/>
        </w:rPr>
        <w:t xml:space="preserve">Reference </w:t>
      </w:r>
      <w:r w:rsidR="00DD7AF2">
        <w:rPr>
          <w:sz w:val="24"/>
          <w:szCs w:val="24"/>
        </w:rPr>
        <w:t>A</w:t>
      </w:r>
      <w:r w:rsidRPr="00196479">
        <w:rPr>
          <w:sz w:val="24"/>
          <w:szCs w:val="24"/>
        </w:rPr>
        <w:t>pplication, Section 12, Notarized Proofs – Applicant fail</w:t>
      </w:r>
      <w:r w:rsidR="00AA3CFE">
        <w:rPr>
          <w:sz w:val="24"/>
          <w:szCs w:val="24"/>
        </w:rPr>
        <w:t xml:space="preserve">ed to provide notarized proofs </w:t>
      </w:r>
      <w:r w:rsidRPr="00196479">
        <w:rPr>
          <w:sz w:val="24"/>
          <w:szCs w:val="24"/>
        </w:rPr>
        <w:t xml:space="preserve">of publication for </w:t>
      </w:r>
      <w:r w:rsidR="00AA3CFE">
        <w:rPr>
          <w:sz w:val="24"/>
          <w:szCs w:val="24"/>
        </w:rPr>
        <w:t>Erie Times-News, Johnstown Tribune-Democrat, Philadelphia Daily News, Pittsburgh Post-Gazette, Scranton Times-Tribune, and Williamsport Sun-Gazette</w:t>
      </w:r>
      <w:r w:rsidRPr="00196479">
        <w:rPr>
          <w:sz w:val="24"/>
          <w:szCs w:val="24"/>
        </w:rPr>
        <w:t>.  Please provide the notarized proofs of publication for the above newspaper</w:t>
      </w:r>
      <w:r w:rsidR="00AA3CFE">
        <w:rPr>
          <w:sz w:val="24"/>
          <w:szCs w:val="24"/>
        </w:rPr>
        <w:t>s</w:t>
      </w:r>
      <w:r w:rsidRPr="00196479">
        <w:rPr>
          <w:sz w:val="24"/>
          <w:szCs w:val="24"/>
        </w:rPr>
        <w:t>.</w:t>
      </w:r>
    </w:p>
    <w:p w:rsidR="00A15666" w:rsidRDefault="00A15666" w:rsidP="00A15666">
      <w:pPr>
        <w:pStyle w:val="ListParagraph"/>
        <w:rPr>
          <w:b/>
          <w:sz w:val="24"/>
          <w:szCs w:val="24"/>
        </w:rPr>
      </w:pPr>
    </w:p>
    <w:p w:rsidR="00D24767" w:rsidRPr="005C67F8" w:rsidRDefault="00D24767" w:rsidP="005C67F8">
      <w:pPr>
        <w:rPr>
          <w:sz w:val="24"/>
          <w:szCs w:val="24"/>
          <w:highlight w:val="yellow"/>
        </w:rPr>
      </w:pPr>
    </w:p>
    <w:sectPr w:rsidR="00D24767" w:rsidRPr="005C67F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66" w:rsidRDefault="00D23366">
      <w:r>
        <w:separator/>
      </w:r>
    </w:p>
  </w:endnote>
  <w:endnote w:type="continuationSeparator" w:id="0">
    <w:p w:rsidR="00D23366" w:rsidRDefault="00D2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FC30BE">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66" w:rsidRDefault="00D23366">
      <w:r>
        <w:separator/>
      </w:r>
    </w:p>
  </w:footnote>
  <w:footnote w:type="continuationSeparator" w:id="0">
    <w:p w:rsidR="00D23366" w:rsidRDefault="00D2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7FD2"/>
    <w:multiLevelType w:val="hybridMultilevel"/>
    <w:tmpl w:val="13005450"/>
    <w:lvl w:ilvl="0" w:tplc="C45A2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34295413"/>
    <w:multiLevelType w:val="hybridMultilevel"/>
    <w:tmpl w:val="B4E66BC2"/>
    <w:lvl w:ilvl="0" w:tplc="00AC4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247F"/>
    <w:rsid w:val="00043EC8"/>
    <w:rsid w:val="00046BBD"/>
    <w:rsid w:val="00053431"/>
    <w:rsid w:val="000652E3"/>
    <w:rsid w:val="00070868"/>
    <w:rsid w:val="0007177D"/>
    <w:rsid w:val="00074046"/>
    <w:rsid w:val="00077D4F"/>
    <w:rsid w:val="00093DF4"/>
    <w:rsid w:val="000977CA"/>
    <w:rsid w:val="000A4758"/>
    <w:rsid w:val="000A4DC1"/>
    <w:rsid w:val="000C013F"/>
    <w:rsid w:val="000C2A00"/>
    <w:rsid w:val="000C5A0B"/>
    <w:rsid w:val="001051AA"/>
    <w:rsid w:val="00105875"/>
    <w:rsid w:val="0012325B"/>
    <w:rsid w:val="00130762"/>
    <w:rsid w:val="00136319"/>
    <w:rsid w:val="00136A95"/>
    <w:rsid w:val="00147162"/>
    <w:rsid w:val="00147820"/>
    <w:rsid w:val="001619A2"/>
    <w:rsid w:val="00174D09"/>
    <w:rsid w:val="0017520D"/>
    <w:rsid w:val="001803AA"/>
    <w:rsid w:val="00180EE3"/>
    <w:rsid w:val="001A1FB5"/>
    <w:rsid w:val="001B1533"/>
    <w:rsid w:val="001B41D8"/>
    <w:rsid w:val="001B44BC"/>
    <w:rsid w:val="001C3B36"/>
    <w:rsid w:val="001E02DF"/>
    <w:rsid w:val="001F0D55"/>
    <w:rsid w:val="0021364B"/>
    <w:rsid w:val="00221315"/>
    <w:rsid w:val="002226D6"/>
    <w:rsid w:val="002319A4"/>
    <w:rsid w:val="00243277"/>
    <w:rsid w:val="002547DD"/>
    <w:rsid w:val="00264288"/>
    <w:rsid w:val="00264998"/>
    <w:rsid w:val="00271CF7"/>
    <w:rsid w:val="002726D8"/>
    <w:rsid w:val="00275953"/>
    <w:rsid w:val="00282317"/>
    <w:rsid w:val="00282C22"/>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86025"/>
    <w:rsid w:val="00390D74"/>
    <w:rsid w:val="0039418A"/>
    <w:rsid w:val="00395B29"/>
    <w:rsid w:val="003A3212"/>
    <w:rsid w:val="003A68DC"/>
    <w:rsid w:val="003B067F"/>
    <w:rsid w:val="003B2585"/>
    <w:rsid w:val="003B7F07"/>
    <w:rsid w:val="003C2D27"/>
    <w:rsid w:val="003C54B8"/>
    <w:rsid w:val="003D085D"/>
    <w:rsid w:val="003D5DAE"/>
    <w:rsid w:val="003E345B"/>
    <w:rsid w:val="003F7CE8"/>
    <w:rsid w:val="00420608"/>
    <w:rsid w:val="0043041F"/>
    <w:rsid w:val="00431993"/>
    <w:rsid w:val="00434796"/>
    <w:rsid w:val="00435CD9"/>
    <w:rsid w:val="00446991"/>
    <w:rsid w:val="00450975"/>
    <w:rsid w:val="004527A2"/>
    <w:rsid w:val="00473312"/>
    <w:rsid w:val="00486192"/>
    <w:rsid w:val="0049034E"/>
    <w:rsid w:val="0049319D"/>
    <w:rsid w:val="004A7FC1"/>
    <w:rsid w:val="004B2973"/>
    <w:rsid w:val="004B33AC"/>
    <w:rsid w:val="004C6A17"/>
    <w:rsid w:val="004E09C2"/>
    <w:rsid w:val="004E589D"/>
    <w:rsid w:val="004F62B7"/>
    <w:rsid w:val="005113B2"/>
    <w:rsid w:val="00520340"/>
    <w:rsid w:val="0052287D"/>
    <w:rsid w:val="00524A10"/>
    <w:rsid w:val="00525B09"/>
    <w:rsid w:val="00534A16"/>
    <w:rsid w:val="00537D15"/>
    <w:rsid w:val="00543F9C"/>
    <w:rsid w:val="00553CF8"/>
    <w:rsid w:val="00562B03"/>
    <w:rsid w:val="00565150"/>
    <w:rsid w:val="0057024A"/>
    <w:rsid w:val="00572316"/>
    <w:rsid w:val="005743FD"/>
    <w:rsid w:val="0058152C"/>
    <w:rsid w:val="005820EE"/>
    <w:rsid w:val="00590A7D"/>
    <w:rsid w:val="00596806"/>
    <w:rsid w:val="00596FAB"/>
    <w:rsid w:val="005A24C5"/>
    <w:rsid w:val="005A7419"/>
    <w:rsid w:val="005B370A"/>
    <w:rsid w:val="005C67F8"/>
    <w:rsid w:val="005D724D"/>
    <w:rsid w:val="005D7F45"/>
    <w:rsid w:val="005E1D94"/>
    <w:rsid w:val="005E6FD1"/>
    <w:rsid w:val="006065D2"/>
    <w:rsid w:val="00615F18"/>
    <w:rsid w:val="006162E6"/>
    <w:rsid w:val="006166E8"/>
    <w:rsid w:val="0063030A"/>
    <w:rsid w:val="00637B52"/>
    <w:rsid w:val="0064478D"/>
    <w:rsid w:val="006503D3"/>
    <w:rsid w:val="00653A1A"/>
    <w:rsid w:val="00663182"/>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7DFF"/>
    <w:rsid w:val="0085030B"/>
    <w:rsid w:val="00860819"/>
    <w:rsid w:val="00872678"/>
    <w:rsid w:val="00884888"/>
    <w:rsid w:val="008A74D6"/>
    <w:rsid w:val="008B72C2"/>
    <w:rsid w:val="008C6117"/>
    <w:rsid w:val="008D0E3F"/>
    <w:rsid w:val="008D37DA"/>
    <w:rsid w:val="008E0E92"/>
    <w:rsid w:val="008E3360"/>
    <w:rsid w:val="008F498B"/>
    <w:rsid w:val="008F57BF"/>
    <w:rsid w:val="009131E0"/>
    <w:rsid w:val="009276EE"/>
    <w:rsid w:val="009411C6"/>
    <w:rsid w:val="009569E0"/>
    <w:rsid w:val="00956C6F"/>
    <w:rsid w:val="0096021E"/>
    <w:rsid w:val="00971173"/>
    <w:rsid w:val="00981B82"/>
    <w:rsid w:val="00983D14"/>
    <w:rsid w:val="0098426D"/>
    <w:rsid w:val="00990335"/>
    <w:rsid w:val="00997BF6"/>
    <w:rsid w:val="009A04D8"/>
    <w:rsid w:val="009C317B"/>
    <w:rsid w:val="009D069E"/>
    <w:rsid w:val="009F27C1"/>
    <w:rsid w:val="009F65EE"/>
    <w:rsid w:val="00A01F1D"/>
    <w:rsid w:val="00A101E3"/>
    <w:rsid w:val="00A15666"/>
    <w:rsid w:val="00A15C58"/>
    <w:rsid w:val="00A3389D"/>
    <w:rsid w:val="00A343E5"/>
    <w:rsid w:val="00A47189"/>
    <w:rsid w:val="00A55B50"/>
    <w:rsid w:val="00A61693"/>
    <w:rsid w:val="00A639AB"/>
    <w:rsid w:val="00A74C27"/>
    <w:rsid w:val="00A87DD4"/>
    <w:rsid w:val="00AA38F0"/>
    <w:rsid w:val="00AA3CFE"/>
    <w:rsid w:val="00AB7AC1"/>
    <w:rsid w:val="00AC0F91"/>
    <w:rsid w:val="00AC20DD"/>
    <w:rsid w:val="00AC7153"/>
    <w:rsid w:val="00AE7949"/>
    <w:rsid w:val="00AE799C"/>
    <w:rsid w:val="00AF0919"/>
    <w:rsid w:val="00AF25C6"/>
    <w:rsid w:val="00AF7941"/>
    <w:rsid w:val="00B00B99"/>
    <w:rsid w:val="00B05D63"/>
    <w:rsid w:val="00B079B6"/>
    <w:rsid w:val="00B15D34"/>
    <w:rsid w:val="00B422DD"/>
    <w:rsid w:val="00B46A73"/>
    <w:rsid w:val="00B478D4"/>
    <w:rsid w:val="00B63D27"/>
    <w:rsid w:val="00B869C2"/>
    <w:rsid w:val="00BA1D61"/>
    <w:rsid w:val="00BA4EDF"/>
    <w:rsid w:val="00BA4F39"/>
    <w:rsid w:val="00BC10BB"/>
    <w:rsid w:val="00BC30D3"/>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3366"/>
    <w:rsid w:val="00D24767"/>
    <w:rsid w:val="00D261FB"/>
    <w:rsid w:val="00D2648F"/>
    <w:rsid w:val="00D26EF3"/>
    <w:rsid w:val="00D436FB"/>
    <w:rsid w:val="00D456B7"/>
    <w:rsid w:val="00D474C6"/>
    <w:rsid w:val="00D620DC"/>
    <w:rsid w:val="00D63A0A"/>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5E1"/>
    <w:rsid w:val="00F5699D"/>
    <w:rsid w:val="00F62F0D"/>
    <w:rsid w:val="00F77108"/>
    <w:rsid w:val="00F805F2"/>
    <w:rsid w:val="00F852A2"/>
    <w:rsid w:val="00F87450"/>
    <w:rsid w:val="00FA2277"/>
    <w:rsid w:val="00FC07E6"/>
    <w:rsid w:val="00FC1026"/>
    <w:rsid w:val="00FC30BE"/>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7FC61"/>
  <w15:docId w15:val="{C0DA524E-2780-4FB7-B597-92438F2E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8E98-63EB-4D5E-BAE8-98A1758C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5092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31</cp:revision>
  <cp:lastPrinted>2017-10-02T18:34:00Z</cp:lastPrinted>
  <dcterms:created xsi:type="dcterms:W3CDTF">2017-09-28T13:23:00Z</dcterms:created>
  <dcterms:modified xsi:type="dcterms:W3CDTF">2017-10-02T18:34:00Z</dcterms:modified>
</cp:coreProperties>
</file>