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71509A">
        <w:rPr>
          <w:b/>
          <w:i/>
          <w:spacing w:val="-1"/>
          <w:sz w:val="24"/>
        </w:rPr>
        <w:t>October 20, 2017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71509A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A-2012-2283821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6C4CD1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KYLE DE TOMBEUR, REGULATORY SPECIALIST</w:t>
      </w:r>
    </w:p>
    <w:p w:rsidR="00A518E0" w:rsidRDefault="006C4CD1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XOOM ENERGY PENNSYLVANIA LLC</w:t>
      </w:r>
    </w:p>
    <w:p w:rsidR="00A518E0" w:rsidRDefault="006C4CD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11208 STATESVILLE ROAD, SUITE 200</w:t>
      </w:r>
    </w:p>
    <w:p w:rsidR="00A91148" w:rsidRDefault="006C4CD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HUNTERSVILLE, NC  28078</w:t>
      </w:r>
    </w:p>
    <w:p w:rsidR="006C4CD1" w:rsidRPr="00966547" w:rsidRDefault="006C4CD1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6C4CD1">
        <w:rPr>
          <w:b/>
          <w:sz w:val="24"/>
        </w:rPr>
        <w:t>Petition for Protective Order to Protect Confidential Proprietary Information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6C4CD1">
        <w:rPr>
          <w:b/>
          <w:sz w:val="24"/>
        </w:rPr>
        <w:t>XOOM Energy Pennsylvania LLC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RC:al</w:t>
      </w:r>
      <w:proofErr w:type="spell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C4CD1"/>
    <w:rsid w:val="006E12ED"/>
    <w:rsid w:val="0071509A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E2FD0"/>
  <w15:docId w15:val="{1947167D-2A64-494F-AD57-F665655F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2017-10-19T17:59:00Z</dcterms:created>
  <dcterms:modified xsi:type="dcterms:W3CDTF">2017-10-19T18:02:00Z</dcterms:modified>
</cp:coreProperties>
</file>