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2A54FB" w:rsidRDefault="008972B1" w:rsidP="00D820A5">
      <w:r>
        <w:tab/>
      </w:r>
      <w:r>
        <w:tab/>
      </w:r>
      <w:r>
        <w:tab/>
      </w:r>
      <w:r>
        <w:tab/>
      </w:r>
      <w:r>
        <w:tab/>
      </w:r>
      <w:r w:rsidR="00131DA6">
        <w:t>October 31</w:t>
      </w:r>
      <w:r w:rsidR="0036703F">
        <w:t>, 2017</w:t>
      </w:r>
    </w:p>
    <w:p w:rsidR="00D820A5" w:rsidRDefault="00D820A5" w:rsidP="00D820A5">
      <w:pPr>
        <w:rPr>
          <w:rFonts w:cs="Arial"/>
          <w:sz w:val="22"/>
          <w:szCs w:val="22"/>
        </w:rPr>
      </w:pPr>
    </w:p>
    <w:p w:rsidR="00D820A5" w:rsidRDefault="00D820A5" w:rsidP="00962F9E">
      <w:pPr>
        <w:jc w:val="both"/>
        <w:rPr>
          <w:rFonts w:cs="Arial"/>
          <w:sz w:val="22"/>
          <w:szCs w:val="22"/>
        </w:rPr>
      </w:pPr>
    </w:p>
    <w:p w:rsidR="00D820A5" w:rsidRDefault="00D820A5" w:rsidP="00962F9E">
      <w:pPr>
        <w:jc w:val="both"/>
        <w:rPr>
          <w:rFonts w:cs="Arial"/>
          <w:sz w:val="22"/>
          <w:szCs w:val="22"/>
        </w:rPr>
      </w:pPr>
    </w:p>
    <w:p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131DA6" w:rsidRDefault="00131DA6" w:rsidP="00962F9E">
      <w:pPr>
        <w:jc w:val="both"/>
        <w:rPr>
          <w:rFonts w:cs="Arial"/>
          <w:sz w:val="22"/>
          <w:szCs w:val="22"/>
        </w:rPr>
      </w:pPr>
    </w:p>
    <w:p w:rsidR="0036703F" w:rsidRDefault="00131DA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US Energy Consulting Group LLC</w:t>
      </w:r>
    </w:p>
    <w:p w:rsidR="000F534C" w:rsidRDefault="00131DA6" w:rsidP="00BC39DD">
      <w:pPr>
        <w:rPr>
          <w:rFonts w:cs="Arial"/>
        </w:rPr>
      </w:pPr>
      <w:r>
        <w:rPr>
          <w:rFonts w:cs="Arial"/>
        </w:rPr>
        <w:t>1275 66th Street North #49221</w:t>
      </w:r>
    </w:p>
    <w:p w:rsidR="00BC39DD" w:rsidRDefault="00131DA6" w:rsidP="00BC39DD">
      <w:pPr>
        <w:rPr>
          <w:rFonts w:cs="Arial"/>
        </w:rPr>
      </w:pPr>
      <w:r>
        <w:rPr>
          <w:rFonts w:cs="Arial"/>
        </w:rPr>
        <w:t>St Petersburg FL  33710</w:t>
      </w:r>
    </w:p>
    <w:p w:rsidR="00962F9E" w:rsidRDefault="00962F9E" w:rsidP="00962F9E">
      <w:pPr>
        <w:jc w:val="center"/>
        <w:rPr>
          <w:rFonts w:cs="Arial"/>
          <w:sz w:val="22"/>
          <w:szCs w:val="22"/>
        </w:rPr>
      </w:pPr>
    </w:p>
    <w:p w:rsidR="00A374BF" w:rsidRDefault="00A374BF" w:rsidP="00962F9E">
      <w:pPr>
        <w:jc w:val="center"/>
        <w:rPr>
          <w:rFonts w:cs="Arial"/>
          <w:sz w:val="22"/>
          <w:szCs w:val="22"/>
        </w:rPr>
      </w:pP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820A5">
        <w:rPr>
          <w:rFonts w:cs="Arial"/>
          <w:sz w:val="22"/>
          <w:szCs w:val="22"/>
        </w:rPr>
        <w:t>Updated Bond</w:t>
      </w:r>
    </w:p>
    <w:p w:rsidR="0050101B" w:rsidRDefault="0029739A" w:rsidP="0050101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131DA6">
        <w:rPr>
          <w:rFonts w:cs="Arial"/>
          <w:sz w:val="22"/>
          <w:szCs w:val="22"/>
        </w:rPr>
        <w:t>US Energy Consulting Group LLC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31DA6">
        <w:rPr>
          <w:rFonts w:cs="Arial"/>
          <w:sz w:val="22"/>
          <w:szCs w:val="22"/>
        </w:rPr>
        <w:t>A-2013</w:t>
      </w:r>
      <w:r w:rsidR="00F27BC2" w:rsidRPr="00F27BC2">
        <w:rPr>
          <w:rFonts w:cs="Arial"/>
          <w:sz w:val="22"/>
          <w:szCs w:val="22"/>
        </w:rPr>
        <w:t>-</w:t>
      </w:r>
      <w:r w:rsidR="00131DA6">
        <w:rPr>
          <w:rFonts w:cs="Arial"/>
          <w:sz w:val="22"/>
          <w:szCs w:val="22"/>
        </w:rPr>
        <w:t>2392573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131DA6">
        <w:rPr>
          <w:rFonts w:cs="Arial"/>
          <w:sz w:val="22"/>
          <w:szCs w:val="22"/>
        </w:rPr>
        <w:t>Sir/Madam</w:t>
      </w:r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131DA6">
        <w:rPr>
          <w:rFonts w:cs="Arial"/>
          <w:sz w:val="22"/>
          <w:szCs w:val="22"/>
        </w:rPr>
        <w:t>US Energy Consulting Group LLC</w:t>
      </w:r>
      <w:r w:rsidR="000F534C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</w:t>
      </w:r>
      <w:r w:rsidR="00D820A5">
        <w:rPr>
          <w:rFonts w:cs="Arial"/>
          <w:sz w:val="22"/>
          <w:szCs w:val="22"/>
        </w:rPr>
        <w:t>not acceptable.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23009C" w:rsidRDefault="0023009C" w:rsidP="0023009C">
      <w:pPr>
        <w:ind w:firstLine="720"/>
        <w:rPr>
          <w:sz w:val="22"/>
          <w:szCs w:val="22"/>
        </w:rPr>
      </w:pPr>
      <w:r w:rsidRPr="007504F3">
        <w:rPr>
          <w:sz w:val="22"/>
          <w:szCs w:val="22"/>
        </w:rPr>
        <w:t>The Bond you filed does not contain a signature by the Principal for</w:t>
      </w:r>
      <w:r w:rsidR="00131DA6" w:rsidRPr="00131DA6">
        <w:rPr>
          <w:rFonts w:cs="Arial"/>
          <w:sz w:val="22"/>
          <w:szCs w:val="22"/>
        </w:rPr>
        <w:t xml:space="preserve"> </w:t>
      </w:r>
      <w:r w:rsidR="00131DA6">
        <w:rPr>
          <w:rFonts w:cs="Arial"/>
          <w:sz w:val="22"/>
          <w:szCs w:val="22"/>
        </w:rPr>
        <w:t>US Energy Consulting Group LLC</w:t>
      </w:r>
      <w:r w:rsidRPr="007504F3">
        <w:rPr>
          <w:sz w:val="22"/>
          <w:szCs w:val="22"/>
        </w:rPr>
        <w:t xml:space="preserve"> at the bottom of the document. </w:t>
      </w:r>
      <w:r>
        <w:rPr>
          <w:sz w:val="22"/>
          <w:szCs w:val="22"/>
        </w:rPr>
        <w:t xml:space="preserve"> </w:t>
      </w:r>
      <w:r w:rsidRPr="007504F3">
        <w:rPr>
          <w:sz w:val="22"/>
          <w:szCs w:val="22"/>
        </w:rPr>
        <w:t xml:space="preserve">The document must include an original "wet" signature, preferably in blue ink, and a raised seal or original notary stamp, indicating that the Principal agrees to the security. </w:t>
      </w:r>
      <w:bookmarkStart w:id="0" w:name="_GoBack"/>
      <w:bookmarkEnd w:id="0"/>
    </w:p>
    <w:p w:rsidR="00643A9E" w:rsidRDefault="00643A9E" w:rsidP="00643A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0F534C"/>
    <w:rsid w:val="0010462D"/>
    <w:rsid w:val="00122CC2"/>
    <w:rsid w:val="00131DA6"/>
    <w:rsid w:val="00167377"/>
    <w:rsid w:val="00184465"/>
    <w:rsid w:val="001D55EB"/>
    <w:rsid w:val="001E215A"/>
    <w:rsid w:val="001F07D2"/>
    <w:rsid w:val="00202F38"/>
    <w:rsid w:val="0023009C"/>
    <w:rsid w:val="00253201"/>
    <w:rsid w:val="00256183"/>
    <w:rsid w:val="0026255F"/>
    <w:rsid w:val="00294B39"/>
    <w:rsid w:val="0029739A"/>
    <w:rsid w:val="002A54FB"/>
    <w:rsid w:val="002A608F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6703F"/>
    <w:rsid w:val="003851C3"/>
    <w:rsid w:val="00390487"/>
    <w:rsid w:val="003914D1"/>
    <w:rsid w:val="00394AEF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0101B"/>
    <w:rsid w:val="0054638F"/>
    <w:rsid w:val="00552B3F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D6BCC"/>
    <w:rsid w:val="0090653E"/>
    <w:rsid w:val="00921A28"/>
    <w:rsid w:val="00962F9E"/>
    <w:rsid w:val="009866FF"/>
    <w:rsid w:val="009E4776"/>
    <w:rsid w:val="00A06ED6"/>
    <w:rsid w:val="00A17747"/>
    <w:rsid w:val="00A32351"/>
    <w:rsid w:val="00A3702E"/>
    <w:rsid w:val="00A374BF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820A5"/>
    <w:rsid w:val="00DD0206"/>
    <w:rsid w:val="00DD509A"/>
    <w:rsid w:val="00E05C8A"/>
    <w:rsid w:val="00E550AF"/>
    <w:rsid w:val="00E83403"/>
    <w:rsid w:val="00EA23F4"/>
    <w:rsid w:val="00EA6E86"/>
    <w:rsid w:val="00F140D2"/>
    <w:rsid w:val="00F27BC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ABD5E68"/>
  <w15:docId w15:val="{8CC8416E-BFC7-4246-AE02-2FD6FB41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2017-10-30T18:57:00Z</cp:lastPrinted>
  <dcterms:created xsi:type="dcterms:W3CDTF">2017-10-30T18:58:00Z</dcterms:created>
  <dcterms:modified xsi:type="dcterms:W3CDTF">2017-10-30T18:58:00Z</dcterms:modified>
</cp:coreProperties>
</file>