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:rsidTr="00FA4A33">
        <w:tc>
          <w:tcPr>
            <w:tcW w:w="1363" w:type="dxa"/>
          </w:tcPr>
          <w:p w:rsidR="00655D6F" w:rsidRDefault="00655D6F" w:rsidP="00FA4A3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78BC2C" wp14:editId="66D7CF4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5D6F" w:rsidRDefault="00655D6F" w:rsidP="00FA4A3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655D6F" w:rsidRDefault="00655D6F" w:rsidP="00FA4A3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655D6F" w:rsidRDefault="00655D6F" w:rsidP="00FA4A3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rPr>
                <w:rFonts w:ascii="Arial" w:hAnsi="Arial"/>
                <w:sz w:val="12"/>
              </w:rPr>
            </w:pPr>
          </w:p>
          <w:p w:rsidR="00655D6F" w:rsidRDefault="00655D6F" w:rsidP="00FA4A3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5D6F" w:rsidRPr="003803DD" w:rsidRDefault="003803DD" w:rsidP="003803DD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7, 2017</w:t>
      </w:r>
    </w:p>
    <w:p w:rsidR="00655D6F" w:rsidRPr="00C2486B" w:rsidRDefault="00655D6F" w:rsidP="009B052E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 w:rsidR="00373321">
        <w:rPr>
          <w:color w:val="000000"/>
          <w:szCs w:val="24"/>
        </w:rPr>
        <w:t>2013</w:t>
      </w:r>
      <w:r w:rsidR="00373321" w:rsidRPr="00C2486B">
        <w:rPr>
          <w:color w:val="000000"/>
          <w:szCs w:val="24"/>
        </w:rPr>
        <w:t>-2388468</w:t>
      </w:r>
    </w:p>
    <w:p w:rsidR="00655D6F" w:rsidRDefault="00655D6F" w:rsidP="009B052E">
      <w:pPr>
        <w:pStyle w:val="Heading1"/>
        <w:jc w:val="right"/>
        <w:rPr>
          <w:color w:val="000000"/>
          <w:szCs w:val="24"/>
        </w:rPr>
      </w:pP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rPr>
          <w:color w:val="000000"/>
          <w:szCs w:val="24"/>
        </w:rPr>
        <w:t xml:space="preserve">Utility Code: </w:t>
      </w:r>
      <w:r w:rsidR="00C2486B" w:rsidRPr="00C2486B">
        <w:rPr>
          <w:color w:val="000000"/>
          <w:szCs w:val="24"/>
        </w:rPr>
        <w:t>1216067</w:t>
      </w:r>
    </w:p>
    <w:p w:rsidR="002305F0" w:rsidRPr="00C2486B" w:rsidRDefault="002305F0" w:rsidP="002305F0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>
        <w:rPr>
          <w:color w:val="000000"/>
          <w:szCs w:val="24"/>
        </w:rPr>
        <w:t>201</w:t>
      </w:r>
      <w:r w:rsidR="00FA4A33">
        <w:rPr>
          <w:color w:val="000000"/>
          <w:szCs w:val="24"/>
        </w:rPr>
        <w:t>6-2528013</w:t>
      </w:r>
    </w:p>
    <w:p w:rsidR="002305F0" w:rsidRDefault="002305F0" w:rsidP="002305F0">
      <w:pPr>
        <w:pStyle w:val="Heading1"/>
        <w:jc w:val="right"/>
        <w:rPr>
          <w:color w:val="000000"/>
          <w:szCs w:val="24"/>
        </w:rPr>
      </w:pP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tab/>
      </w:r>
      <w:r w:rsidRPr="00C2486B">
        <w:rPr>
          <w:color w:val="000000"/>
          <w:szCs w:val="24"/>
        </w:rPr>
        <w:t xml:space="preserve">Utility Code: </w:t>
      </w:r>
      <w:r w:rsidR="00FA4A33">
        <w:rPr>
          <w:color w:val="000000"/>
          <w:szCs w:val="24"/>
        </w:rPr>
        <w:t>1214101</w:t>
      </w:r>
    </w:p>
    <w:p w:rsidR="00655D6F" w:rsidRPr="00F9691F" w:rsidRDefault="00655D6F" w:rsidP="00655D6F">
      <w:pPr>
        <w:ind w:right="576"/>
        <w:rPr>
          <w:color w:val="000000"/>
          <w:sz w:val="24"/>
          <w:szCs w:val="24"/>
          <w:highlight w:val="yellow"/>
        </w:rPr>
      </w:pPr>
    </w:p>
    <w:p w:rsidR="00655D6F" w:rsidRPr="00B67AB3" w:rsidRDefault="00655D6F" w:rsidP="00655D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655D6F" w:rsidRDefault="00655D6F" w:rsidP="00655D6F">
      <w:pPr>
        <w:rPr>
          <w:sz w:val="24"/>
        </w:rPr>
      </w:pPr>
    </w:p>
    <w:p w:rsidR="00655D6F" w:rsidRPr="00C2486B" w:rsidRDefault="00373321" w:rsidP="00655D6F">
      <w:pPr>
        <w:rPr>
          <w:sz w:val="24"/>
        </w:rPr>
      </w:pPr>
      <w:r w:rsidRPr="00C2486B">
        <w:rPr>
          <w:sz w:val="24"/>
        </w:rPr>
        <w:t>TAYLOR TIPTON</w:t>
      </w:r>
    </w:p>
    <w:p w:rsidR="00655D6F" w:rsidRPr="00C2486B" w:rsidRDefault="00373321" w:rsidP="00655D6F">
      <w:pPr>
        <w:rPr>
          <w:sz w:val="24"/>
        </w:rPr>
      </w:pPr>
      <w:r w:rsidRPr="00C2486B">
        <w:rPr>
          <w:sz w:val="24"/>
        </w:rPr>
        <w:t>ARM ENERGY MANAGEMENT LLC</w:t>
      </w:r>
    </w:p>
    <w:p w:rsidR="00655D6F" w:rsidRPr="00C2486B" w:rsidRDefault="00C2486B" w:rsidP="00655D6F">
      <w:pPr>
        <w:rPr>
          <w:sz w:val="24"/>
        </w:rPr>
      </w:pPr>
      <w:r w:rsidRPr="00C2486B">
        <w:rPr>
          <w:sz w:val="24"/>
        </w:rPr>
        <w:t>300 WEYMAN ROAD SUITE 480</w:t>
      </w:r>
    </w:p>
    <w:p w:rsidR="00655D6F" w:rsidRDefault="00C2486B" w:rsidP="00655D6F">
      <w:pPr>
        <w:rPr>
          <w:sz w:val="24"/>
        </w:rPr>
      </w:pPr>
      <w:r w:rsidRPr="00C2486B">
        <w:rPr>
          <w:sz w:val="24"/>
        </w:rPr>
        <w:t>PITTSBURGH PA  15236</w:t>
      </w:r>
    </w:p>
    <w:p w:rsidR="00655D6F" w:rsidRPr="00420F75" w:rsidRDefault="00655D6F" w:rsidP="00655D6F">
      <w:pPr>
        <w:rPr>
          <w:sz w:val="24"/>
        </w:rPr>
      </w:pPr>
    </w:p>
    <w:p w:rsidR="00655D6F" w:rsidRPr="00420F75" w:rsidRDefault="00655D6F" w:rsidP="00420F75">
      <w:pPr>
        <w:ind w:left="1170" w:hanging="450"/>
        <w:rPr>
          <w:sz w:val="24"/>
        </w:rPr>
      </w:pPr>
      <w:r w:rsidRPr="00420F75">
        <w:rPr>
          <w:sz w:val="24"/>
        </w:rPr>
        <w:t>RE</w:t>
      </w:r>
      <w:r w:rsidR="00420F75" w:rsidRPr="00420F75">
        <w:rPr>
          <w:sz w:val="24"/>
        </w:rPr>
        <w:t xml:space="preserve">: </w:t>
      </w:r>
      <w:r w:rsidRPr="004F3CAD">
        <w:rPr>
          <w:sz w:val="24"/>
        </w:rPr>
        <w:t xml:space="preserve">Transfer Customers from </w:t>
      </w:r>
      <w:r w:rsidR="004F3CAD" w:rsidRPr="004F3CAD">
        <w:rPr>
          <w:sz w:val="24"/>
        </w:rPr>
        <w:t>ARM Energy Management LLC</w:t>
      </w:r>
      <w:r w:rsidRPr="004F3CAD">
        <w:rPr>
          <w:sz w:val="24"/>
        </w:rPr>
        <w:t xml:space="preserve"> to </w:t>
      </w:r>
      <w:r w:rsidR="004F3CAD" w:rsidRPr="004F3CAD">
        <w:rPr>
          <w:sz w:val="24"/>
        </w:rPr>
        <w:t>Peninsula Energy Services Company, Inc.</w:t>
      </w:r>
      <w:r w:rsidR="00420F75" w:rsidRPr="00420F75">
        <w:rPr>
          <w:sz w:val="24"/>
        </w:rPr>
        <w:t xml:space="preserve"> </w:t>
      </w:r>
    </w:p>
    <w:p w:rsidR="00655D6F" w:rsidRPr="00420F75" w:rsidRDefault="00655D6F" w:rsidP="00655D6F">
      <w:pPr>
        <w:spacing w:line="360" w:lineRule="auto"/>
        <w:rPr>
          <w:sz w:val="24"/>
        </w:rPr>
      </w:pPr>
    </w:p>
    <w:p w:rsidR="00655D6F" w:rsidRPr="00B000CB" w:rsidRDefault="00655D6F" w:rsidP="00655D6F">
      <w:pPr>
        <w:rPr>
          <w:sz w:val="24"/>
          <w:szCs w:val="24"/>
        </w:rPr>
      </w:pPr>
      <w:r w:rsidRPr="00B000CB">
        <w:rPr>
          <w:sz w:val="24"/>
          <w:szCs w:val="24"/>
        </w:rPr>
        <w:t xml:space="preserve">Dear </w:t>
      </w:r>
      <w:r w:rsidRPr="00B000CB">
        <w:rPr>
          <w:color w:val="000000"/>
          <w:sz w:val="24"/>
          <w:szCs w:val="24"/>
        </w:rPr>
        <w:t xml:space="preserve">Mr. </w:t>
      </w:r>
      <w:r w:rsidR="002F3BB2" w:rsidRPr="00B000CB">
        <w:rPr>
          <w:color w:val="000000"/>
          <w:sz w:val="24"/>
          <w:szCs w:val="24"/>
        </w:rPr>
        <w:t>Tipton</w:t>
      </w:r>
      <w:r w:rsidRPr="00B000CB">
        <w:rPr>
          <w:sz w:val="24"/>
          <w:szCs w:val="24"/>
        </w:rPr>
        <w:t>:</w:t>
      </w:r>
    </w:p>
    <w:p w:rsidR="00655D6F" w:rsidRPr="00B000CB" w:rsidRDefault="00655D6F" w:rsidP="00655D6F">
      <w:pPr>
        <w:rPr>
          <w:sz w:val="24"/>
          <w:szCs w:val="24"/>
        </w:rPr>
      </w:pPr>
    </w:p>
    <w:p w:rsidR="00655D6F" w:rsidRPr="00420F75" w:rsidRDefault="00655D6F" w:rsidP="00120197">
      <w:pPr>
        <w:ind w:firstLine="720"/>
        <w:rPr>
          <w:sz w:val="24"/>
          <w:szCs w:val="24"/>
        </w:rPr>
      </w:pPr>
      <w:r w:rsidRPr="00B000CB">
        <w:rPr>
          <w:sz w:val="24"/>
          <w:szCs w:val="24"/>
        </w:rPr>
        <w:t xml:space="preserve">On </w:t>
      </w:r>
      <w:r w:rsidR="00785D0C" w:rsidRPr="00B000CB">
        <w:rPr>
          <w:sz w:val="24"/>
          <w:szCs w:val="24"/>
        </w:rPr>
        <w:t>October 18, 2017</w:t>
      </w:r>
      <w:r w:rsidRPr="00B000CB">
        <w:rPr>
          <w:sz w:val="24"/>
          <w:szCs w:val="24"/>
        </w:rPr>
        <w:t xml:space="preserve">, </w:t>
      </w:r>
      <w:r w:rsidR="00B000CB" w:rsidRPr="00B000CB">
        <w:rPr>
          <w:sz w:val="24"/>
        </w:rPr>
        <w:t>ARM Energy Management LLC’s</w:t>
      </w:r>
      <w:r w:rsidRPr="00B000CB">
        <w:rPr>
          <w:sz w:val="24"/>
          <w:szCs w:val="24"/>
        </w:rPr>
        <w:t xml:space="preserve"> Notice for Assignment of customers related to their </w:t>
      </w:r>
      <w:r w:rsidR="00320805" w:rsidRPr="00B000CB">
        <w:rPr>
          <w:sz w:val="24"/>
          <w:szCs w:val="24"/>
        </w:rPr>
        <w:t>Natural Gas</w:t>
      </w:r>
      <w:r w:rsidRPr="00B000CB">
        <w:rPr>
          <w:sz w:val="24"/>
          <w:szCs w:val="24"/>
        </w:rPr>
        <w:t xml:space="preserve"> Supplier license was filed with the Public Utility Commission.  The filing was incomplete.  </w:t>
      </w:r>
      <w:proofErr w:type="gramStart"/>
      <w:r w:rsidRPr="00B000CB">
        <w:rPr>
          <w:sz w:val="24"/>
          <w:szCs w:val="24"/>
        </w:rPr>
        <w:t>In order for</w:t>
      </w:r>
      <w:proofErr w:type="gramEnd"/>
      <w:r w:rsidRPr="00B000CB">
        <w:rPr>
          <w:sz w:val="24"/>
          <w:szCs w:val="24"/>
        </w:rPr>
        <w:t xml:space="preserve"> us to complete</w:t>
      </w:r>
      <w:r w:rsidRPr="00420F75">
        <w:rPr>
          <w:sz w:val="24"/>
          <w:szCs w:val="24"/>
        </w:rPr>
        <w:t xml:space="preserve"> our analysis of your filing, the Energy Industry Group requires answers to the attached question(s).  </w:t>
      </w:r>
    </w:p>
    <w:p w:rsidR="00655D6F" w:rsidRPr="00420F75" w:rsidRDefault="00655D6F" w:rsidP="00655D6F">
      <w:pPr>
        <w:ind w:left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Please forward the information to the Secretary of the Commission at the address listed below </w:t>
      </w:r>
      <w:r w:rsidRPr="00420F75">
        <w:rPr>
          <w:b/>
          <w:sz w:val="24"/>
          <w:szCs w:val="24"/>
        </w:rPr>
        <w:t>within ten (10) working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e-filed to your case, </w:t>
      </w:r>
      <w:hyperlink r:id="rId9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:rsidTr="00FA4A33">
        <w:trPr>
          <w:trHeight w:val="276"/>
        </w:trPr>
        <w:tc>
          <w:tcPr>
            <w:tcW w:w="117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:rsidTr="00FA4A33">
        <w:trPr>
          <w:trHeight w:val="276"/>
        </w:trPr>
        <w:tc>
          <w:tcPr>
            <w:tcW w:w="117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FA4A33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:rsidTr="00FA4A33">
        <w:trPr>
          <w:trHeight w:val="276"/>
        </w:trPr>
        <w:tc>
          <w:tcPr>
            <w:tcW w:w="117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:rsidTr="00FA4A33">
        <w:trPr>
          <w:trHeight w:val="276"/>
        </w:trPr>
        <w:tc>
          <w:tcPr>
            <w:tcW w:w="117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FA4A33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:rsidR="00655D6F" w:rsidRPr="00420F75" w:rsidRDefault="00655D6F" w:rsidP="00611ADE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7D69C0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 xml:space="preserve">The blank should be filled in with the name of the appropriate company representative, and the signature of that representative should follow the </w:t>
      </w:r>
      <w:r w:rsidRPr="007D69C0">
        <w:rPr>
          <w:sz w:val="24"/>
          <w:szCs w:val="24"/>
        </w:rPr>
        <w:t>statement.</w:t>
      </w:r>
    </w:p>
    <w:p w:rsidR="00655D6F" w:rsidRPr="007D69C0" w:rsidRDefault="00655D6F" w:rsidP="00655D6F">
      <w:pPr>
        <w:ind w:right="-90" w:firstLine="720"/>
        <w:rPr>
          <w:sz w:val="24"/>
          <w:szCs w:val="24"/>
        </w:rPr>
      </w:pPr>
    </w:p>
    <w:p w:rsidR="00655D6F" w:rsidRPr="007D69C0" w:rsidRDefault="00655D6F" w:rsidP="00120197">
      <w:pPr>
        <w:ind w:right="-90" w:firstLine="720"/>
        <w:rPr>
          <w:sz w:val="24"/>
          <w:szCs w:val="24"/>
        </w:rPr>
      </w:pPr>
      <w:r w:rsidRPr="007D69C0">
        <w:rPr>
          <w:sz w:val="24"/>
          <w:szCs w:val="24"/>
        </w:rPr>
        <w:t xml:space="preserve">In addition, to expedite completion of the application, please also e-mail the information to </w:t>
      </w:r>
      <w:r w:rsidR="007D69C0" w:rsidRPr="007D69C0">
        <w:rPr>
          <w:sz w:val="24"/>
          <w:szCs w:val="24"/>
        </w:rPr>
        <w:t>Jeff McCracken</w:t>
      </w:r>
      <w:r w:rsidRPr="007D69C0">
        <w:rPr>
          <w:sz w:val="24"/>
          <w:szCs w:val="24"/>
        </w:rPr>
        <w:t xml:space="preserve"> at </w:t>
      </w:r>
      <w:hyperlink r:id="rId12" w:history="1">
        <w:r w:rsidR="007D69C0" w:rsidRPr="007D69C0">
          <w:rPr>
            <w:rStyle w:val="Hyperlink"/>
            <w:sz w:val="24"/>
            <w:szCs w:val="24"/>
          </w:rPr>
          <w:t>jmccracken@pa.gov</w:t>
        </w:r>
      </w:hyperlink>
      <w:r w:rsidRPr="007D69C0">
        <w:rPr>
          <w:sz w:val="24"/>
          <w:szCs w:val="24"/>
        </w:rPr>
        <w:t xml:space="preserve"> .  Please direct any questions to </w:t>
      </w:r>
      <w:r w:rsidR="007D69C0" w:rsidRPr="007D69C0">
        <w:rPr>
          <w:sz w:val="24"/>
          <w:szCs w:val="24"/>
        </w:rPr>
        <w:t>Jeff McCracken</w:t>
      </w:r>
      <w:r w:rsidRPr="007D69C0">
        <w:rPr>
          <w:sz w:val="24"/>
          <w:szCs w:val="24"/>
        </w:rPr>
        <w:t xml:space="preserve">, Bureau of Technical Utility Services, at </w:t>
      </w:r>
      <w:hyperlink r:id="rId13" w:history="1">
        <w:r w:rsidR="007D69C0" w:rsidRPr="007D69C0">
          <w:rPr>
            <w:rStyle w:val="Hyperlink"/>
            <w:sz w:val="24"/>
            <w:szCs w:val="24"/>
          </w:rPr>
          <w:t>jmccracken@pa.gov</w:t>
        </w:r>
      </w:hyperlink>
      <w:r w:rsidRPr="007D69C0">
        <w:rPr>
          <w:rStyle w:val="Hyperlink"/>
          <w:sz w:val="24"/>
          <w:szCs w:val="24"/>
        </w:rPr>
        <w:t xml:space="preserve"> </w:t>
      </w:r>
      <w:r w:rsidRPr="007D69C0">
        <w:rPr>
          <w:sz w:val="24"/>
          <w:szCs w:val="24"/>
        </w:rPr>
        <w:t xml:space="preserve">or (717) </w:t>
      </w:r>
      <w:r w:rsidR="007D69C0" w:rsidRPr="007D69C0">
        <w:rPr>
          <w:sz w:val="24"/>
          <w:szCs w:val="24"/>
        </w:rPr>
        <w:t>783-6163</w:t>
      </w:r>
      <w:r w:rsidRPr="007D69C0">
        <w:rPr>
          <w:sz w:val="24"/>
          <w:szCs w:val="24"/>
        </w:rPr>
        <w:t xml:space="preserve">.  </w:t>
      </w:r>
    </w:p>
    <w:p w:rsidR="00655D6F" w:rsidRPr="007D69C0" w:rsidRDefault="00655D6F" w:rsidP="00655D6F">
      <w:pPr>
        <w:ind w:right="-90" w:firstLine="720"/>
        <w:rPr>
          <w:sz w:val="24"/>
          <w:szCs w:val="24"/>
        </w:rPr>
      </w:pPr>
    </w:p>
    <w:p w:rsidR="00655D6F" w:rsidRPr="007D69C0" w:rsidRDefault="003803DD" w:rsidP="00655D6F">
      <w:pPr>
        <w:ind w:right="-90"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7B4DB9" wp14:editId="7F61A1D9">
            <wp:simplePos x="0" y="0"/>
            <wp:positionH relativeFrom="column">
              <wp:posOffset>2766951</wp:posOffset>
            </wp:positionH>
            <wp:positionV relativeFrom="paragraph">
              <wp:posOffset>85758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D6F" w:rsidRPr="00420F75" w:rsidRDefault="00655D6F" w:rsidP="00655D6F">
      <w:pPr>
        <w:rPr>
          <w:sz w:val="24"/>
          <w:szCs w:val="24"/>
        </w:rPr>
      </w:pP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</w:r>
      <w:r w:rsidRPr="007D69C0">
        <w:rPr>
          <w:sz w:val="24"/>
          <w:szCs w:val="24"/>
        </w:rPr>
        <w:tab/>
        <w:t>Sincerely,</w:t>
      </w: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:rsidR="00655D6F" w:rsidRDefault="00655D6F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lastRenderedPageBreak/>
        <w:t xml:space="preserve">Docket No.  </w:t>
      </w:r>
      <w:r w:rsidRPr="000F3C57">
        <w:rPr>
          <w:color w:val="000000"/>
          <w:sz w:val="24"/>
          <w:szCs w:val="24"/>
        </w:rPr>
        <w:t>A-201</w:t>
      </w:r>
      <w:r w:rsidR="00C83047">
        <w:rPr>
          <w:color w:val="000000"/>
          <w:sz w:val="24"/>
          <w:szCs w:val="24"/>
        </w:rPr>
        <w:t>3-2388468</w:t>
      </w:r>
    </w:p>
    <w:p w:rsidR="00C83047" w:rsidRDefault="00C83047" w:rsidP="00655D6F">
      <w:pPr>
        <w:jc w:val="center"/>
        <w:rPr>
          <w:sz w:val="24"/>
        </w:rPr>
      </w:pPr>
      <w:r w:rsidRPr="004F3CAD">
        <w:rPr>
          <w:sz w:val="24"/>
        </w:rPr>
        <w:t>ARM Energy Management LLC</w:t>
      </w:r>
    </w:p>
    <w:p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t>Data Request</w:t>
      </w:r>
      <w:r w:rsidR="00960999">
        <w:rPr>
          <w:sz w:val="24"/>
          <w:szCs w:val="24"/>
        </w:rPr>
        <w:t>s</w:t>
      </w:r>
    </w:p>
    <w:p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:rsidR="00655D6F" w:rsidRPr="006866CC" w:rsidRDefault="00655D6F" w:rsidP="00655D6F">
      <w:pPr>
        <w:jc w:val="center"/>
        <w:rPr>
          <w:sz w:val="24"/>
          <w:szCs w:val="24"/>
        </w:rPr>
      </w:pPr>
    </w:p>
    <w:p w:rsidR="00343BBE" w:rsidRPr="00981DCC" w:rsidRDefault="00F95638" w:rsidP="00343BB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Regarding</w:t>
      </w:r>
      <w:r w:rsidR="006C229C" w:rsidRPr="00511475">
        <w:rPr>
          <w:sz w:val="24"/>
          <w:szCs w:val="24"/>
        </w:rPr>
        <w:t xml:space="preserve"> Customers</w:t>
      </w:r>
      <w:r w:rsidR="00655D6F" w:rsidRPr="0051147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Please explain if </w:t>
      </w:r>
      <w:r w:rsidR="004F3CAD" w:rsidRPr="00511475">
        <w:rPr>
          <w:sz w:val="24"/>
          <w:szCs w:val="24"/>
        </w:rPr>
        <w:t>ARM Energy Management LLC</w:t>
      </w:r>
      <w:r w:rsidR="00343BBE" w:rsidRPr="005114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any customers remaining after it </w:t>
      </w:r>
      <w:r w:rsidR="00343BBE" w:rsidRPr="00511475">
        <w:rPr>
          <w:sz w:val="24"/>
          <w:szCs w:val="24"/>
        </w:rPr>
        <w:t xml:space="preserve">transfers the customers to </w:t>
      </w:r>
      <w:r w:rsidR="004F3CAD" w:rsidRPr="00511475">
        <w:rPr>
          <w:sz w:val="24"/>
          <w:szCs w:val="24"/>
        </w:rPr>
        <w:t xml:space="preserve">Peninsula Energy Services </w:t>
      </w:r>
      <w:r w:rsidR="004F3CAD" w:rsidRPr="00981DCC">
        <w:rPr>
          <w:sz w:val="24"/>
          <w:szCs w:val="24"/>
        </w:rPr>
        <w:t>Company, Inc.</w:t>
      </w:r>
      <w:r w:rsidR="00343BBE" w:rsidRPr="00981DCC">
        <w:rPr>
          <w:sz w:val="24"/>
          <w:szCs w:val="24"/>
        </w:rPr>
        <w:t xml:space="preserve">  </w:t>
      </w:r>
    </w:p>
    <w:p w:rsidR="00343BBE" w:rsidRPr="00981DCC" w:rsidRDefault="00343BBE" w:rsidP="00343BBE">
      <w:pPr>
        <w:pStyle w:val="ListParagraph"/>
        <w:rPr>
          <w:sz w:val="24"/>
          <w:szCs w:val="24"/>
        </w:rPr>
      </w:pPr>
    </w:p>
    <w:p w:rsidR="00655D6F" w:rsidRPr="00981DCC" w:rsidRDefault="002C2040" w:rsidP="00343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81DCC">
        <w:rPr>
          <w:sz w:val="24"/>
          <w:szCs w:val="24"/>
        </w:rPr>
        <w:t xml:space="preserve">Regarding Certificate of Service </w:t>
      </w:r>
      <w:r w:rsidR="00131FFB" w:rsidRPr="00981DCC">
        <w:rPr>
          <w:sz w:val="24"/>
          <w:szCs w:val="24"/>
        </w:rPr>
        <w:t>–</w:t>
      </w:r>
      <w:r w:rsidRPr="00981DCC">
        <w:rPr>
          <w:sz w:val="24"/>
          <w:szCs w:val="24"/>
        </w:rPr>
        <w:t xml:space="preserve"> </w:t>
      </w:r>
      <w:r w:rsidR="00131FFB" w:rsidRPr="00981DCC">
        <w:rPr>
          <w:sz w:val="24"/>
          <w:szCs w:val="24"/>
        </w:rPr>
        <w:t xml:space="preserve">Please provide a Certificate of Service as proof of service of </w:t>
      </w:r>
      <w:r w:rsidR="004F3CAD" w:rsidRPr="00981DCC">
        <w:rPr>
          <w:sz w:val="24"/>
          <w:szCs w:val="24"/>
        </w:rPr>
        <w:t>ARM Energy Management LLC</w:t>
      </w:r>
      <w:r w:rsidR="00131FFB" w:rsidRPr="00981DCC">
        <w:rPr>
          <w:sz w:val="24"/>
          <w:szCs w:val="24"/>
        </w:rPr>
        <w:t>’s filing o</w:t>
      </w:r>
      <w:r w:rsidR="00655D6F" w:rsidRPr="00981DCC">
        <w:rPr>
          <w:sz w:val="24"/>
          <w:szCs w:val="24"/>
        </w:rPr>
        <w:t xml:space="preserve">n the Bureau of Investigation &amp; Enforcement, </w:t>
      </w:r>
      <w:r w:rsidR="00606321" w:rsidRPr="00981DCC">
        <w:rPr>
          <w:sz w:val="24"/>
          <w:szCs w:val="24"/>
        </w:rPr>
        <w:t xml:space="preserve">the </w:t>
      </w:r>
      <w:r w:rsidR="00655D6F" w:rsidRPr="00981DCC">
        <w:rPr>
          <w:sz w:val="24"/>
          <w:szCs w:val="24"/>
        </w:rPr>
        <w:t xml:space="preserve">Office of Consumer Advocate, </w:t>
      </w:r>
      <w:r w:rsidR="00606321" w:rsidRPr="00981DCC">
        <w:rPr>
          <w:sz w:val="24"/>
          <w:szCs w:val="24"/>
        </w:rPr>
        <w:t xml:space="preserve">the </w:t>
      </w:r>
      <w:r w:rsidR="00655D6F" w:rsidRPr="00981DCC">
        <w:rPr>
          <w:sz w:val="24"/>
          <w:szCs w:val="24"/>
        </w:rPr>
        <w:t>Office of Small Business</w:t>
      </w:r>
      <w:r w:rsidR="00606321" w:rsidRPr="00981DCC">
        <w:rPr>
          <w:sz w:val="24"/>
          <w:szCs w:val="24"/>
        </w:rPr>
        <w:t xml:space="preserve"> Advocate, the Office of the Attorney General, and the Penns</w:t>
      </w:r>
      <w:r w:rsidR="00131FFB" w:rsidRPr="00981DCC">
        <w:rPr>
          <w:sz w:val="24"/>
          <w:szCs w:val="24"/>
        </w:rPr>
        <w:t xml:space="preserve">ylvania Department of Revenue. </w:t>
      </w:r>
    </w:p>
    <w:p w:rsidR="00655D6F" w:rsidRPr="00981DCC" w:rsidRDefault="00655D6F" w:rsidP="00655D6F">
      <w:pPr>
        <w:pStyle w:val="ListParagraph"/>
        <w:rPr>
          <w:sz w:val="24"/>
          <w:szCs w:val="24"/>
        </w:rPr>
      </w:pPr>
    </w:p>
    <w:p w:rsidR="00655D6F" w:rsidRPr="00981DCC" w:rsidRDefault="00DC484E" w:rsidP="00343BB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81DCC">
        <w:rPr>
          <w:sz w:val="24"/>
          <w:szCs w:val="24"/>
        </w:rPr>
        <w:t xml:space="preserve">Regarding Customer Notice – Please provide a copy of the customer notice </w:t>
      </w:r>
      <w:r w:rsidR="004F3CAD" w:rsidRPr="00981DCC">
        <w:rPr>
          <w:sz w:val="24"/>
          <w:szCs w:val="24"/>
        </w:rPr>
        <w:t>ARM Energy Management LLC</w:t>
      </w:r>
      <w:r w:rsidR="00655D6F" w:rsidRPr="00981DCC">
        <w:rPr>
          <w:sz w:val="24"/>
          <w:szCs w:val="24"/>
        </w:rPr>
        <w:t xml:space="preserve"> </w:t>
      </w:r>
      <w:r w:rsidR="006866CC" w:rsidRPr="00981DCC">
        <w:rPr>
          <w:sz w:val="24"/>
          <w:szCs w:val="24"/>
        </w:rPr>
        <w:t>provide</w:t>
      </w:r>
      <w:r w:rsidRPr="00981DCC">
        <w:rPr>
          <w:sz w:val="24"/>
          <w:szCs w:val="24"/>
        </w:rPr>
        <w:t xml:space="preserve">d for its </w:t>
      </w:r>
      <w:r w:rsidR="00511475" w:rsidRPr="00981DCC">
        <w:rPr>
          <w:sz w:val="24"/>
          <w:szCs w:val="24"/>
        </w:rPr>
        <w:t>customers</w:t>
      </w:r>
      <w:r w:rsidRPr="00981DCC">
        <w:rPr>
          <w:sz w:val="24"/>
          <w:szCs w:val="24"/>
        </w:rPr>
        <w:t xml:space="preserve">. </w:t>
      </w:r>
    </w:p>
    <w:p w:rsidR="00655D6F" w:rsidRPr="00BD40EB" w:rsidRDefault="00655D6F" w:rsidP="00655D6F">
      <w:pPr>
        <w:jc w:val="center"/>
        <w:rPr>
          <w:sz w:val="24"/>
          <w:szCs w:val="24"/>
        </w:rPr>
      </w:pPr>
    </w:p>
    <w:p w:rsidR="00BD40EB" w:rsidRDefault="00BD40EB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sectPr w:rsidR="00655D6F" w:rsidSect="00B63BFA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8" w:rsidRDefault="00353E28">
      <w:r>
        <w:separator/>
      </w:r>
    </w:p>
  </w:endnote>
  <w:endnote w:type="continuationSeparator" w:id="0">
    <w:p w:rsidR="00353E28" w:rsidRDefault="003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33" w:rsidRDefault="00FA4A33">
    <w:pPr>
      <w:pStyle w:val="Footer"/>
      <w:jc w:val="center"/>
    </w:pPr>
  </w:p>
  <w:p w:rsidR="00FA4A33" w:rsidRDefault="00FA4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33" w:rsidRDefault="00FA4A33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803D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8" w:rsidRDefault="00353E28">
      <w:r>
        <w:separator/>
      </w:r>
    </w:p>
  </w:footnote>
  <w:footnote w:type="continuationSeparator" w:id="0">
    <w:p w:rsidR="00353E28" w:rsidRDefault="0035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C263E"/>
    <w:rsid w:val="000C2A00"/>
    <w:rsid w:val="000C5A0B"/>
    <w:rsid w:val="000D2824"/>
    <w:rsid w:val="000D5D55"/>
    <w:rsid w:val="000F089D"/>
    <w:rsid w:val="000F311F"/>
    <w:rsid w:val="000F3C57"/>
    <w:rsid w:val="0010047A"/>
    <w:rsid w:val="00100F3D"/>
    <w:rsid w:val="00102D60"/>
    <w:rsid w:val="00105875"/>
    <w:rsid w:val="00107310"/>
    <w:rsid w:val="00110315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1FFB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ADA"/>
    <w:rsid w:val="0016077F"/>
    <w:rsid w:val="001619A2"/>
    <w:rsid w:val="00166686"/>
    <w:rsid w:val="0017520D"/>
    <w:rsid w:val="00180EE3"/>
    <w:rsid w:val="00185E27"/>
    <w:rsid w:val="0018691D"/>
    <w:rsid w:val="00187088"/>
    <w:rsid w:val="00187A84"/>
    <w:rsid w:val="0019055E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1AA"/>
    <w:rsid w:val="002226D6"/>
    <w:rsid w:val="00223829"/>
    <w:rsid w:val="002305F0"/>
    <w:rsid w:val="00230CB5"/>
    <w:rsid w:val="002327AA"/>
    <w:rsid w:val="00233184"/>
    <w:rsid w:val="00234358"/>
    <w:rsid w:val="00243277"/>
    <w:rsid w:val="00247508"/>
    <w:rsid w:val="00250DC4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040"/>
    <w:rsid w:val="002C23B7"/>
    <w:rsid w:val="002D18F2"/>
    <w:rsid w:val="002D5BCC"/>
    <w:rsid w:val="002E0876"/>
    <w:rsid w:val="002E10CB"/>
    <w:rsid w:val="002E1FF7"/>
    <w:rsid w:val="002E3CD6"/>
    <w:rsid w:val="002E50CB"/>
    <w:rsid w:val="002E7858"/>
    <w:rsid w:val="002E7AC8"/>
    <w:rsid w:val="002F0FC0"/>
    <w:rsid w:val="002F3BB2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523B6"/>
    <w:rsid w:val="003533FE"/>
    <w:rsid w:val="00353E28"/>
    <w:rsid w:val="003543E7"/>
    <w:rsid w:val="00357D75"/>
    <w:rsid w:val="00360D72"/>
    <w:rsid w:val="003614E5"/>
    <w:rsid w:val="00361D4C"/>
    <w:rsid w:val="00363A5A"/>
    <w:rsid w:val="003701FA"/>
    <w:rsid w:val="00373321"/>
    <w:rsid w:val="003803DD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E589D"/>
    <w:rsid w:val="004E5E18"/>
    <w:rsid w:val="004E6A4D"/>
    <w:rsid w:val="004F2D0D"/>
    <w:rsid w:val="004F356F"/>
    <w:rsid w:val="004F3CAD"/>
    <w:rsid w:val="004F3E04"/>
    <w:rsid w:val="004F62A7"/>
    <w:rsid w:val="004F62B7"/>
    <w:rsid w:val="00501DA1"/>
    <w:rsid w:val="00503D88"/>
    <w:rsid w:val="00506E5C"/>
    <w:rsid w:val="00511475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D94"/>
    <w:rsid w:val="005E3DDE"/>
    <w:rsid w:val="005E7846"/>
    <w:rsid w:val="005E792A"/>
    <w:rsid w:val="005F4E0F"/>
    <w:rsid w:val="005F5817"/>
    <w:rsid w:val="00604C70"/>
    <w:rsid w:val="00606321"/>
    <w:rsid w:val="00607D86"/>
    <w:rsid w:val="00611ADE"/>
    <w:rsid w:val="00613F2E"/>
    <w:rsid w:val="00615F18"/>
    <w:rsid w:val="006162E6"/>
    <w:rsid w:val="006168F1"/>
    <w:rsid w:val="006170D1"/>
    <w:rsid w:val="00622179"/>
    <w:rsid w:val="00631AD5"/>
    <w:rsid w:val="00631EA7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866CC"/>
    <w:rsid w:val="006907D6"/>
    <w:rsid w:val="00691067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5D0C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D69C0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0999"/>
    <w:rsid w:val="00962BF5"/>
    <w:rsid w:val="00970003"/>
    <w:rsid w:val="00971173"/>
    <w:rsid w:val="0097272E"/>
    <w:rsid w:val="00972D1B"/>
    <w:rsid w:val="00981DCC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0CB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A1487"/>
    <w:rsid w:val="00BA1EC5"/>
    <w:rsid w:val="00BA4F39"/>
    <w:rsid w:val="00BA543F"/>
    <w:rsid w:val="00BA65F1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C05E5B"/>
    <w:rsid w:val="00C137AD"/>
    <w:rsid w:val="00C14B1B"/>
    <w:rsid w:val="00C15D63"/>
    <w:rsid w:val="00C15D75"/>
    <w:rsid w:val="00C17FC1"/>
    <w:rsid w:val="00C2486B"/>
    <w:rsid w:val="00C24EF4"/>
    <w:rsid w:val="00C253EE"/>
    <w:rsid w:val="00C258CB"/>
    <w:rsid w:val="00C3069C"/>
    <w:rsid w:val="00C542F9"/>
    <w:rsid w:val="00C6062C"/>
    <w:rsid w:val="00C6290E"/>
    <w:rsid w:val="00C64F95"/>
    <w:rsid w:val="00C65193"/>
    <w:rsid w:val="00C670E0"/>
    <w:rsid w:val="00C73B4D"/>
    <w:rsid w:val="00C81971"/>
    <w:rsid w:val="00C83047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C484E"/>
    <w:rsid w:val="00DD07A9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33604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5638"/>
    <w:rsid w:val="00F967D0"/>
    <w:rsid w:val="00F9691F"/>
    <w:rsid w:val="00FA3C6C"/>
    <w:rsid w:val="00FA4A33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E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3A68F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67C0-3D28-4BA9-9609-5D8BC767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3343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Farner, Joyce</cp:lastModifiedBy>
  <cp:revision>3</cp:revision>
  <cp:lastPrinted>2017-11-07T12:58:00Z</cp:lastPrinted>
  <dcterms:created xsi:type="dcterms:W3CDTF">2017-11-06T20:01:00Z</dcterms:created>
  <dcterms:modified xsi:type="dcterms:W3CDTF">2017-11-07T12:58:00Z</dcterms:modified>
</cp:coreProperties>
</file>