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82" w:rsidRPr="00025182" w:rsidRDefault="00025182" w:rsidP="00025182">
      <w:pPr>
        <w:tabs>
          <w:tab w:val="left" w:pos="360"/>
        </w:tabs>
        <w:spacing w:line="233" w:lineRule="auto"/>
        <w:jc w:val="center"/>
        <w:rPr>
          <w:b/>
          <w:sz w:val="24"/>
        </w:rPr>
      </w:pPr>
      <w:r w:rsidRPr="00025182">
        <w:rPr>
          <w:b/>
          <w:sz w:val="24"/>
        </w:rPr>
        <w:t>BEFORE THE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center"/>
        <w:rPr>
          <w:b/>
          <w:sz w:val="24"/>
        </w:rPr>
      </w:pPr>
      <w:r w:rsidRPr="00025182">
        <w:rPr>
          <w:b/>
          <w:sz w:val="24"/>
        </w:rPr>
        <w:t>PENNSYLVANIA PUBLIC UTILITY COMMISSION</w:t>
      </w:r>
    </w:p>
    <w:p w:rsidR="00025182" w:rsidRDefault="00025182" w:rsidP="00F726AB">
      <w:pPr>
        <w:tabs>
          <w:tab w:val="left" w:pos="360"/>
        </w:tabs>
        <w:jc w:val="both"/>
        <w:rPr>
          <w:b/>
          <w:sz w:val="24"/>
        </w:rPr>
      </w:pPr>
    </w:p>
    <w:p w:rsidR="00F726AB" w:rsidRPr="00025182" w:rsidRDefault="00F726AB" w:rsidP="00F726AB">
      <w:pPr>
        <w:tabs>
          <w:tab w:val="left" w:pos="360"/>
        </w:tabs>
        <w:jc w:val="both"/>
        <w:rPr>
          <w:b/>
          <w:sz w:val="24"/>
        </w:rPr>
      </w:pPr>
    </w:p>
    <w:p w:rsidR="00025182" w:rsidRPr="00025182" w:rsidRDefault="00025182" w:rsidP="00F726AB">
      <w:pPr>
        <w:tabs>
          <w:tab w:val="left" w:pos="360"/>
        </w:tabs>
        <w:jc w:val="both"/>
        <w:rPr>
          <w:b/>
          <w:sz w:val="24"/>
        </w:rPr>
      </w:pPr>
    </w:p>
    <w:p w:rsidR="00025182" w:rsidRPr="000E23D6" w:rsidRDefault="004259BA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>
        <w:rPr>
          <w:sz w:val="24"/>
        </w:rPr>
        <w:t>Scott Balog</w:t>
      </w:r>
      <w:r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E23D6">
        <w:rPr>
          <w:sz w:val="24"/>
        </w:rPr>
        <w:t>:</w:t>
      </w:r>
    </w:p>
    <w:p w:rsidR="00025182" w:rsidRPr="000E23D6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  <w:t>:</w:t>
      </w:r>
    </w:p>
    <w:p w:rsidR="00025182" w:rsidRPr="000E23D6" w:rsidRDefault="00025182" w:rsidP="00025182">
      <w:pPr>
        <w:tabs>
          <w:tab w:val="left" w:pos="360"/>
          <w:tab w:val="left" w:pos="720"/>
        </w:tabs>
        <w:spacing w:line="233" w:lineRule="auto"/>
        <w:jc w:val="both"/>
        <w:rPr>
          <w:sz w:val="24"/>
        </w:rPr>
      </w:pPr>
      <w:r w:rsidRPr="000E23D6">
        <w:rPr>
          <w:sz w:val="24"/>
        </w:rPr>
        <w:tab/>
      </w:r>
      <w:r w:rsidRPr="000E23D6">
        <w:rPr>
          <w:sz w:val="24"/>
        </w:rPr>
        <w:tab/>
        <w:t>v.</w:t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  <w:t>:</w:t>
      </w:r>
      <w:r w:rsidRPr="000E23D6">
        <w:rPr>
          <w:sz w:val="24"/>
        </w:rPr>
        <w:tab/>
      </w:r>
      <w:r w:rsidRPr="000E23D6">
        <w:rPr>
          <w:sz w:val="24"/>
        </w:rPr>
        <w:tab/>
      </w:r>
      <w:bookmarkStart w:id="0" w:name="_GoBack"/>
      <w:r w:rsidR="004259BA" w:rsidRPr="000E23D6">
        <w:rPr>
          <w:sz w:val="24"/>
        </w:rPr>
        <w:t>F-2017-2614017</w:t>
      </w:r>
      <w:bookmarkEnd w:id="0"/>
    </w:p>
    <w:p w:rsidR="00025182" w:rsidRPr="000E23D6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</w:r>
      <w:r w:rsidRPr="000E23D6">
        <w:rPr>
          <w:sz w:val="24"/>
        </w:rPr>
        <w:tab/>
        <w:t>:</w:t>
      </w:r>
    </w:p>
    <w:p w:rsidR="00025182" w:rsidRPr="000E23D6" w:rsidRDefault="00227F25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E23D6">
        <w:rPr>
          <w:sz w:val="24"/>
        </w:rPr>
        <w:t>Duquesne Light Company</w:t>
      </w:r>
      <w:r w:rsidR="00025182" w:rsidRPr="000E23D6">
        <w:rPr>
          <w:sz w:val="24"/>
        </w:rPr>
        <w:tab/>
      </w:r>
      <w:r w:rsidR="00025182" w:rsidRPr="000E23D6">
        <w:rPr>
          <w:sz w:val="24"/>
        </w:rPr>
        <w:tab/>
      </w:r>
      <w:r w:rsidR="00025182" w:rsidRPr="000E23D6">
        <w:rPr>
          <w:sz w:val="24"/>
        </w:rPr>
        <w:tab/>
      </w:r>
      <w:r w:rsidR="00025182" w:rsidRPr="000E23D6">
        <w:rPr>
          <w:sz w:val="24"/>
        </w:rPr>
        <w:tab/>
        <w:t>:</w:t>
      </w:r>
    </w:p>
    <w:p w:rsidR="00D52F64" w:rsidRDefault="00025182" w:rsidP="00F726AB">
      <w:pPr>
        <w:tabs>
          <w:tab w:val="left" w:pos="0"/>
        </w:tabs>
        <w:jc w:val="both"/>
        <w:rPr>
          <w:b/>
          <w:sz w:val="24"/>
        </w:rPr>
      </w:pP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</w:p>
    <w:p w:rsidR="00F726AB" w:rsidRDefault="00F726AB" w:rsidP="00F726AB">
      <w:pPr>
        <w:tabs>
          <w:tab w:val="left" w:pos="0"/>
        </w:tabs>
        <w:jc w:val="both"/>
        <w:rPr>
          <w:b/>
          <w:sz w:val="24"/>
        </w:rPr>
      </w:pPr>
    </w:p>
    <w:p w:rsidR="00025182" w:rsidRPr="00A03D6F" w:rsidRDefault="00025182" w:rsidP="00F726AB">
      <w:pPr>
        <w:tabs>
          <w:tab w:val="left" w:pos="0"/>
        </w:tabs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4259BA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ON </w:t>
      </w:r>
      <w:r w:rsidR="0029774D">
        <w:rPr>
          <w:b/>
          <w:sz w:val="24"/>
          <w:u w:val="single"/>
        </w:rPr>
        <w:t xml:space="preserve">SECOND </w:t>
      </w:r>
      <w:r>
        <w:rPr>
          <w:b/>
          <w:sz w:val="24"/>
          <w:u w:val="single"/>
        </w:rPr>
        <w:t>REQUEST FOR DISCOVERY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29774D">
        <w:rPr>
          <w:sz w:val="24"/>
          <w:szCs w:val="24"/>
        </w:rPr>
        <w:t>7</w:t>
      </w:r>
      <w:r w:rsidR="0029774D">
        <w:rPr>
          <w:sz w:val="24"/>
          <w:szCs w:val="24"/>
          <w:vertAlign w:val="superscript"/>
        </w:rPr>
        <w:t xml:space="preserve">th </w:t>
      </w:r>
      <w:r w:rsidR="0029774D">
        <w:rPr>
          <w:sz w:val="24"/>
          <w:szCs w:val="24"/>
        </w:rPr>
        <w:t>of November</w:t>
      </w:r>
      <w:r w:rsidR="00C338BB">
        <w:rPr>
          <w:sz w:val="24"/>
          <w:szCs w:val="24"/>
        </w:rPr>
        <w:t>, 201</w:t>
      </w:r>
      <w:r w:rsidR="007B2B2B">
        <w:rPr>
          <w:sz w:val="24"/>
          <w:szCs w:val="24"/>
        </w:rPr>
        <w:t>7</w:t>
      </w:r>
      <w:r>
        <w:rPr>
          <w:sz w:val="24"/>
          <w:szCs w:val="24"/>
        </w:rPr>
        <w:t xml:space="preserve">, upon consideration of the </w:t>
      </w:r>
      <w:r w:rsidR="004259BA">
        <w:rPr>
          <w:sz w:val="24"/>
          <w:szCs w:val="24"/>
        </w:rPr>
        <w:t xml:space="preserve">letter dated </w:t>
      </w:r>
      <w:r w:rsidR="0029774D">
        <w:rPr>
          <w:sz w:val="24"/>
          <w:szCs w:val="24"/>
        </w:rPr>
        <w:t>October 30</w:t>
      </w:r>
      <w:r w:rsidR="004259BA">
        <w:rPr>
          <w:sz w:val="24"/>
          <w:szCs w:val="24"/>
        </w:rPr>
        <w:t>, 2017, from the Complainant requesting information from Duquesne Light, the letter shall be</w:t>
      </w:r>
      <w:r w:rsidR="00C03C85">
        <w:rPr>
          <w:sz w:val="24"/>
          <w:szCs w:val="24"/>
        </w:rPr>
        <w:t xml:space="preserve"> considered</w:t>
      </w:r>
      <w:r w:rsidR="004259BA">
        <w:rPr>
          <w:sz w:val="24"/>
          <w:szCs w:val="24"/>
        </w:rPr>
        <w:t xml:space="preserve"> </w:t>
      </w:r>
      <w:r w:rsidR="0029774D">
        <w:rPr>
          <w:sz w:val="24"/>
          <w:szCs w:val="24"/>
        </w:rPr>
        <w:t>a motion to compel</w:t>
      </w:r>
      <w:r w:rsidR="004259BA">
        <w:rPr>
          <w:sz w:val="24"/>
          <w:szCs w:val="24"/>
        </w:rPr>
        <w:t xml:space="preserve"> discovery</w:t>
      </w:r>
      <w:r w:rsidR="00FD34BB">
        <w:rPr>
          <w:sz w:val="24"/>
          <w:szCs w:val="24"/>
        </w:rPr>
        <w:t>.</w:t>
      </w:r>
      <w:r w:rsidR="004259BA">
        <w:rPr>
          <w:sz w:val="24"/>
          <w:szCs w:val="24"/>
        </w:rPr>
        <w:t xml:space="preserve">  52 Pa.Code § 1.2.</w:t>
      </w:r>
    </w:p>
    <w:p w:rsidR="008757C1" w:rsidRDefault="008757C1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8757C1" w:rsidRDefault="008757C1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4259BA" w:rsidRDefault="0029774D" w:rsidP="0029774D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B807EA">
        <w:rPr>
          <w:sz w:val="24"/>
          <w:szCs w:val="24"/>
        </w:rPr>
        <w:t>T</w:t>
      </w:r>
      <w:r w:rsidR="003166F6">
        <w:rPr>
          <w:sz w:val="24"/>
          <w:szCs w:val="24"/>
        </w:rPr>
        <w:t xml:space="preserve">hat </w:t>
      </w:r>
      <w:r w:rsidR="004259BA">
        <w:rPr>
          <w:sz w:val="24"/>
          <w:szCs w:val="24"/>
        </w:rPr>
        <w:t xml:space="preserve">Duquesne Light shall </w:t>
      </w:r>
      <w:r>
        <w:rPr>
          <w:sz w:val="24"/>
          <w:szCs w:val="24"/>
        </w:rPr>
        <w:t>answer the motio</w:t>
      </w:r>
      <w:r w:rsidR="003E69BD">
        <w:rPr>
          <w:sz w:val="24"/>
          <w:szCs w:val="24"/>
        </w:rPr>
        <w:t>n to compel in conformance with</w:t>
      </w:r>
      <w:r w:rsidR="004259BA">
        <w:rPr>
          <w:sz w:val="24"/>
          <w:szCs w:val="24"/>
        </w:rPr>
        <w:t xml:space="preserve"> 52 </w:t>
      </w:r>
      <w:proofErr w:type="gramStart"/>
      <w:r w:rsidR="004259BA">
        <w:rPr>
          <w:sz w:val="24"/>
          <w:szCs w:val="24"/>
        </w:rPr>
        <w:t>Pa.Code</w:t>
      </w:r>
      <w:proofErr w:type="gramEnd"/>
      <w:r w:rsidR="004259BA">
        <w:rPr>
          <w:sz w:val="24"/>
          <w:szCs w:val="24"/>
        </w:rPr>
        <w:t xml:space="preserve"> § 5.</w:t>
      </w:r>
      <w:r>
        <w:rPr>
          <w:sz w:val="24"/>
          <w:szCs w:val="24"/>
        </w:rPr>
        <w:t>342</w:t>
      </w:r>
      <w:r w:rsidR="003166F6" w:rsidRPr="004C2481">
        <w:rPr>
          <w:sz w:val="24"/>
          <w:szCs w:val="24"/>
        </w:rPr>
        <w:t>.</w:t>
      </w:r>
      <w:r>
        <w:rPr>
          <w:sz w:val="24"/>
          <w:szCs w:val="24"/>
        </w:rPr>
        <w:t xml:space="preserve">  Duquesne Light’s answer shall attach a copy of the objections to the Complainant’s discovery.</w:t>
      </w:r>
    </w:p>
    <w:p w:rsidR="0000157B" w:rsidRDefault="0000157B" w:rsidP="004259BA">
      <w:pPr>
        <w:spacing w:line="360" w:lineRule="auto"/>
        <w:ind w:firstLine="1440"/>
        <w:rPr>
          <w:sz w:val="24"/>
          <w:szCs w:val="24"/>
        </w:rPr>
      </w:pPr>
    </w:p>
    <w:p w:rsidR="0000157B" w:rsidRDefault="0029774D" w:rsidP="004259BA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</w:t>
      </w:r>
      <w:r w:rsidR="0000157B">
        <w:rPr>
          <w:sz w:val="24"/>
          <w:szCs w:val="24"/>
        </w:rPr>
        <w:t>.</w:t>
      </w:r>
      <w:r w:rsidR="0000157B">
        <w:rPr>
          <w:sz w:val="24"/>
          <w:szCs w:val="24"/>
        </w:rPr>
        <w:tab/>
        <w:t>That the parties are reminded that Commission policy encourages settlement.</w:t>
      </w:r>
      <w:r w:rsidR="00822C62">
        <w:rPr>
          <w:sz w:val="24"/>
          <w:szCs w:val="24"/>
        </w:rPr>
        <w:t xml:space="preserve">  52 Pa.Code § 5.231.</w:t>
      </w:r>
      <w:r w:rsidR="0000157B">
        <w:rPr>
          <w:sz w:val="24"/>
          <w:szCs w:val="24"/>
        </w:rPr>
        <w:t xml:space="preserve">  It is expected that the parties will communicate in advance of the hearing and make a meaningful attempt to resolve their dispute.</w:t>
      </w: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65344E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</w:p>
    <w:p w:rsidR="003166F6" w:rsidRDefault="0065344E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65237B" w:rsidRDefault="003166F6" w:rsidP="0065634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 w:rsidRPr="008757C1">
        <w:rPr>
          <w:sz w:val="24"/>
          <w:szCs w:val="24"/>
        </w:rPr>
        <w:t>Administrative Law Judge</w:t>
      </w:r>
    </w:p>
    <w:p w:rsidR="00F726AB" w:rsidRDefault="00F726AB" w:rsidP="00656349">
      <w:pPr>
        <w:tabs>
          <w:tab w:val="left" w:pos="0"/>
        </w:tabs>
        <w:jc w:val="both"/>
        <w:rPr>
          <w:sz w:val="24"/>
          <w:szCs w:val="24"/>
        </w:rPr>
      </w:pPr>
    </w:p>
    <w:p w:rsidR="00F726AB" w:rsidRDefault="00F726AB" w:rsidP="00656349">
      <w:pPr>
        <w:tabs>
          <w:tab w:val="left" w:pos="0"/>
        </w:tabs>
        <w:jc w:val="both"/>
        <w:rPr>
          <w:sz w:val="24"/>
          <w:szCs w:val="24"/>
        </w:rPr>
        <w:sectPr w:rsidR="00F726AB" w:rsidSect="00227F25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F726AB" w:rsidRPr="00F726AB" w:rsidRDefault="00F726AB" w:rsidP="00F726AB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F726AB">
        <w:rPr>
          <w:rFonts w:ascii="Microsoft Sans Serif" w:eastAsia="Times New Roman" w:hAnsi="Calibri"/>
          <w:b/>
          <w:sz w:val="24"/>
          <w:szCs w:val="22"/>
          <w:u w:val="single"/>
        </w:rPr>
        <w:lastRenderedPageBreak/>
        <w:t>F-2017-2614017 - SCOTT T BALOG v. DUQUESNE LIGHT COMPANY</w:t>
      </w:r>
      <w:r w:rsidRPr="00F726AB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F726AB">
        <w:rPr>
          <w:rFonts w:ascii="Microsoft Sans Serif" w:eastAsia="Times New Roman" w:hAnsi="Calibri"/>
          <w:b/>
          <w:sz w:val="24"/>
          <w:szCs w:val="22"/>
          <w:u w:val="single"/>
        </w:rPr>
        <w:cr/>
      </w:r>
      <w:r w:rsidRPr="00F726AB">
        <w:rPr>
          <w:rFonts w:ascii="Microsoft Sans Serif" w:eastAsia="Times New Roman" w:hAnsi="Calibri"/>
          <w:sz w:val="24"/>
          <w:szCs w:val="22"/>
        </w:rPr>
        <w:t>SCOTT T BALOG</w:t>
      </w:r>
      <w:r w:rsidRPr="00F726AB">
        <w:rPr>
          <w:rFonts w:ascii="Microsoft Sans Serif" w:eastAsia="Times New Roman" w:hAnsi="Calibri"/>
          <w:sz w:val="24"/>
          <w:szCs w:val="22"/>
        </w:rPr>
        <w:cr/>
        <w:t>625 STANWIX STREET APT 2106</w:t>
      </w:r>
      <w:r w:rsidRPr="00F726AB">
        <w:rPr>
          <w:rFonts w:ascii="Microsoft Sans Serif" w:eastAsia="Times New Roman" w:hAnsi="Calibri"/>
          <w:sz w:val="24"/>
          <w:szCs w:val="22"/>
        </w:rPr>
        <w:cr/>
        <w:t>PITTSBURGH PA  15222</w:t>
      </w:r>
      <w:r w:rsidRPr="00F726AB">
        <w:rPr>
          <w:rFonts w:ascii="Microsoft Sans Serif" w:eastAsia="Times New Roman" w:hAnsi="Calibri"/>
          <w:sz w:val="24"/>
          <w:szCs w:val="22"/>
        </w:rPr>
        <w:cr/>
        <w:t>412.904.4476</w:t>
      </w:r>
      <w:r w:rsidRPr="00F726AB">
        <w:rPr>
          <w:rFonts w:ascii="Microsoft Sans Serif" w:eastAsia="Times New Roman" w:hAnsi="Calibri"/>
          <w:sz w:val="24"/>
          <w:szCs w:val="22"/>
        </w:rPr>
        <w:cr/>
      </w:r>
    </w:p>
    <w:p w:rsidR="00F726AB" w:rsidRPr="00F726AB" w:rsidRDefault="00F726AB" w:rsidP="00F726AB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F726AB">
        <w:rPr>
          <w:rFonts w:ascii="Microsoft Sans Serif" w:eastAsia="Times New Roman" w:hAnsi="Calibri"/>
          <w:sz w:val="24"/>
          <w:szCs w:val="22"/>
        </w:rPr>
        <w:t xml:space="preserve">PAUL SHANE MILLER ESQUIRE </w:t>
      </w:r>
    </w:p>
    <w:p w:rsidR="00F726AB" w:rsidRPr="00F726AB" w:rsidRDefault="00F726AB" w:rsidP="00F726AB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F726AB">
        <w:rPr>
          <w:rFonts w:ascii="Microsoft Sans Serif" w:eastAsia="Times New Roman" w:hAnsi="Calibri"/>
          <w:sz w:val="24"/>
          <w:szCs w:val="22"/>
        </w:rPr>
        <w:t>JEREMY V FARRELL ESQUIRE</w:t>
      </w:r>
      <w:r w:rsidRPr="00F726AB">
        <w:rPr>
          <w:rFonts w:ascii="Microsoft Sans Serif" w:eastAsia="Times New Roman" w:hAnsi="Calibri"/>
          <w:sz w:val="24"/>
          <w:szCs w:val="22"/>
        </w:rPr>
        <w:cr/>
        <w:t>TUCKER ARENSBERG PC</w:t>
      </w:r>
      <w:r w:rsidRPr="00F726AB">
        <w:rPr>
          <w:rFonts w:ascii="Microsoft Sans Serif" w:eastAsia="Times New Roman" w:hAnsi="Calibri"/>
          <w:sz w:val="24"/>
          <w:szCs w:val="22"/>
        </w:rPr>
        <w:cr/>
        <w:t>1500 ONE PPG PLACE</w:t>
      </w:r>
    </w:p>
    <w:p w:rsidR="00F726AB" w:rsidRPr="00F726AB" w:rsidRDefault="00F726AB" w:rsidP="00F726AB">
      <w:pPr>
        <w:contextualSpacing/>
        <w:rPr>
          <w:rFonts w:ascii="Microsoft Sans Serif" w:eastAsia="Times New Roman" w:hAnsi="Calibri"/>
          <w:sz w:val="24"/>
          <w:szCs w:val="22"/>
        </w:rPr>
      </w:pPr>
      <w:r w:rsidRPr="00F726AB">
        <w:rPr>
          <w:rFonts w:ascii="Microsoft Sans Serif" w:eastAsia="Times New Roman" w:hAnsi="Calibri"/>
          <w:sz w:val="24"/>
          <w:szCs w:val="22"/>
        </w:rPr>
        <w:t>PITTSBURGH PA  15222</w:t>
      </w:r>
    </w:p>
    <w:p w:rsidR="00F726AB" w:rsidRPr="00F726AB" w:rsidRDefault="00F726AB" w:rsidP="00F726AB">
      <w:pPr>
        <w:contextualSpacing/>
        <w:rPr>
          <w:rFonts w:ascii="Calibri" w:eastAsia="Times New Roman" w:hAnsi="Calibri"/>
          <w:b/>
          <w:i/>
          <w:sz w:val="22"/>
          <w:szCs w:val="22"/>
          <w:u w:val="single"/>
        </w:rPr>
      </w:pPr>
      <w:r w:rsidRPr="00F726AB">
        <w:rPr>
          <w:rFonts w:ascii="Microsoft Sans Serif" w:eastAsia="Times New Roman" w:hAnsi="Calibri"/>
          <w:sz w:val="24"/>
          <w:szCs w:val="22"/>
        </w:rPr>
        <w:t>412.594.5503</w:t>
      </w:r>
      <w:r w:rsidRPr="00F726AB">
        <w:rPr>
          <w:rFonts w:ascii="Microsoft Sans Serif" w:eastAsia="Times New Roman" w:hAnsi="Calibri"/>
          <w:sz w:val="24"/>
          <w:szCs w:val="22"/>
        </w:rPr>
        <w:cr/>
        <w:t>412.594.3938</w:t>
      </w:r>
      <w:r w:rsidRPr="00F726AB">
        <w:rPr>
          <w:rFonts w:ascii="Microsoft Sans Serif" w:eastAsia="Times New Roman" w:hAnsi="Calibri"/>
          <w:sz w:val="24"/>
          <w:szCs w:val="22"/>
        </w:rPr>
        <w:cr/>
      </w:r>
      <w:r w:rsidRPr="00F726AB">
        <w:rPr>
          <w:rFonts w:ascii="Microsoft Sans Serif" w:eastAsia="Times New Roman" w:hAnsi="Calibri"/>
          <w:b/>
          <w:i/>
          <w:sz w:val="24"/>
          <w:szCs w:val="22"/>
          <w:u w:val="single"/>
        </w:rPr>
        <w:t>-E_SERVE-</w:t>
      </w:r>
    </w:p>
    <w:p w:rsidR="00F726AB" w:rsidRPr="00F726AB" w:rsidRDefault="00F726AB" w:rsidP="00F726AB">
      <w:pPr>
        <w:contextualSpacing/>
        <w:rPr>
          <w:rFonts w:ascii="Calibri" w:eastAsia="Times New Roman" w:hAnsi="Calibri"/>
          <w:sz w:val="22"/>
          <w:szCs w:val="22"/>
        </w:rPr>
      </w:pPr>
    </w:p>
    <w:p w:rsidR="00F726AB" w:rsidRDefault="00F726AB" w:rsidP="00656349">
      <w:pPr>
        <w:tabs>
          <w:tab w:val="left" w:pos="0"/>
        </w:tabs>
        <w:jc w:val="both"/>
        <w:rPr>
          <w:sz w:val="24"/>
          <w:szCs w:val="24"/>
        </w:rPr>
      </w:pPr>
    </w:p>
    <w:sectPr w:rsidR="00F72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A2" w:rsidRDefault="003661A2">
      <w:r>
        <w:separator/>
      </w:r>
    </w:p>
  </w:endnote>
  <w:endnote w:type="continuationSeparator" w:id="0">
    <w:p w:rsidR="003661A2" w:rsidRDefault="0036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631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26AB" w:rsidRDefault="00F726AB">
        <w:pPr>
          <w:pStyle w:val="Footer"/>
          <w:jc w:val="center"/>
        </w:pPr>
        <w:r>
          <w:t>2</w:t>
        </w:r>
      </w:p>
    </w:sdtContent>
  </w:sdt>
  <w:p w:rsidR="008757C1" w:rsidRDefault="00875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A2" w:rsidRDefault="003661A2">
      <w:r>
        <w:separator/>
      </w:r>
    </w:p>
  </w:footnote>
  <w:footnote w:type="continuationSeparator" w:id="0">
    <w:p w:rsidR="003661A2" w:rsidRDefault="0036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 w15:restartNumberingAfterBreak="0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eventsink" w:val="w:compa"/>
  </w:docVars>
  <w:rsids>
    <w:rsidRoot w:val="00D52F64"/>
    <w:rsid w:val="0000157B"/>
    <w:rsid w:val="00004554"/>
    <w:rsid w:val="00013AB1"/>
    <w:rsid w:val="00013C43"/>
    <w:rsid w:val="00014C4F"/>
    <w:rsid w:val="000240F2"/>
    <w:rsid w:val="00024DCC"/>
    <w:rsid w:val="00025182"/>
    <w:rsid w:val="00037BE6"/>
    <w:rsid w:val="00056EE7"/>
    <w:rsid w:val="00061B64"/>
    <w:rsid w:val="0006479C"/>
    <w:rsid w:val="000900E3"/>
    <w:rsid w:val="000A22F9"/>
    <w:rsid w:val="000D50F2"/>
    <w:rsid w:val="000E23D6"/>
    <w:rsid w:val="000E52D3"/>
    <w:rsid w:val="000F6F14"/>
    <w:rsid w:val="00101F90"/>
    <w:rsid w:val="00103E8A"/>
    <w:rsid w:val="00112B07"/>
    <w:rsid w:val="0012273D"/>
    <w:rsid w:val="00127AFD"/>
    <w:rsid w:val="0014181B"/>
    <w:rsid w:val="001506D7"/>
    <w:rsid w:val="00150A2F"/>
    <w:rsid w:val="00153453"/>
    <w:rsid w:val="00184F2A"/>
    <w:rsid w:val="00186C0C"/>
    <w:rsid w:val="001902E3"/>
    <w:rsid w:val="0019400A"/>
    <w:rsid w:val="001B1797"/>
    <w:rsid w:val="001B61F5"/>
    <w:rsid w:val="001C3F2A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27F25"/>
    <w:rsid w:val="00243EA3"/>
    <w:rsid w:val="0028407D"/>
    <w:rsid w:val="002927B9"/>
    <w:rsid w:val="00293C4D"/>
    <w:rsid w:val="00295C93"/>
    <w:rsid w:val="0029774D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21FEB"/>
    <w:rsid w:val="0034058D"/>
    <w:rsid w:val="0034230C"/>
    <w:rsid w:val="00361600"/>
    <w:rsid w:val="003661A2"/>
    <w:rsid w:val="00376F94"/>
    <w:rsid w:val="003939F1"/>
    <w:rsid w:val="0039734A"/>
    <w:rsid w:val="00397C76"/>
    <w:rsid w:val="003A163C"/>
    <w:rsid w:val="003B3FBC"/>
    <w:rsid w:val="003B4302"/>
    <w:rsid w:val="003C396C"/>
    <w:rsid w:val="003D1D5E"/>
    <w:rsid w:val="003E151E"/>
    <w:rsid w:val="003E4E24"/>
    <w:rsid w:val="003E54CD"/>
    <w:rsid w:val="003E69BD"/>
    <w:rsid w:val="003F0312"/>
    <w:rsid w:val="003F10A9"/>
    <w:rsid w:val="00402DE5"/>
    <w:rsid w:val="00411C71"/>
    <w:rsid w:val="00412780"/>
    <w:rsid w:val="004259BA"/>
    <w:rsid w:val="00426856"/>
    <w:rsid w:val="004304D6"/>
    <w:rsid w:val="004400F0"/>
    <w:rsid w:val="004606F0"/>
    <w:rsid w:val="00474C00"/>
    <w:rsid w:val="00477560"/>
    <w:rsid w:val="00482DD4"/>
    <w:rsid w:val="0049223C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E2CE3"/>
    <w:rsid w:val="004F3C7A"/>
    <w:rsid w:val="004F5506"/>
    <w:rsid w:val="004F587C"/>
    <w:rsid w:val="004F6CA0"/>
    <w:rsid w:val="00503045"/>
    <w:rsid w:val="00513DA3"/>
    <w:rsid w:val="005209C3"/>
    <w:rsid w:val="00520F7B"/>
    <w:rsid w:val="005353C8"/>
    <w:rsid w:val="00536E2B"/>
    <w:rsid w:val="005404D0"/>
    <w:rsid w:val="0056074E"/>
    <w:rsid w:val="0056175D"/>
    <w:rsid w:val="00576552"/>
    <w:rsid w:val="00586FAE"/>
    <w:rsid w:val="00592F56"/>
    <w:rsid w:val="005A19DB"/>
    <w:rsid w:val="005C413A"/>
    <w:rsid w:val="005C5887"/>
    <w:rsid w:val="005F4513"/>
    <w:rsid w:val="005F723F"/>
    <w:rsid w:val="00600ECE"/>
    <w:rsid w:val="006107EA"/>
    <w:rsid w:val="00632227"/>
    <w:rsid w:val="006335CB"/>
    <w:rsid w:val="00642B41"/>
    <w:rsid w:val="0064405D"/>
    <w:rsid w:val="006476A5"/>
    <w:rsid w:val="0065237B"/>
    <w:rsid w:val="0065344E"/>
    <w:rsid w:val="00654273"/>
    <w:rsid w:val="00656349"/>
    <w:rsid w:val="00660012"/>
    <w:rsid w:val="00682B7F"/>
    <w:rsid w:val="00690853"/>
    <w:rsid w:val="006936E0"/>
    <w:rsid w:val="006954AE"/>
    <w:rsid w:val="0069655D"/>
    <w:rsid w:val="006B6992"/>
    <w:rsid w:val="006D53CD"/>
    <w:rsid w:val="006F100D"/>
    <w:rsid w:val="00700CF1"/>
    <w:rsid w:val="00713AAF"/>
    <w:rsid w:val="007169FC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B2B2B"/>
    <w:rsid w:val="007D06C0"/>
    <w:rsid w:val="007E0C9A"/>
    <w:rsid w:val="007E5847"/>
    <w:rsid w:val="007F42E6"/>
    <w:rsid w:val="00802E58"/>
    <w:rsid w:val="00803743"/>
    <w:rsid w:val="00813D4A"/>
    <w:rsid w:val="00820F7C"/>
    <w:rsid w:val="00822C62"/>
    <w:rsid w:val="00837034"/>
    <w:rsid w:val="0083771D"/>
    <w:rsid w:val="00850CFA"/>
    <w:rsid w:val="008572CC"/>
    <w:rsid w:val="00864BFD"/>
    <w:rsid w:val="008659A1"/>
    <w:rsid w:val="008702A2"/>
    <w:rsid w:val="008757C1"/>
    <w:rsid w:val="00881664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12DD"/>
    <w:rsid w:val="0090490C"/>
    <w:rsid w:val="009109D3"/>
    <w:rsid w:val="00913C34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852A1"/>
    <w:rsid w:val="00997F90"/>
    <w:rsid w:val="009B1E91"/>
    <w:rsid w:val="009B6753"/>
    <w:rsid w:val="009C571B"/>
    <w:rsid w:val="009D0C65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3C1C"/>
    <w:rsid w:val="00A750F3"/>
    <w:rsid w:val="00A75B25"/>
    <w:rsid w:val="00A806E3"/>
    <w:rsid w:val="00A845EE"/>
    <w:rsid w:val="00A91055"/>
    <w:rsid w:val="00A93BCB"/>
    <w:rsid w:val="00AA28C9"/>
    <w:rsid w:val="00AA4397"/>
    <w:rsid w:val="00AB4152"/>
    <w:rsid w:val="00AC4E85"/>
    <w:rsid w:val="00AE75BB"/>
    <w:rsid w:val="00B02B8A"/>
    <w:rsid w:val="00B741DB"/>
    <w:rsid w:val="00B75065"/>
    <w:rsid w:val="00B807EA"/>
    <w:rsid w:val="00B82BE8"/>
    <w:rsid w:val="00B84B53"/>
    <w:rsid w:val="00BA623E"/>
    <w:rsid w:val="00BF574B"/>
    <w:rsid w:val="00C03C85"/>
    <w:rsid w:val="00C0610A"/>
    <w:rsid w:val="00C338BB"/>
    <w:rsid w:val="00C36F93"/>
    <w:rsid w:val="00C5049F"/>
    <w:rsid w:val="00C529B6"/>
    <w:rsid w:val="00C63031"/>
    <w:rsid w:val="00C74CF5"/>
    <w:rsid w:val="00C81119"/>
    <w:rsid w:val="00C8269E"/>
    <w:rsid w:val="00C8700E"/>
    <w:rsid w:val="00CB1BE1"/>
    <w:rsid w:val="00CB1FC5"/>
    <w:rsid w:val="00CB52DC"/>
    <w:rsid w:val="00CB7FC5"/>
    <w:rsid w:val="00CD479C"/>
    <w:rsid w:val="00CE05C6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5F7"/>
    <w:rsid w:val="00D858BF"/>
    <w:rsid w:val="00D867E6"/>
    <w:rsid w:val="00D901D8"/>
    <w:rsid w:val="00D91969"/>
    <w:rsid w:val="00D934E8"/>
    <w:rsid w:val="00D945D8"/>
    <w:rsid w:val="00D9501D"/>
    <w:rsid w:val="00D9746A"/>
    <w:rsid w:val="00DC0B72"/>
    <w:rsid w:val="00DC2602"/>
    <w:rsid w:val="00DD41EB"/>
    <w:rsid w:val="00DF03F6"/>
    <w:rsid w:val="00DF14C7"/>
    <w:rsid w:val="00E06681"/>
    <w:rsid w:val="00E06A73"/>
    <w:rsid w:val="00E56AEB"/>
    <w:rsid w:val="00E736D2"/>
    <w:rsid w:val="00E75FE9"/>
    <w:rsid w:val="00E94178"/>
    <w:rsid w:val="00EB78AF"/>
    <w:rsid w:val="00EC63AB"/>
    <w:rsid w:val="00ED4DC8"/>
    <w:rsid w:val="00EE6021"/>
    <w:rsid w:val="00EF1E71"/>
    <w:rsid w:val="00F01BEB"/>
    <w:rsid w:val="00F03D15"/>
    <w:rsid w:val="00F06152"/>
    <w:rsid w:val="00F21A4F"/>
    <w:rsid w:val="00F26630"/>
    <w:rsid w:val="00F50DB8"/>
    <w:rsid w:val="00F53E4D"/>
    <w:rsid w:val="00F55E18"/>
    <w:rsid w:val="00F62221"/>
    <w:rsid w:val="00F726AB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BB98EA-4918-45B0-AAFB-7663A940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64E3-C5FB-43FC-A468-BEF25686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2</cp:revision>
  <cp:lastPrinted>2017-09-22T19:00:00Z</cp:lastPrinted>
  <dcterms:created xsi:type="dcterms:W3CDTF">2017-11-06T21:04:00Z</dcterms:created>
  <dcterms:modified xsi:type="dcterms:W3CDTF">2017-11-06T21:04:00Z</dcterms:modified>
</cp:coreProperties>
</file>