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EA" w:rsidRPr="00AB21EA" w:rsidRDefault="00AB21EA" w:rsidP="00AB21EA">
      <w:pPr>
        <w:autoSpaceDE w:val="0"/>
        <w:autoSpaceDN w:val="0"/>
        <w:jc w:val="center"/>
        <w:rPr>
          <w:b/>
        </w:rPr>
      </w:pPr>
      <w:r w:rsidRPr="00AB21EA">
        <w:rPr>
          <w:b/>
        </w:rPr>
        <w:t>BEFORE THE</w:t>
      </w:r>
    </w:p>
    <w:p w:rsidR="00AB21EA" w:rsidRPr="00AB21EA" w:rsidRDefault="00AB21EA" w:rsidP="00AB21EA">
      <w:pPr>
        <w:tabs>
          <w:tab w:val="center" w:pos="4680"/>
        </w:tabs>
        <w:suppressAutoHyphens/>
        <w:autoSpaceDE w:val="0"/>
        <w:autoSpaceDN w:val="0"/>
        <w:jc w:val="center"/>
        <w:rPr>
          <w:b/>
          <w:bCs/>
          <w:spacing w:val="-3"/>
        </w:rPr>
      </w:pPr>
      <w:r w:rsidRPr="00AB21EA">
        <w:rPr>
          <w:b/>
          <w:bCs/>
          <w:spacing w:val="-3"/>
        </w:rPr>
        <w:t>PENNSYLVANIA PUBLIC UTILITY COMMISSION</w:t>
      </w:r>
    </w:p>
    <w:p w:rsidR="00AB21EA" w:rsidRPr="00AB21EA" w:rsidRDefault="00AB21EA" w:rsidP="00AB21EA">
      <w:pPr>
        <w:tabs>
          <w:tab w:val="left" w:pos="-720"/>
        </w:tabs>
        <w:suppressAutoHyphens/>
        <w:autoSpaceDE w:val="0"/>
        <w:autoSpaceDN w:val="0"/>
        <w:ind w:firstLine="1440"/>
        <w:rPr>
          <w:spacing w:val="-3"/>
        </w:rPr>
      </w:pPr>
    </w:p>
    <w:p w:rsidR="00AB21EA" w:rsidRPr="00AB21EA" w:rsidRDefault="00AB21EA" w:rsidP="00AB21EA">
      <w:pPr>
        <w:tabs>
          <w:tab w:val="left" w:pos="-720"/>
        </w:tabs>
        <w:suppressAutoHyphens/>
        <w:autoSpaceDE w:val="0"/>
        <w:autoSpaceDN w:val="0"/>
        <w:ind w:firstLine="1440"/>
        <w:rPr>
          <w:spacing w:val="-3"/>
        </w:rPr>
      </w:pPr>
    </w:p>
    <w:p w:rsidR="00AB21EA" w:rsidRPr="00AB21EA" w:rsidRDefault="00AB21EA" w:rsidP="00AB21EA">
      <w:pPr>
        <w:tabs>
          <w:tab w:val="left" w:pos="-720"/>
        </w:tabs>
        <w:suppressAutoHyphens/>
        <w:autoSpaceDE w:val="0"/>
        <w:autoSpaceDN w:val="0"/>
        <w:ind w:firstLine="1440"/>
        <w:rPr>
          <w:spacing w:val="-3"/>
        </w:rPr>
      </w:pPr>
    </w:p>
    <w:p w:rsidR="00AB21EA" w:rsidRPr="00AB21EA" w:rsidRDefault="00AB21EA" w:rsidP="00AB21E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spacing w:val="-3"/>
        </w:rPr>
      </w:pPr>
      <w:r w:rsidRPr="00AB21EA">
        <w:rPr>
          <w:spacing w:val="-3"/>
        </w:rPr>
        <w:t>Alpha Barry</w:t>
      </w:r>
      <w:r w:rsidRPr="00AB21EA">
        <w:rPr>
          <w:spacing w:val="-3"/>
        </w:rPr>
        <w:tab/>
        <w:t>:</w:t>
      </w:r>
    </w:p>
    <w:p w:rsidR="00AB21EA" w:rsidRPr="00AB21EA" w:rsidRDefault="00235936" w:rsidP="00AB21E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>:</w:t>
      </w:r>
    </w:p>
    <w:p w:rsidR="00AB21EA" w:rsidRPr="00AB21EA" w:rsidRDefault="00AB21EA" w:rsidP="00AB21E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spacing w:val="-3"/>
        </w:rPr>
      </w:pPr>
      <w:r w:rsidRPr="00AB21EA">
        <w:rPr>
          <w:spacing w:val="-3"/>
        </w:rPr>
        <w:tab/>
        <w:t>v.</w:t>
      </w:r>
      <w:r w:rsidRPr="00AB21EA">
        <w:rPr>
          <w:spacing w:val="-3"/>
        </w:rPr>
        <w:tab/>
        <w:t>:</w:t>
      </w:r>
      <w:r w:rsidRPr="00AB21EA">
        <w:rPr>
          <w:spacing w:val="-3"/>
        </w:rPr>
        <w:tab/>
        <w:t>F-2017-2618739</w:t>
      </w:r>
    </w:p>
    <w:p w:rsidR="00AB21EA" w:rsidRPr="00AB21EA" w:rsidRDefault="00235936" w:rsidP="00AB21E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>:</w:t>
      </w:r>
    </w:p>
    <w:p w:rsidR="00AB21EA" w:rsidRPr="00AB21EA" w:rsidRDefault="00AB21EA" w:rsidP="00AB21E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spacing w:val="-3"/>
        </w:rPr>
      </w:pPr>
      <w:r w:rsidRPr="00AB21EA">
        <w:rPr>
          <w:spacing w:val="-3"/>
        </w:rPr>
        <w:t>Philadelphia Gas Works</w:t>
      </w:r>
      <w:r w:rsidRPr="00AB21EA">
        <w:rPr>
          <w:spacing w:val="-3"/>
        </w:rPr>
        <w:tab/>
        <w:t>:</w:t>
      </w:r>
    </w:p>
    <w:p w:rsidR="001E2E86" w:rsidRDefault="001E2E86" w:rsidP="00716AAB"/>
    <w:p w:rsidR="00716AAB" w:rsidRDefault="00716AAB" w:rsidP="00716AAB"/>
    <w:p w:rsidR="00716AAB" w:rsidRDefault="00716AAB" w:rsidP="00716AAB"/>
    <w:p w:rsidR="00716AAB" w:rsidRPr="00AB21EA" w:rsidRDefault="00716AAB" w:rsidP="00AB21EA">
      <w:pPr>
        <w:jc w:val="center"/>
        <w:rPr>
          <w:b/>
          <w:u w:val="single"/>
        </w:rPr>
      </w:pPr>
      <w:r w:rsidRPr="00AB21EA">
        <w:rPr>
          <w:b/>
          <w:u w:val="single"/>
        </w:rPr>
        <w:t>INTERIM ORDER</w:t>
      </w:r>
      <w:r w:rsidR="00AB21EA" w:rsidRPr="00AB21EA">
        <w:rPr>
          <w:b/>
          <w:u w:val="single"/>
        </w:rPr>
        <w:t xml:space="preserve"> </w:t>
      </w:r>
      <w:r w:rsidR="00F76414" w:rsidRPr="00AB21EA">
        <w:rPr>
          <w:b/>
          <w:u w:val="single"/>
        </w:rPr>
        <w:t>C</w:t>
      </w:r>
      <w:r w:rsidR="00585F27" w:rsidRPr="00AB21EA">
        <w:rPr>
          <w:b/>
          <w:u w:val="single"/>
        </w:rPr>
        <w:t xml:space="preserve">LOSING </w:t>
      </w:r>
      <w:r w:rsidR="001E2E86" w:rsidRPr="00AB21EA">
        <w:rPr>
          <w:b/>
          <w:u w:val="single"/>
        </w:rPr>
        <w:t>THE RECORD</w:t>
      </w:r>
    </w:p>
    <w:p w:rsidR="00716AAB" w:rsidRDefault="00716AAB" w:rsidP="00235936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</w:r>
      <w:r w:rsidR="00AB21EA" w:rsidRPr="00AB21EA">
        <w:t xml:space="preserve">AND NOW, the transcript of the </w:t>
      </w:r>
      <w:r w:rsidR="00AB21EA">
        <w:t>October 23, 2017</w:t>
      </w:r>
      <w:r w:rsidR="00235936">
        <w:t>,</w:t>
      </w:r>
      <w:r w:rsidR="00AB21EA" w:rsidRPr="00AB21EA">
        <w:t xml:space="preserve"> hearing in this case </w:t>
      </w:r>
      <w:r w:rsidR="00BC39C9">
        <w:t>has been</w:t>
      </w:r>
      <w:r w:rsidR="00AB21EA" w:rsidRPr="00AB21EA">
        <w:t xml:space="preserve"> filed with the Commission’s Secretary’s Bureau in Harrisburg on </w:t>
      </w:r>
      <w:r w:rsidR="00AB21EA">
        <w:t>November 13</w:t>
      </w:r>
      <w:r w:rsidR="00AB21EA" w:rsidRPr="00AB21EA">
        <w:t xml:space="preserve">, 2017; and a copy of the transcript </w:t>
      </w:r>
      <w:r w:rsidR="00BC39C9">
        <w:t>has been</w:t>
      </w:r>
      <w:r w:rsidR="00AB21EA" w:rsidRPr="00AB21EA">
        <w:t xml:space="preserve"> received by the undersigned in </w:t>
      </w:r>
      <w:r w:rsidR="00AB21EA">
        <w:t xml:space="preserve">Philadelphia </w:t>
      </w:r>
      <w:r w:rsidR="00AB21EA" w:rsidRPr="00AB21EA">
        <w:t xml:space="preserve">on </w:t>
      </w:r>
      <w:r w:rsidR="00AB21EA">
        <w:t>November 20</w:t>
      </w:r>
      <w:r w:rsidR="00AB21EA" w:rsidRPr="00AB21EA">
        <w:t xml:space="preserve">, 2017; </w:t>
      </w:r>
      <w:r w:rsidR="00BC39C9">
        <w:t xml:space="preserve">and </w:t>
      </w:r>
      <w:r w:rsidR="00AB21EA" w:rsidRPr="00AB21EA">
        <w:t>no further hearings in this matter are to be scheduled or held</w:t>
      </w:r>
      <w:r w:rsidR="00AB21EA">
        <w:t>.</w:t>
      </w:r>
    </w:p>
    <w:p w:rsidR="00AB21EA" w:rsidRDefault="00AB21EA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:rsidR="00585F27" w:rsidRDefault="00585F27" w:rsidP="00585F27">
      <w:pPr>
        <w:spacing w:line="360" w:lineRule="auto"/>
        <w:ind w:left="2160"/>
      </w:pPr>
    </w:p>
    <w:p w:rsidR="00AB21EA" w:rsidRDefault="00585F27" w:rsidP="00716AAB">
      <w:pPr>
        <w:numPr>
          <w:ilvl w:val="0"/>
          <w:numId w:val="2"/>
        </w:numPr>
        <w:spacing w:line="360" w:lineRule="auto"/>
      </w:pPr>
      <w:r>
        <w:t>That the record</w:t>
      </w:r>
      <w:r w:rsidR="00AB21EA">
        <w:t xml:space="preserve"> </w:t>
      </w:r>
      <w:r>
        <w:t xml:space="preserve">at Docket No. </w:t>
      </w:r>
      <w:r w:rsidR="00AB21EA">
        <w:t xml:space="preserve">F-2017-2618739 </w:t>
      </w:r>
      <w:r>
        <w:t>is closed.</w:t>
      </w:r>
    </w:p>
    <w:p w:rsidR="00AB21EA" w:rsidRDefault="00AB21EA" w:rsidP="00AB21EA">
      <w:pPr>
        <w:spacing w:line="360" w:lineRule="auto"/>
        <w:ind w:left="2160"/>
      </w:pPr>
    </w:p>
    <w:p w:rsidR="00406E4E" w:rsidRDefault="00AB21EA" w:rsidP="00716AAB">
      <w:pPr>
        <w:numPr>
          <w:ilvl w:val="0"/>
          <w:numId w:val="2"/>
        </w:numPr>
        <w:spacing w:line="360" w:lineRule="auto"/>
      </w:pPr>
      <w:r w:rsidRPr="00904297">
        <w:t>That the Initial Decision in this case shall be prepared and issued.</w:t>
      </w:r>
    </w:p>
    <w:p w:rsidR="00AB21EA" w:rsidRDefault="00AB21EA" w:rsidP="00716AAB">
      <w:pPr>
        <w:spacing w:line="360" w:lineRule="auto"/>
      </w:pPr>
    </w:p>
    <w:p w:rsidR="00B809F7" w:rsidRDefault="00B809F7" w:rsidP="00716AAB">
      <w:pPr>
        <w:spacing w:line="360" w:lineRule="auto"/>
      </w:pPr>
    </w:p>
    <w:p w:rsidR="00AB21EA" w:rsidRPr="00AB21EA" w:rsidRDefault="00235936" w:rsidP="00AB21EA">
      <w:pPr>
        <w:tabs>
          <w:tab w:val="left" w:pos="720"/>
          <w:tab w:val="left" w:pos="5040"/>
        </w:tabs>
        <w:suppressAutoHyphens/>
        <w:autoSpaceDE w:val="0"/>
        <w:autoSpaceDN w:val="0"/>
        <w:rPr>
          <w:spacing w:val="-3"/>
        </w:rPr>
      </w:pPr>
      <w:r>
        <w:rPr>
          <w:spacing w:val="-3"/>
        </w:rPr>
        <w:t xml:space="preserve">Date: </w:t>
      </w:r>
      <w:r>
        <w:rPr>
          <w:spacing w:val="-3"/>
          <w:u w:val="single"/>
        </w:rPr>
        <w:t>November 21, 2017</w:t>
      </w:r>
      <w:r w:rsidR="00AB21EA" w:rsidRPr="00AB21EA">
        <w:rPr>
          <w:spacing w:val="-3"/>
        </w:rPr>
        <w:tab/>
        <w:t>____________________________________</w:t>
      </w:r>
    </w:p>
    <w:p w:rsidR="00AB21EA" w:rsidRPr="00AB21EA" w:rsidRDefault="00AB21EA" w:rsidP="00AB21EA">
      <w:pPr>
        <w:tabs>
          <w:tab w:val="left" w:pos="720"/>
          <w:tab w:val="left" w:pos="5040"/>
        </w:tabs>
        <w:suppressAutoHyphens/>
        <w:autoSpaceDE w:val="0"/>
        <w:autoSpaceDN w:val="0"/>
        <w:rPr>
          <w:spacing w:val="-3"/>
        </w:rPr>
      </w:pPr>
      <w:r w:rsidRPr="00AB21EA">
        <w:rPr>
          <w:spacing w:val="-3"/>
        </w:rPr>
        <w:tab/>
      </w:r>
      <w:r w:rsidRPr="00AB21EA">
        <w:rPr>
          <w:spacing w:val="-3"/>
        </w:rPr>
        <w:tab/>
        <w:t xml:space="preserve">F. Joseph Brady </w:t>
      </w:r>
    </w:p>
    <w:p w:rsidR="00AB21EA" w:rsidRPr="00AB21EA" w:rsidRDefault="00AB21EA" w:rsidP="00AB21EA">
      <w:pPr>
        <w:tabs>
          <w:tab w:val="left" w:pos="720"/>
          <w:tab w:val="left" w:pos="5040"/>
        </w:tabs>
        <w:suppressAutoHyphens/>
        <w:autoSpaceDE w:val="0"/>
        <w:autoSpaceDN w:val="0"/>
      </w:pPr>
      <w:r w:rsidRPr="00AB21EA">
        <w:tab/>
      </w:r>
      <w:r w:rsidRPr="00AB21EA">
        <w:tab/>
        <w:t>Administrative Law Judge</w:t>
      </w:r>
    </w:p>
    <w:p w:rsidR="00AB21EA" w:rsidRPr="00AB21EA" w:rsidRDefault="00AB21EA" w:rsidP="00AB21EA">
      <w:pPr>
        <w:tabs>
          <w:tab w:val="left" w:pos="720"/>
          <w:tab w:val="left" w:pos="5040"/>
        </w:tabs>
        <w:suppressAutoHyphens/>
        <w:autoSpaceDE w:val="0"/>
        <w:autoSpaceDN w:val="0"/>
        <w:sectPr w:rsidR="00AB21EA" w:rsidRPr="00AB21EA" w:rsidSect="00235936">
          <w:footerReference w:type="even" r:id="rId7"/>
          <w:footerReference w:type="default" r:id="rId8"/>
          <w:footerReference w:type="first" r:id="rId9"/>
          <w:pgSz w:w="12240" w:h="15840" w:code="1"/>
          <w:pgMar w:top="1440" w:right="1296" w:bottom="1440" w:left="1296" w:header="720" w:footer="432" w:gutter="0"/>
          <w:cols w:space="720"/>
          <w:noEndnote/>
          <w:docGrid w:linePitch="326"/>
        </w:sectPr>
      </w:pPr>
    </w:p>
    <w:p w:rsidR="00AB21EA" w:rsidRPr="00AB21EA" w:rsidRDefault="00AB21EA" w:rsidP="00AB21EA">
      <w:pPr>
        <w:tabs>
          <w:tab w:val="left" w:pos="720"/>
          <w:tab w:val="left" w:pos="5040"/>
        </w:tabs>
        <w:suppressAutoHyphens/>
        <w:autoSpaceDE w:val="0"/>
        <w:autoSpaceDN w:val="0"/>
      </w:pPr>
      <w:r w:rsidRPr="00AB21EA">
        <w:lastRenderedPageBreak/>
        <w:t>Alpha Barry v. PGW</w:t>
      </w:r>
    </w:p>
    <w:p w:rsidR="00AB21EA" w:rsidRPr="00AB21EA" w:rsidRDefault="00AB21EA" w:rsidP="00AB21EA">
      <w:pPr>
        <w:tabs>
          <w:tab w:val="left" w:pos="720"/>
          <w:tab w:val="left" w:pos="5040"/>
        </w:tabs>
        <w:suppressAutoHyphens/>
        <w:autoSpaceDE w:val="0"/>
        <w:autoSpaceDN w:val="0"/>
      </w:pPr>
      <w:r w:rsidRPr="00AB21EA">
        <w:t>Docket Number: F-2017-2618739</w:t>
      </w:r>
    </w:p>
    <w:p w:rsidR="00AB21EA" w:rsidRPr="00AB21EA" w:rsidRDefault="00AB21EA" w:rsidP="00235936">
      <w:pPr>
        <w:tabs>
          <w:tab w:val="left" w:pos="720"/>
          <w:tab w:val="left" w:pos="5040"/>
        </w:tabs>
        <w:suppressAutoHyphens/>
        <w:autoSpaceDE w:val="0"/>
        <w:autoSpaceDN w:val="0"/>
        <w:spacing w:line="360" w:lineRule="auto"/>
      </w:pPr>
    </w:p>
    <w:p w:rsidR="00AB21EA" w:rsidRPr="00AB21EA" w:rsidRDefault="00AB21EA" w:rsidP="00235936">
      <w:pPr>
        <w:tabs>
          <w:tab w:val="left" w:pos="720"/>
          <w:tab w:val="left" w:pos="5040"/>
        </w:tabs>
        <w:suppressAutoHyphens/>
        <w:autoSpaceDE w:val="0"/>
        <w:autoSpaceDN w:val="0"/>
        <w:spacing w:line="360" w:lineRule="auto"/>
      </w:pPr>
    </w:p>
    <w:p w:rsidR="00AB21EA" w:rsidRPr="00AB21EA" w:rsidRDefault="00AB21EA" w:rsidP="00235936">
      <w:pPr>
        <w:tabs>
          <w:tab w:val="left" w:pos="720"/>
          <w:tab w:val="left" w:pos="5040"/>
        </w:tabs>
        <w:suppressAutoHyphens/>
        <w:autoSpaceDE w:val="0"/>
        <w:autoSpaceDN w:val="0"/>
        <w:spacing w:line="360" w:lineRule="auto"/>
        <w:jc w:val="center"/>
      </w:pPr>
      <w:r w:rsidRPr="00AB21EA">
        <w:rPr>
          <w:u w:val="single"/>
        </w:rPr>
        <w:t>SERVICE LIST</w:t>
      </w:r>
    </w:p>
    <w:p w:rsidR="00AB21EA" w:rsidRPr="00AB21EA" w:rsidRDefault="00AB21EA" w:rsidP="00235936">
      <w:pPr>
        <w:tabs>
          <w:tab w:val="left" w:pos="720"/>
          <w:tab w:val="left" w:pos="5040"/>
        </w:tabs>
        <w:suppressAutoHyphens/>
        <w:autoSpaceDE w:val="0"/>
        <w:autoSpaceDN w:val="0"/>
        <w:spacing w:line="360" w:lineRule="auto"/>
        <w:jc w:val="center"/>
      </w:pPr>
    </w:p>
    <w:p w:rsidR="00AB21EA" w:rsidRPr="00AB21EA" w:rsidRDefault="00AB21EA" w:rsidP="00235936">
      <w:pPr>
        <w:tabs>
          <w:tab w:val="left" w:pos="720"/>
          <w:tab w:val="left" w:pos="5040"/>
        </w:tabs>
        <w:suppressAutoHyphens/>
        <w:autoSpaceDE w:val="0"/>
        <w:autoSpaceDN w:val="0"/>
        <w:spacing w:line="360" w:lineRule="auto"/>
        <w:jc w:val="center"/>
      </w:pPr>
    </w:p>
    <w:p w:rsidR="00AB21EA" w:rsidRPr="00AB21EA" w:rsidRDefault="00AB21EA" w:rsidP="00AB21EA">
      <w:pPr>
        <w:tabs>
          <w:tab w:val="left" w:pos="-720"/>
          <w:tab w:val="left" w:pos="720"/>
          <w:tab w:val="left" w:pos="5040"/>
        </w:tabs>
        <w:suppressAutoHyphens/>
        <w:autoSpaceDE w:val="0"/>
        <w:autoSpaceDN w:val="0"/>
      </w:pPr>
      <w:bookmarkStart w:id="0" w:name="_GoBack"/>
      <w:r w:rsidRPr="00AB21EA">
        <w:t xml:space="preserve">ALPHA BARRY </w:t>
      </w:r>
    </w:p>
    <w:p w:rsidR="00AB21EA" w:rsidRPr="00AB21EA" w:rsidRDefault="00AB21EA" w:rsidP="00AB21EA">
      <w:pPr>
        <w:tabs>
          <w:tab w:val="left" w:pos="-720"/>
          <w:tab w:val="left" w:pos="720"/>
          <w:tab w:val="left" w:pos="5040"/>
        </w:tabs>
        <w:suppressAutoHyphens/>
        <w:autoSpaceDE w:val="0"/>
        <w:autoSpaceDN w:val="0"/>
      </w:pPr>
      <w:r w:rsidRPr="00AB21EA">
        <w:t xml:space="preserve">7202 RUPERT ST </w:t>
      </w:r>
    </w:p>
    <w:p w:rsidR="00AB21EA" w:rsidRPr="00AB21EA" w:rsidRDefault="00AB21EA" w:rsidP="00AB21EA">
      <w:pPr>
        <w:tabs>
          <w:tab w:val="left" w:pos="-720"/>
          <w:tab w:val="left" w:pos="720"/>
          <w:tab w:val="left" w:pos="5040"/>
        </w:tabs>
        <w:suppressAutoHyphens/>
        <w:autoSpaceDE w:val="0"/>
        <w:autoSpaceDN w:val="0"/>
      </w:pPr>
      <w:r w:rsidRPr="00AB21EA">
        <w:t xml:space="preserve">PHILADELPHIA PA  19149 </w:t>
      </w:r>
    </w:p>
    <w:bookmarkEnd w:id="0"/>
    <w:p w:rsidR="00AB21EA" w:rsidRPr="00AB21EA" w:rsidRDefault="00AB21EA" w:rsidP="00235936">
      <w:pPr>
        <w:tabs>
          <w:tab w:val="left" w:pos="-720"/>
          <w:tab w:val="left" w:pos="720"/>
          <w:tab w:val="left" w:pos="5040"/>
        </w:tabs>
        <w:suppressAutoHyphens/>
        <w:autoSpaceDE w:val="0"/>
        <w:autoSpaceDN w:val="0"/>
        <w:spacing w:line="360" w:lineRule="auto"/>
      </w:pPr>
    </w:p>
    <w:p w:rsidR="00AB21EA" w:rsidRPr="00AB21EA" w:rsidRDefault="00AB21EA" w:rsidP="00AB21EA">
      <w:pPr>
        <w:tabs>
          <w:tab w:val="left" w:pos="-720"/>
          <w:tab w:val="left" w:pos="720"/>
          <w:tab w:val="left" w:pos="5040"/>
        </w:tabs>
        <w:suppressAutoHyphens/>
        <w:autoSpaceDE w:val="0"/>
        <w:autoSpaceDN w:val="0"/>
      </w:pPr>
      <w:r w:rsidRPr="00AB21EA">
        <w:t xml:space="preserve">LAURETO FARINAS ESQUIRE </w:t>
      </w:r>
    </w:p>
    <w:p w:rsidR="00AB21EA" w:rsidRPr="00AB21EA" w:rsidRDefault="00AB21EA" w:rsidP="00AB21EA">
      <w:pPr>
        <w:tabs>
          <w:tab w:val="left" w:pos="-720"/>
          <w:tab w:val="left" w:pos="720"/>
          <w:tab w:val="left" w:pos="5040"/>
        </w:tabs>
        <w:suppressAutoHyphens/>
        <w:autoSpaceDE w:val="0"/>
        <w:autoSpaceDN w:val="0"/>
      </w:pPr>
      <w:r w:rsidRPr="00AB21EA">
        <w:t xml:space="preserve">PHILADELPHIA GAS WORKS </w:t>
      </w:r>
    </w:p>
    <w:p w:rsidR="00AB21EA" w:rsidRPr="00AB21EA" w:rsidRDefault="00AB21EA" w:rsidP="00AB21EA">
      <w:pPr>
        <w:tabs>
          <w:tab w:val="left" w:pos="-720"/>
          <w:tab w:val="left" w:pos="720"/>
          <w:tab w:val="left" w:pos="5040"/>
        </w:tabs>
        <w:suppressAutoHyphens/>
        <w:autoSpaceDE w:val="0"/>
        <w:autoSpaceDN w:val="0"/>
      </w:pPr>
      <w:r w:rsidRPr="00AB21EA">
        <w:t xml:space="preserve">4TH FLOOR </w:t>
      </w:r>
    </w:p>
    <w:p w:rsidR="00AB21EA" w:rsidRPr="00AB21EA" w:rsidRDefault="00AB21EA" w:rsidP="00AB21EA">
      <w:pPr>
        <w:tabs>
          <w:tab w:val="left" w:pos="-720"/>
          <w:tab w:val="left" w:pos="720"/>
          <w:tab w:val="left" w:pos="5040"/>
        </w:tabs>
        <w:suppressAutoHyphens/>
        <w:autoSpaceDE w:val="0"/>
        <w:autoSpaceDN w:val="0"/>
      </w:pPr>
      <w:r w:rsidRPr="00AB21EA">
        <w:t xml:space="preserve">800 W MONTGOMERY AVENUE </w:t>
      </w:r>
    </w:p>
    <w:p w:rsidR="00CE61B8" w:rsidRDefault="00AB21EA" w:rsidP="00E20F5A">
      <w:pPr>
        <w:tabs>
          <w:tab w:val="left" w:pos="-720"/>
          <w:tab w:val="left" w:pos="720"/>
          <w:tab w:val="left" w:pos="5040"/>
        </w:tabs>
        <w:suppressAutoHyphens/>
        <w:autoSpaceDE w:val="0"/>
        <w:autoSpaceDN w:val="0"/>
      </w:pPr>
      <w:r w:rsidRPr="00AB21EA">
        <w:t xml:space="preserve">PHILADELPHIA PA  19122 </w:t>
      </w:r>
    </w:p>
    <w:sectPr w:rsidR="00CE61B8" w:rsidSect="009C6383">
      <w:footerReference w:type="even" r:id="rId10"/>
      <w:footerReference w:type="default" r:id="rId11"/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CD3" w:rsidRDefault="004C1CD3">
      <w:r>
        <w:separator/>
      </w:r>
    </w:p>
  </w:endnote>
  <w:endnote w:type="continuationSeparator" w:id="0">
    <w:p w:rsidR="004C1CD3" w:rsidRDefault="004C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1EA" w:rsidRDefault="00AB21EA" w:rsidP="00AB21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21EA" w:rsidRDefault="00AB2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1EA" w:rsidRDefault="00AB21EA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936" w:rsidRPr="00235936" w:rsidRDefault="00235936">
    <w:pPr>
      <w:pStyle w:val="Footer"/>
      <w:jc w:val="center"/>
      <w:rPr>
        <w:sz w:val="20"/>
        <w:szCs w:val="20"/>
      </w:rPr>
    </w:pPr>
    <w:sdt>
      <w:sdtPr>
        <w:id w:val="-1128551261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235936">
          <w:rPr>
            <w:sz w:val="20"/>
            <w:szCs w:val="20"/>
          </w:rPr>
          <w:t>2</w:t>
        </w:r>
      </w:sdtContent>
    </w:sdt>
  </w:p>
  <w:p w:rsidR="00235936" w:rsidRDefault="002359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1EA" w:rsidRDefault="00AB21EA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21EA" w:rsidRDefault="00AB21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1EA" w:rsidRDefault="00AB21EA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B21EA" w:rsidRDefault="00AB2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CD3" w:rsidRDefault="004C1CD3">
      <w:r>
        <w:separator/>
      </w:r>
    </w:p>
  </w:footnote>
  <w:footnote w:type="continuationSeparator" w:id="0">
    <w:p w:rsidR="004C1CD3" w:rsidRDefault="004C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DE"/>
    <w:rsid w:val="000417D2"/>
    <w:rsid w:val="00050631"/>
    <w:rsid w:val="0005482B"/>
    <w:rsid w:val="00067F72"/>
    <w:rsid w:val="00074BA2"/>
    <w:rsid w:val="00075B0B"/>
    <w:rsid w:val="00076E0E"/>
    <w:rsid w:val="000A6BEF"/>
    <w:rsid w:val="000D24B3"/>
    <w:rsid w:val="000D3BF4"/>
    <w:rsid w:val="000E7C22"/>
    <w:rsid w:val="00105FFF"/>
    <w:rsid w:val="00110542"/>
    <w:rsid w:val="00116CF1"/>
    <w:rsid w:val="00120BFD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D0E92"/>
    <w:rsid w:val="001D702C"/>
    <w:rsid w:val="001E037A"/>
    <w:rsid w:val="001E2E86"/>
    <w:rsid w:val="001E5C17"/>
    <w:rsid w:val="0020462E"/>
    <w:rsid w:val="00205198"/>
    <w:rsid w:val="00220CC9"/>
    <w:rsid w:val="00226606"/>
    <w:rsid w:val="0023359A"/>
    <w:rsid w:val="00235936"/>
    <w:rsid w:val="002360F8"/>
    <w:rsid w:val="0024049B"/>
    <w:rsid w:val="00242CF3"/>
    <w:rsid w:val="00253591"/>
    <w:rsid w:val="002F56A9"/>
    <w:rsid w:val="00326658"/>
    <w:rsid w:val="00330DB9"/>
    <w:rsid w:val="003441E0"/>
    <w:rsid w:val="00344861"/>
    <w:rsid w:val="00364A00"/>
    <w:rsid w:val="00366BDD"/>
    <w:rsid w:val="00390295"/>
    <w:rsid w:val="003A5378"/>
    <w:rsid w:val="003C67F5"/>
    <w:rsid w:val="003F02BD"/>
    <w:rsid w:val="00406E4E"/>
    <w:rsid w:val="004107F1"/>
    <w:rsid w:val="004144DF"/>
    <w:rsid w:val="00447DA7"/>
    <w:rsid w:val="004A6EF7"/>
    <w:rsid w:val="004C1CD3"/>
    <w:rsid w:val="004D0DAF"/>
    <w:rsid w:val="004F2D79"/>
    <w:rsid w:val="004F532C"/>
    <w:rsid w:val="0057175D"/>
    <w:rsid w:val="00585F27"/>
    <w:rsid w:val="005A2A40"/>
    <w:rsid w:val="005B22B3"/>
    <w:rsid w:val="005F2766"/>
    <w:rsid w:val="005F45BA"/>
    <w:rsid w:val="00670490"/>
    <w:rsid w:val="00674EA5"/>
    <w:rsid w:val="006779EF"/>
    <w:rsid w:val="006905D4"/>
    <w:rsid w:val="006C667C"/>
    <w:rsid w:val="006C716D"/>
    <w:rsid w:val="006F7611"/>
    <w:rsid w:val="00716AAB"/>
    <w:rsid w:val="007263E4"/>
    <w:rsid w:val="00752CF2"/>
    <w:rsid w:val="007B45DA"/>
    <w:rsid w:val="007C45F0"/>
    <w:rsid w:val="007D063E"/>
    <w:rsid w:val="007E7B14"/>
    <w:rsid w:val="007E7DBF"/>
    <w:rsid w:val="00804888"/>
    <w:rsid w:val="008155BD"/>
    <w:rsid w:val="0081750A"/>
    <w:rsid w:val="008275C8"/>
    <w:rsid w:val="00837F9B"/>
    <w:rsid w:val="0084463C"/>
    <w:rsid w:val="00875025"/>
    <w:rsid w:val="008B5686"/>
    <w:rsid w:val="008B7889"/>
    <w:rsid w:val="008C0859"/>
    <w:rsid w:val="008C3ADE"/>
    <w:rsid w:val="008D2CDD"/>
    <w:rsid w:val="008D3548"/>
    <w:rsid w:val="008D534D"/>
    <w:rsid w:val="009037D8"/>
    <w:rsid w:val="00914907"/>
    <w:rsid w:val="00926760"/>
    <w:rsid w:val="0093120A"/>
    <w:rsid w:val="009635BE"/>
    <w:rsid w:val="00982BC1"/>
    <w:rsid w:val="009850CB"/>
    <w:rsid w:val="00992419"/>
    <w:rsid w:val="00996F17"/>
    <w:rsid w:val="009C6383"/>
    <w:rsid w:val="009E0427"/>
    <w:rsid w:val="009E0730"/>
    <w:rsid w:val="009F6778"/>
    <w:rsid w:val="00A06A3A"/>
    <w:rsid w:val="00A336D7"/>
    <w:rsid w:val="00A3403B"/>
    <w:rsid w:val="00A54E44"/>
    <w:rsid w:val="00A730AC"/>
    <w:rsid w:val="00A905B2"/>
    <w:rsid w:val="00A9292E"/>
    <w:rsid w:val="00AB21EA"/>
    <w:rsid w:val="00AC6C96"/>
    <w:rsid w:val="00AC7064"/>
    <w:rsid w:val="00AD265A"/>
    <w:rsid w:val="00AE08A1"/>
    <w:rsid w:val="00AE6A07"/>
    <w:rsid w:val="00AE7EB7"/>
    <w:rsid w:val="00B0154A"/>
    <w:rsid w:val="00B1541D"/>
    <w:rsid w:val="00B16AFB"/>
    <w:rsid w:val="00B16D50"/>
    <w:rsid w:val="00B571E3"/>
    <w:rsid w:val="00B57879"/>
    <w:rsid w:val="00B67CCA"/>
    <w:rsid w:val="00B7650C"/>
    <w:rsid w:val="00B809F7"/>
    <w:rsid w:val="00B84EC6"/>
    <w:rsid w:val="00BB6928"/>
    <w:rsid w:val="00BB76E2"/>
    <w:rsid w:val="00BC356A"/>
    <w:rsid w:val="00BC39C9"/>
    <w:rsid w:val="00BD22C7"/>
    <w:rsid w:val="00C07927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61B8"/>
    <w:rsid w:val="00CE7973"/>
    <w:rsid w:val="00D328F6"/>
    <w:rsid w:val="00D53010"/>
    <w:rsid w:val="00D604D8"/>
    <w:rsid w:val="00D73CBE"/>
    <w:rsid w:val="00D90E32"/>
    <w:rsid w:val="00D96560"/>
    <w:rsid w:val="00DB554F"/>
    <w:rsid w:val="00DF7592"/>
    <w:rsid w:val="00E11F3D"/>
    <w:rsid w:val="00E20F5A"/>
    <w:rsid w:val="00E2376F"/>
    <w:rsid w:val="00E535A1"/>
    <w:rsid w:val="00E7673F"/>
    <w:rsid w:val="00EA574E"/>
    <w:rsid w:val="00ED7044"/>
    <w:rsid w:val="00EF1036"/>
    <w:rsid w:val="00F270AE"/>
    <w:rsid w:val="00F35CDE"/>
    <w:rsid w:val="00F400CA"/>
    <w:rsid w:val="00F40D8C"/>
    <w:rsid w:val="00F63980"/>
    <w:rsid w:val="00F721CF"/>
    <w:rsid w:val="00F76414"/>
    <w:rsid w:val="00F866BD"/>
    <w:rsid w:val="00FC5618"/>
    <w:rsid w:val="00FD192C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88A86"/>
  <w15:docId w15:val="{78215239-7F18-4B5E-9073-F059CA4E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E61B8"/>
    <w:rPr>
      <w:sz w:val="24"/>
      <w:szCs w:val="24"/>
    </w:rPr>
  </w:style>
  <w:style w:type="paragraph" w:customStyle="1" w:styleId="ParaTab1">
    <w:name w:val="ParaTab 1"/>
    <w:rsid w:val="00AB21EA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2359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5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Stokes, Natasha</cp:lastModifiedBy>
  <cp:revision>2</cp:revision>
  <cp:lastPrinted>2017-11-21T14:31:00Z</cp:lastPrinted>
  <dcterms:created xsi:type="dcterms:W3CDTF">2017-11-21T14:32:00Z</dcterms:created>
  <dcterms:modified xsi:type="dcterms:W3CDTF">2017-11-21T14:32:00Z</dcterms:modified>
</cp:coreProperties>
</file>