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146049"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A24A24" w:rsidRPr="002F6A47" w:rsidRDefault="00E7493B" w:rsidP="00A24A2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w:t>
      </w:r>
      <w:r w:rsidR="00A24A24">
        <w:rPr>
          <w:rFonts w:ascii="Microsoft Sans Serif" w:hAnsi="Microsoft Sans Serif" w:cs="Microsoft Sans Serif"/>
          <w:sz w:val="24"/>
          <w:szCs w:val="24"/>
        </w:rPr>
        <w:t>, 2017</w:t>
      </w:r>
    </w:p>
    <w:p w:rsidR="00440823" w:rsidRPr="004F048B" w:rsidRDefault="004F048B" w:rsidP="004F048B">
      <w:pPr>
        <w:jc w:val="right"/>
        <w:rPr>
          <w:rFonts w:ascii="Microsoft Sans Serif" w:hAnsi="Microsoft Sans Serif" w:cs="Microsoft Sans Serif"/>
          <w:b/>
          <w:sz w:val="28"/>
          <w:szCs w:val="28"/>
        </w:rPr>
      </w:pPr>
      <w:r>
        <w:rPr>
          <w:rFonts w:ascii="Microsoft Sans Serif" w:hAnsi="Microsoft Sans Serif" w:cs="Microsoft Sans Serif"/>
          <w:b/>
          <w:sz w:val="28"/>
          <w:szCs w:val="28"/>
        </w:rPr>
        <w:t>ALJ Brady</w:t>
      </w:r>
      <w:bookmarkStart w:id="0" w:name="_GoBack"/>
      <w:bookmarkEnd w:id="0"/>
    </w:p>
    <w:p w:rsidR="00440823" w:rsidRPr="002F6A47" w:rsidRDefault="00440823" w:rsidP="00440823">
      <w:pPr>
        <w:rPr>
          <w:rFonts w:ascii="Microsoft Sans Serif" w:hAnsi="Microsoft Sans Serif" w:cs="Microsoft Sans Serif"/>
          <w:sz w:val="24"/>
          <w:szCs w:val="24"/>
        </w:rPr>
      </w:pPr>
    </w:p>
    <w:p w:rsidR="00146049" w:rsidRPr="003000EF" w:rsidRDefault="00146049" w:rsidP="00146049">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Pr="003000EF">
        <w:rPr>
          <w:rFonts w:ascii="Microsoft Sans Serif" w:hAnsi="Microsoft Sans Serif" w:cs="Microsoft Sans Serif"/>
          <w:spacing w:val="-3"/>
          <w:sz w:val="24"/>
          <w:szCs w:val="24"/>
        </w:rPr>
        <w:tab/>
      </w:r>
      <w:r w:rsidR="0062309A" w:rsidRPr="0062309A">
        <w:rPr>
          <w:rFonts w:ascii="Microsoft Sans Serif" w:hAnsi="Microsoft Sans Serif" w:cs="Microsoft Sans Serif"/>
          <w:b/>
          <w:spacing w:val="-3"/>
          <w:sz w:val="24"/>
          <w:szCs w:val="24"/>
        </w:rPr>
        <w:t>F-2016-2569422</w:t>
      </w:r>
    </w:p>
    <w:p w:rsidR="00146049" w:rsidRPr="003000EF" w:rsidRDefault="00146049" w:rsidP="00146049">
      <w:pPr>
        <w:tabs>
          <w:tab w:val="left" w:pos="-720"/>
        </w:tabs>
        <w:suppressAutoHyphens/>
        <w:jc w:val="both"/>
        <w:rPr>
          <w:rFonts w:ascii="Microsoft Sans Serif" w:hAnsi="Microsoft Sans Serif" w:cs="Microsoft Sans Serif"/>
          <w:spacing w:val="-3"/>
          <w:sz w:val="24"/>
          <w:szCs w:val="24"/>
        </w:rPr>
      </w:pPr>
    </w:p>
    <w:p w:rsidR="00146049" w:rsidRDefault="00146049" w:rsidP="00146049">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EA0ED3" w:rsidRPr="00F16A09" w:rsidRDefault="00EA0ED3" w:rsidP="00EA0ED3">
      <w:pPr>
        <w:tabs>
          <w:tab w:val="center" w:pos="4824"/>
        </w:tabs>
        <w:suppressAutoHyphens/>
        <w:jc w:val="center"/>
        <w:rPr>
          <w:rFonts w:ascii="Microsoft Sans Serif" w:hAnsi="Microsoft Sans Serif" w:cs="Microsoft Sans Serif"/>
          <w:b/>
          <w:spacing w:val="-3"/>
          <w:sz w:val="24"/>
          <w:szCs w:val="24"/>
        </w:rPr>
      </w:pPr>
      <w:r w:rsidRPr="00F16A09">
        <w:rPr>
          <w:rFonts w:ascii="Microsoft Sans Serif" w:hAnsi="Microsoft Sans Serif" w:cs="Microsoft Sans Serif"/>
          <w:b/>
          <w:spacing w:val="-3"/>
          <w:sz w:val="24"/>
          <w:szCs w:val="24"/>
        </w:rPr>
        <w:t>Erica Parker v. PECO Energy Company</w:t>
      </w:r>
    </w:p>
    <w:p w:rsidR="00EA0ED3" w:rsidRPr="00F16A09" w:rsidRDefault="00EA0ED3" w:rsidP="00EA0ED3">
      <w:pPr>
        <w:tabs>
          <w:tab w:val="center" w:pos="4824"/>
        </w:tabs>
        <w:suppressAutoHyphens/>
        <w:rPr>
          <w:rFonts w:ascii="Microsoft Sans Serif" w:hAnsi="Microsoft Sans Serif" w:cs="Microsoft Sans Serif"/>
          <w:spacing w:val="-3"/>
          <w:sz w:val="24"/>
          <w:szCs w:val="24"/>
        </w:rPr>
      </w:pPr>
    </w:p>
    <w:p w:rsidR="00EA0ED3" w:rsidRPr="00B41508" w:rsidRDefault="00EA0ED3" w:rsidP="00EA0ED3">
      <w:pPr>
        <w:tabs>
          <w:tab w:val="center" w:pos="4824"/>
        </w:tabs>
        <w:suppressAutoHyphens/>
        <w:jc w:val="center"/>
        <w:rPr>
          <w:rFonts w:ascii="Microsoft Sans Serif" w:hAnsi="Microsoft Sans Serif" w:cs="Microsoft Sans Serif"/>
          <w:spacing w:val="-3"/>
          <w:sz w:val="24"/>
          <w:szCs w:val="24"/>
        </w:rPr>
      </w:pPr>
      <w:r w:rsidRPr="00F16A09">
        <w:rPr>
          <w:rFonts w:ascii="Microsoft Sans Serif" w:hAnsi="Microsoft Sans Serif" w:cs="Microsoft Sans Serif"/>
          <w:spacing w:val="-3"/>
          <w:sz w:val="24"/>
          <w:szCs w:val="24"/>
        </w:rPr>
        <w:t>Appeal of BCS Decision - Requests Payment Arrangement</w:t>
      </w:r>
    </w:p>
    <w:p w:rsidR="00146049" w:rsidRDefault="00146049" w:rsidP="00EA0ED3">
      <w:pPr>
        <w:tabs>
          <w:tab w:val="center" w:pos="4824"/>
        </w:tabs>
        <w:suppressAutoHyphens/>
        <w:rPr>
          <w:rFonts w:ascii="Microsoft Sans Serif" w:hAnsi="Microsoft Sans Serif" w:cs="Microsoft Sans Serif"/>
          <w:spacing w:val="-3"/>
          <w:sz w:val="24"/>
          <w:szCs w:val="24"/>
        </w:rPr>
      </w:pPr>
    </w:p>
    <w:p w:rsidR="00440823" w:rsidRPr="002F6A47" w:rsidRDefault="00440823" w:rsidP="00440823">
      <w:pPr>
        <w:rPr>
          <w:rFonts w:ascii="Microsoft Sans Serif" w:hAnsi="Microsoft Sans Serif" w:cs="Microsoft Sans Serif"/>
          <w:sz w:val="24"/>
          <w:szCs w:val="24"/>
        </w:rPr>
      </w:pPr>
    </w:p>
    <w:p w:rsidR="00E96165" w:rsidRPr="00F46216" w:rsidRDefault="004E4D14" w:rsidP="00E961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Judge</w:t>
      </w:r>
      <w:r w:rsidR="00E96165" w:rsidRPr="00F46216">
        <w:rPr>
          <w:rFonts w:ascii="Microsoft Sans Serif" w:hAnsi="Microsoft Sans Serif" w:cs="Microsoft Sans Serif"/>
          <w:b/>
          <w:spacing w:val="-3"/>
          <w:sz w:val="24"/>
          <w:szCs w:val="24"/>
          <w:u w:val="single"/>
        </w:rPr>
        <w:t xml:space="preserve"> Change Notice</w:t>
      </w:r>
    </w:p>
    <w:p w:rsidR="00E96165" w:rsidRPr="00F46216" w:rsidRDefault="00E96165" w:rsidP="00E96165">
      <w:pPr>
        <w:tabs>
          <w:tab w:val="center" w:pos="4824"/>
        </w:tabs>
        <w:suppressAutoHyphens/>
        <w:rPr>
          <w:rFonts w:ascii="Microsoft Sans Serif" w:hAnsi="Microsoft Sans Serif" w:cs="Microsoft Sans Serif"/>
          <w:b/>
          <w:spacing w:val="-3"/>
          <w:sz w:val="24"/>
          <w:szCs w:val="24"/>
          <w:u w:val="single"/>
        </w:rPr>
      </w:pPr>
    </w:p>
    <w:p w:rsidR="00CC5F56" w:rsidRPr="004F6E4E" w:rsidRDefault="00E96165" w:rsidP="004F6E4E">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r>
      <w:r w:rsidRPr="004C52D0">
        <w:rPr>
          <w:rFonts w:ascii="Microsoft Sans Serif" w:hAnsi="Microsoft Sans Serif" w:cs="Microsoft Sans Serif"/>
          <w:spacing w:val="-3"/>
          <w:sz w:val="24"/>
          <w:szCs w:val="24"/>
        </w:rPr>
        <w:t xml:space="preserve">This is to inform you that the Administrative Law Judge in the above captioned case has been changed from </w:t>
      </w:r>
      <w:r w:rsidRPr="004C52D0">
        <w:rPr>
          <w:rFonts w:ascii="Microsoft Sans Serif" w:hAnsi="Microsoft Sans Serif" w:cs="Microsoft Sans Serif"/>
          <w:b/>
          <w:spacing w:val="-3"/>
          <w:sz w:val="24"/>
          <w:szCs w:val="24"/>
        </w:rPr>
        <w:t xml:space="preserve">Administrative Law Judge </w:t>
      </w:r>
      <w:r w:rsidR="004E4D14">
        <w:rPr>
          <w:rFonts w:ascii="Microsoft Sans Serif" w:hAnsi="Microsoft Sans Serif" w:cs="Microsoft Sans Serif"/>
          <w:b/>
          <w:sz w:val="24"/>
          <w:szCs w:val="24"/>
        </w:rPr>
        <w:t>Marta Guhl</w:t>
      </w:r>
      <w:r w:rsidRPr="004C52D0">
        <w:rPr>
          <w:rFonts w:ascii="Microsoft Sans Serif" w:hAnsi="Microsoft Sans Serif" w:cs="Microsoft Sans Serif"/>
          <w:spacing w:val="-3"/>
          <w:sz w:val="24"/>
          <w:szCs w:val="24"/>
        </w:rPr>
        <w:t xml:space="preserve"> to </w:t>
      </w:r>
      <w:r w:rsidRPr="004C52D0">
        <w:rPr>
          <w:rFonts w:ascii="Microsoft Sans Serif" w:hAnsi="Microsoft Sans Serif" w:cs="Microsoft Sans Serif"/>
          <w:b/>
          <w:spacing w:val="-3"/>
          <w:sz w:val="24"/>
          <w:szCs w:val="24"/>
        </w:rPr>
        <w:t xml:space="preserve">Administrative Law Judge </w:t>
      </w:r>
      <w:r w:rsidR="009B4525">
        <w:rPr>
          <w:rFonts w:ascii="Microsoft Sans Serif" w:hAnsi="Microsoft Sans Serif" w:cs="Microsoft Sans Serif"/>
          <w:b/>
          <w:sz w:val="24"/>
          <w:szCs w:val="24"/>
        </w:rPr>
        <w:t>F. Joseph Brady</w:t>
      </w:r>
      <w:r w:rsidRPr="004C52D0">
        <w:rPr>
          <w:rFonts w:ascii="Microsoft Sans Serif" w:hAnsi="Microsoft Sans Serif" w:cs="Microsoft Sans Serif"/>
          <w:b/>
          <w:spacing w:val="-3"/>
          <w:sz w:val="24"/>
          <w:szCs w:val="24"/>
        </w:rPr>
        <w:t>.</w:t>
      </w:r>
    </w:p>
    <w:p w:rsidR="00CC5F56" w:rsidRDefault="00CC5F56" w:rsidP="008D7D73">
      <w:pPr>
        <w:tabs>
          <w:tab w:val="left" w:pos="-720"/>
        </w:tabs>
        <w:suppressAutoHyphens/>
        <w:rPr>
          <w:rFonts w:ascii="Microsoft Sans Serif" w:hAnsi="Microsoft Sans Serif" w:cs="Microsoft Sans Serif"/>
          <w:sz w:val="24"/>
          <w:szCs w:val="24"/>
        </w:rPr>
      </w:pPr>
    </w:p>
    <w:p w:rsidR="003A11A1" w:rsidRPr="002F6A47" w:rsidRDefault="003A11A1"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keepNext/>
        <w:tabs>
          <w:tab w:val="left" w:pos="-720"/>
        </w:tabs>
        <w:suppressAutoHyphens/>
        <w:outlineLvl w:val="0"/>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 xml:space="preserve">Administrative Law Judge </w:t>
      </w:r>
      <w:r w:rsidR="009B4525">
        <w:rPr>
          <w:rFonts w:ascii="Microsoft Sans Serif" w:hAnsi="Microsoft Sans Serif" w:cs="Microsoft Sans Serif"/>
          <w:b/>
          <w:sz w:val="24"/>
          <w:szCs w:val="24"/>
        </w:rPr>
        <w:t>F. Joseph Brady</w:t>
      </w:r>
    </w:p>
    <w:p w:rsidR="000F74ED" w:rsidRPr="000F74ED" w:rsidRDefault="000F74ED" w:rsidP="000F74ED">
      <w:pPr>
        <w:rPr>
          <w:rFonts w:ascii="Microsoft Sans Serif" w:hAnsi="Microsoft Sans Serif" w:cs="Microsoft Sans Serif"/>
          <w:sz w:val="24"/>
          <w:szCs w:val="24"/>
        </w:rPr>
      </w:pPr>
      <w:r w:rsidRPr="000F74ED">
        <w:rPr>
          <w:rFonts w:ascii="Microsoft Sans Serif" w:hAnsi="Microsoft Sans Serif" w:cs="Microsoft Sans Serif"/>
          <w:b/>
          <w:sz w:val="24"/>
          <w:szCs w:val="24"/>
        </w:rPr>
        <w:tab/>
      </w:r>
      <w:r w:rsidRPr="000F74ED">
        <w:rPr>
          <w:rFonts w:ascii="Microsoft Sans Serif" w:hAnsi="Microsoft Sans Serif" w:cs="Microsoft Sans Serif"/>
          <w:b/>
          <w:sz w:val="24"/>
          <w:szCs w:val="24"/>
        </w:rPr>
        <w:tab/>
      </w:r>
      <w:r w:rsidRPr="000F74ED">
        <w:rPr>
          <w:rFonts w:ascii="Microsoft Sans Serif" w:hAnsi="Microsoft Sans Serif" w:cs="Microsoft Sans Serif"/>
          <w:sz w:val="24"/>
          <w:szCs w:val="24"/>
        </w:rPr>
        <w:t>Pennsylvania Public Utility Commission</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801 Market Street Suite 4063</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Philadelphia, PA  19107</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Telephone:</w:t>
      </w:r>
      <w:r w:rsidRPr="000F74ED">
        <w:rPr>
          <w:rFonts w:ascii="Microsoft Sans Serif" w:hAnsi="Microsoft Sans Serif" w:cs="Microsoft Sans Serif"/>
          <w:sz w:val="24"/>
          <w:szCs w:val="24"/>
        </w:rPr>
        <w:tab/>
        <w:t>215.560.2105</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Fax:</w:t>
      </w:r>
      <w:r w:rsidRPr="000F74ED">
        <w:rPr>
          <w:rFonts w:ascii="Microsoft Sans Serif" w:hAnsi="Microsoft Sans Serif" w:cs="Microsoft Sans Serif"/>
          <w:sz w:val="24"/>
          <w:szCs w:val="24"/>
        </w:rPr>
        <w:tab/>
      </w:r>
      <w:r w:rsidRPr="000F74ED">
        <w:rPr>
          <w:rFonts w:ascii="Microsoft Sans Serif" w:hAnsi="Microsoft Sans Serif" w:cs="Microsoft Sans Serif"/>
          <w:sz w:val="24"/>
          <w:szCs w:val="24"/>
        </w:rPr>
        <w:tab/>
        <w:t>215.560.3133</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4F6E4E" w:rsidRPr="00D644E0" w:rsidRDefault="004F6E4E" w:rsidP="004F6E4E">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644E0">
        <w:rPr>
          <w:rFonts w:ascii="Microsoft Sans Serif" w:hAnsi="Microsoft Sans Serif" w:cs="Microsoft Sans Serif"/>
          <w:sz w:val="24"/>
          <w:szCs w:val="24"/>
        </w:rPr>
        <w:t xml:space="preserve">If you intend to file exhibits, </w:t>
      </w:r>
      <w:r w:rsidRPr="00D644E0">
        <w:rPr>
          <w:rFonts w:ascii="Microsoft Sans Serif" w:hAnsi="Microsoft Sans Serif" w:cs="Microsoft Sans Serif"/>
          <w:sz w:val="24"/>
          <w:szCs w:val="24"/>
          <w:u w:val="single"/>
        </w:rPr>
        <w:t>2 copies</w:t>
      </w:r>
      <w:r w:rsidRPr="00D644E0">
        <w:rPr>
          <w:rFonts w:ascii="Microsoft Sans Serif" w:hAnsi="Microsoft Sans Serif" w:cs="Microsoft Sans Serif"/>
          <w:sz w:val="24"/>
          <w:szCs w:val="24"/>
        </w:rPr>
        <w:t xml:space="preserve"> of all hearing exhibits to be presented into evidence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be submitted to the reporter.  An additional copy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be furnished to the Presiding Officer.  A copy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also be provided to each party of record.</w:t>
      </w:r>
    </w:p>
    <w:p w:rsidR="004F6E4E" w:rsidRPr="00D644E0" w:rsidRDefault="004F6E4E" w:rsidP="004F6E4E">
      <w:pPr>
        <w:tabs>
          <w:tab w:val="left" w:pos="-720"/>
        </w:tabs>
        <w:suppressAutoHyphens/>
        <w:rPr>
          <w:rFonts w:ascii="Microsoft Sans Serif" w:hAnsi="Microsoft Sans Serif" w:cs="Microsoft Sans Serif"/>
          <w:sz w:val="24"/>
          <w:szCs w:val="24"/>
          <w:u w:val="single"/>
        </w:rPr>
      </w:pPr>
    </w:p>
    <w:p w:rsidR="004F6E4E" w:rsidRPr="00D644E0" w:rsidRDefault="004F6E4E" w:rsidP="004F6E4E">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4F6E4E" w:rsidRPr="00D644E0" w:rsidRDefault="004F6E4E" w:rsidP="004F6E4E">
      <w:pPr>
        <w:contextualSpacing/>
        <w:rPr>
          <w:rFonts w:ascii="Microsoft Sans Serif" w:hAnsi="Microsoft Sans Serif" w:cs="Microsoft Sans Serif"/>
          <w:sz w:val="24"/>
          <w:szCs w:val="24"/>
        </w:rPr>
      </w:pP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6E4E" w:rsidRPr="00D644E0" w:rsidRDefault="004F6E4E" w:rsidP="004F6E4E">
      <w:pPr>
        <w:tabs>
          <w:tab w:val="left" w:pos="-720"/>
        </w:tabs>
        <w:suppressAutoHyphens/>
        <w:rPr>
          <w:rFonts w:ascii="Microsoft Sans Serif" w:hAnsi="Microsoft Sans Serif" w:cs="Microsoft Sans Serif"/>
          <w:sz w:val="24"/>
          <w:szCs w:val="24"/>
        </w:rPr>
      </w:pPr>
    </w:p>
    <w:p w:rsidR="004F6E4E" w:rsidRPr="00D644E0" w:rsidRDefault="004F6E4E" w:rsidP="004F6E4E">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146049" w:rsidRPr="003A11A1" w:rsidRDefault="004F6E4E" w:rsidP="00146049">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146049" w:rsidRPr="00C662FF" w:rsidRDefault="00146049" w:rsidP="00146049">
      <w:pPr>
        <w:rPr>
          <w:rFonts w:ascii="Microsoft Sans Serif" w:hAnsi="Microsoft Sans Serif" w:cs="Microsoft Sans Serif"/>
          <w:sz w:val="18"/>
          <w:szCs w:val="18"/>
        </w:rPr>
        <w:sectPr w:rsidR="00146049" w:rsidRPr="00C662FF" w:rsidSect="00127E65">
          <w:pgSz w:w="12240" w:h="15840"/>
          <w:pgMar w:top="288" w:right="1440" w:bottom="288" w:left="1440" w:header="720" w:footer="720" w:gutter="0"/>
          <w:paperSrc w:first="15" w:other="15"/>
          <w:cols w:space="720"/>
        </w:sectPr>
      </w:pPr>
    </w:p>
    <w:p w:rsidR="00127E65" w:rsidRPr="00F16A09" w:rsidRDefault="00127E65" w:rsidP="00127E65">
      <w:pPr>
        <w:contextualSpacing/>
        <w:rPr>
          <w:rFonts w:ascii="Microsoft Sans Serif" w:eastAsiaTheme="minorEastAsia" w:hAnsiTheme="minorHAnsi" w:cstheme="minorBidi"/>
          <w:i/>
          <w:sz w:val="24"/>
          <w:szCs w:val="22"/>
        </w:rPr>
      </w:pPr>
      <w:r w:rsidRPr="00F16A09">
        <w:rPr>
          <w:rFonts w:ascii="Microsoft Sans Serif" w:eastAsiaTheme="minorEastAsia" w:hAnsiTheme="minorHAnsi" w:cstheme="minorBidi"/>
          <w:b/>
          <w:sz w:val="24"/>
          <w:szCs w:val="22"/>
          <w:u w:val="single"/>
        </w:rPr>
        <w:lastRenderedPageBreak/>
        <w:t>F-2016-2569422 - ERICA PARKER v. PECO ENERGY COMPANY</w:t>
      </w:r>
      <w:r w:rsidRPr="00F16A09">
        <w:rPr>
          <w:rFonts w:ascii="Microsoft Sans Serif" w:eastAsiaTheme="minorEastAsia" w:hAnsiTheme="minorHAnsi" w:cstheme="minorBidi"/>
          <w:sz w:val="24"/>
          <w:szCs w:val="22"/>
          <w:u w:val="single"/>
        </w:rPr>
        <w:t xml:space="preserve"> </w:t>
      </w:r>
      <w:r w:rsidRPr="00F16A09">
        <w:rPr>
          <w:rFonts w:ascii="Microsoft Sans Serif" w:eastAsiaTheme="minorEastAsia" w:hAnsiTheme="minorHAnsi" w:cstheme="minorBidi"/>
          <w:b/>
          <w:sz w:val="24"/>
          <w:szCs w:val="22"/>
          <w:u w:val="single"/>
        </w:rPr>
        <w:cr/>
      </w:r>
      <w:r w:rsidRPr="00F16A09">
        <w:rPr>
          <w:rFonts w:ascii="Microsoft Sans Serif" w:eastAsiaTheme="minorEastAsia" w:hAnsiTheme="minorHAnsi" w:cstheme="minorBidi"/>
          <w:sz w:val="24"/>
          <w:szCs w:val="22"/>
        </w:rPr>
        <w:cr/>
        <w:t>ERICA PARKER</w:t>
      </w:r>
      <w:r w:rsidRPr="00F16A09">
        <w:rPr>
          <w:rFonts w:ascii="Microsoft Sans Serif" w:eastAsiaTheme="minorEastAsia" w:hAnsiTheme="minorHAnsi" w:cstheme="minorBidi"/>
          <w:sz w:val="24"/>
          <w:szCs w:val="22"/>
        </w:rPr>
        <w:cr/>
        <w:t>7225 SHEARWATER PLACE</w:t>
      </w:r>
      <w:r w:rsidRPr="00F16A09">
        <w:rPr>
          <w:rFonts w:ascii="Microsoft Sans Serif" w:eastAsiaTheme="minorEastAsia" w:hAnsiTheme="minorHAnsi" w:cstheme="minorBidi"/>
          <w:sz w:val="24"/>
          <w:szCs w:val="22"/>
        </w:rPr>
        <w:cr/>
        <w:t>APT 1-B</w:t>
      </w:r>
      <w:r w:rsidRPr="00F16A09">
        <w:rPr>
          <w:rFonts w:ascii="Microsoft Sans Serif" w:eastAsiaTheme="minorEastAsia" w:hAnsiTheme="minorHAnsi" w:cstheme="minorBidi"/>
          <w:sz w:val="24"/>
          <w:szCs w:val="22"/>
        </w:rPr>
        <w:cr/>
        <w:t>PHILADELPHIA PA  19153</w:t>
      </w:r>
      <w:r w:rsidRPr="00F16A09">
        <w:rPr>
          <w:rFonts w:ascii="Microsoft Sans Serif" w:eastAsiaTheme="minorEastAsia" w:hAnsiTheme="minorHAnsi" w:cstheme="minorBidi"/>
          <w:sz w:val="24"/>
          <w:szCs w:val="22"/>
        </w:rPr>
        <w:cr/>
      </w:r>
      <w:r w:rsidRPr="00F16A09">
        <w:rPr>
          <w:rFonts w:ascii="Microsoft Sans Serif" w:eastAsiaTheme="minorEastAsia" w:hAnsiTheme="minorHAnsi" w:cstheme="minorBidi"/>
          <w:b/>
          <w:sz w:val="24"/>
          <w:szCs w:val="22"/>
        </w:rPr>
        <w:t>215.626.3360</w:t>
      </w:r>
      <w:r w:rsidRPr="00F16A09">
        <w:rPr>
          <w:rFonts w:ascii="Microsoft Sans Serif" w:eastAsiaTheme="minorEastAsia" w:hAnsiTheme="minorHAnsi" w:cstheme="minorBidi"/>
          <w:b/>
          <w:sz w:val="24"/>
          <w:szCs w:val="22"/>
        </w:rPr>
        <w:cr/>
      </w:r>
      <w:r w:rsidRPr="00F16A09">
        <w:rPr>
          <w:rFonts w:ascii="Microsoft Sans Serif" w:eastAsiaTheme="minorEastAsia" w:hAnsiTheme="minorHAnsi" w:cstheme="minorBidi"/>
          <w:b/>
          <w:sz w:val="24"/>
          <w:szCs w:val="22"/>
          <w:u w:val="single"/>
        </w:rPr>
        <w:cr/>
      </w:r>
      <w:r w:rsidRPr="00F16A09">
        <w:rPr>
          <w:rFonts w:ascii="Microsoft Sans Serif" w:eastAsiaTheme="minorEastAsia" w:hAnsiTheme="minorHAnsi" w:cstheme="minorBidi"/>
          <w:sz w:val="24"/>
          <w:szCs w:val="22"/>
        </w:rPr>
        <w:t>SHAWANE L LEE ESQUIRE</w:t>
      </w:r>
      <w:r w:rsidRPr="00F16A09">
        <w:rPr>
          <w:rFonts w:ascii="Microsoft Sans Serif" w:eastAsiaTheme="minorEastAsia" w:hAnsiTheme="minorHAnsi" w:cstheme="minorBidi"/>
          <w:sz w:val="24"/>
          <w:szCs w:val="22"/>
        </w:rPr>
        <w:cr/>
        <w:t>EXELON BUSINESS SERVICES</w:t>
      </w:r>
      <w:r w:rsidRPr="00F16A09">
        <w:rPr>
          <w:rFonts w:ascii="Microsoft Sans Serif" w:eastAsiaTheme="minorEastAsia" w:hAnsiTheme="minorHAnsi" w:cstheme="minorBidi"/>
          <w:sz w:val="24"/>
          <w:szCs w:val="22"/>
        </w:rPr>
        <w:cr/>
        <w:t>LEGAL DEPT S23-1</w:t>
      </w:r>
      <w:r w:rsidRPr="00F16A09">
        <w:rPr>
          <w:rFonts w:ascii="Microsoft Sans Serif" w:eastAsiaTheme="minorEastAsia" w:hAnsiTheme="minorHAnsi" w:cstheme="minorBidi"/>
          <w:sz w:val="24"/>
          <w:szCs w:val="22"/>
        </w:rPr>
        <w:cr/>
        <w:t>2301 MARKET STREET</w:t>
      </w:r>
      <w:r w:rsidRPr="00F16A09">
        <w:rPr>
          <w:rFonts w:ascii="Microsoft Sans Serif" w:eastAsiaTheme="minorEastAsia" w:hAnsiTheme="minorHAnsi" w:cstheme="minorBidi"/>
          <w:sz w:val="24"/>
          <w:szCs w:val="22"/>
        </w:rPr>
        <w:cr/>
        <w:t>PHILADELPHIA PA  19101</w:t>
      </w:r>
      <w:r w:rsidRPr="00F16A09">
        <w:rPr>
          <w:rFonts w:ascii="Microsoft Sans Serif" w:eastAsiaTheme="minorEastAsia" w:hAnsiTheme="minorHAnsi" w:cstheme="minorBidi"/>
          <w:sz w:val="24"/>
          <w:szCs w:val="22"/>
        </w:rPr>
        <w:cr/>
      </w:r>
      <w:r w:rsidRPr="00F16A09">
        <w:rPr>
          <w:rFonts w:ascii="Microsoft Sans Serif" w:eastAsiaTheme="minorEastAsia" w:hAnsiTheme="minorHAnsi" w:cstheme="minorBidi"/>
          <w:b/>
          <w:sz w:val="24"/>
          <w:szCs w:val="22"/>
        </w:rPr>
        <w:t>215.841.6841</w:t>
      </w:r>
      <w:r w:rsidRPr="00F16A09">
        <w:rPr>
          <w:rFonts w:ascii="Microsoft Sans Serif" w:eastAsiaTheme="minorEastAsia" w:hAnsiTheme="minorHAnsi" w:cstheme="minorBidi"/>
          <w:b/>
          <w:sz w:val="24"/>
          <w:szCs w:val="22"/>
        </w:rPr>
        <w:cr/>
      </w:r>
      <w:r w:rsidRPr="00F16A09">
        <w:rPr>
          <w:rFonts w:ascii="Microsoft Sans Serif" w:eastAsiaTheme="minorEastAsia" w:hAnsiTheme="minorHAnsi" w:cstheme="minorBidi"/>
          <w:i/>
          <w:sz w:val="24"/>
          <w:szCs w:val="22"/>
        </w:rPr>
        <w:t>Accepts E-service</w:t>
      </w:r>
    </w:p>
    <w:p w:rsidR="00127E65" w:rsidRPr="00F16A09" w:rsidRDefault="00127E65" w:rsidP="00127E65">
      <w:pPr>
        <w:contextualSpacing/>
        <w:rPr>
          <w:rFonts w:ascii="Microsoft Sans Serif" w:eastAsiaTheme="minorEastAsia" w:hAnsiTheme="minorHAnsi" w:cstheme="minorBidi"/>
          <w:i/>
          <w:sz w:val="24"/>
          <w:szCs w:val="22"/>
        </w:rPr>
      </w:pPr>
      <w:r w:rsidRPr="00F16A09">
        <w:rPr>
          <w:rFonts w:ascii="Microsoft Sans Serif" w:eastAsiaTheme="minorEastAsia" w:hAnsiTheme="minorHAnsi" w:cstheme="minorBidi"/>
          <w:i/>
          <w:sz w:val="24"/>
          <w:szCs w:val="22"/>
        </w:rPr>
        <w:t>Representing PECO Energy Company</w:t>
      </w: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c:</w:t>
      </w:r>
      <w:r w:rsidRPr="00C662FF">
        <w:rPr>
          <w:rFonts w:ascii="Microsoft Sans Serif" w:hAnsi="Microsoft Sans Serif" w:cs="Microsoft Sans Serif"/>
          <w:sz w:val="18"/>
          <w:szCs w:val="18"/>
        </w:rPr>
        <w:tab/>
        <w:t>ALJ F. Joseph Brady</w:t>
      </w: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ab/>
      </w:r>
      <w:r>
        <w:rPr>
          <w:rFonts w:ascii="Microsoft Sans Serif" w:hAnsi="Microsoft Sans Serif" w:cs="Microsoft Sans Serif"/>
          <w:sz w:val="18"/>
          <w:szCs w:val="18"/>
        </w:rPr>
        <w:t>Jose Garcia</w:t>
      </w: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ab/>
        <w:t>File Room</w:t>
      </w:r>
    </w:p>
    <w:p w:rsidR="00146049" w:rsidRPr="003A11A1" w:rsidRDefault="003A11A1" w:rsidP="003A11A1">
      <w:pPr>
        <w:jc w:val="right"/>
        <w:rPr>
          <w:rFonts w:ascii="Arial monospaced for SAP" w:hAnsi="Arial monospaced for SAP" w:cs="Microsoft Sans Serif"/>
          <w:b/>
          <w:i/>
          <w:sz w:val="24"/>
          <w:szCs w:val="24"/>
          <w:u w:val="single"/>
        </w:rPr>
      </w:pPr>
      <w:r w:rsidRPr="00C662FF">
        <w:rPr>
          <w:rFonts w:ascii="Microsoft Sans Serif" w:hAnsi="Microsoft Sans Serif" w:cs="Microsoft Sans Serif"/>
          <w:sz w:val="18"/>
          <w:szCs w:val="18"/>
        </w:rPr>
        <w:tab/>
        <w:t>Calendar File</w:t>
      </w:r>
    </w:p>
    <w:sectPr w:rsidR="00146049" w:rsidRPr="003A11A1" w:rsidSect="00127E65">
      <w:pgSz w:w="12240" w:h="15840"/>
      <w:pgMar w:top="288" w:right="1440" w:bottom="288"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265" w:rsidRDefault="00BF4265">
      <w:r>
        <w:separator/>
      </w:r>
    </w:p>
  </w:endnote>
  <w:endnote w:type="continuationSeparator" w:id="0">
    <w:p w:rsidR="00BF4265" w:rsidRDefault="00BF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265" w:rsidRDefault="00BF4265">
      <w:r>
        <w:separator/>
      </w:r>
    </w:p>
  </w:footnote>
  <w:footnote w:type="continuationSeparator" w:id="0">
    <w:p w:rsidR="00BF4265" w:rsidRDefault="00BF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0A2DA8"/>
    <w:rsid w:val="000F74ED"/>
    <w:rsid w:val="00116ECF"/>
    <w:rsid w:val="001215B0"/>
    <w:rsid w:val="00127E65"/>
    <w:rsid w:val="001435BB"/>
    <w:rsid w:val="00146049"/>
    <w:rsid w:val="001600AE"/>
    <w:rsid w:val="00191D6D"/>
    <w:rsid w:val="001968DA"/>
    <w:rsid w:val="001E447D"/>
    <w:rsid w:val="002853A8"/>
    <w:rsid w:val="0028559B"/>
    <w:rsid w:val="002A14C9"/>
    <w:rsid w:val="002B4A19"/>
    <w:rsid w:val="002F6A47"/>
    <w:rsid w:val="002F7974"/>
    <w:rsid w:val="00300D26"/>
    <w:rsid w:val="0031737C"/>
    <w:rsid w:val="00361C09"/>
    <w:rsid w:val="003A11A1"/>
    <w:rsid w:val="003D5308"/>
    <w:rsid w:val="0043521A"/>
    <w:rsid w:val="00440823"/>
    <w:rsid w:val="00444292"/>
    <w:rsid w:val="004530B5"/>
    <w:rsid w:val="004C086A"/>
    <w:rsid w:val="004D70EA"/>
    <w:rsid w:val="004E4D14"/>
    <w:rsid w:val="004F048B"/>
    <w:rsid w:val="004F6E4E"/>
    <w:rsid w:val="00517774"/>
    <w:rsid w:val="00542C4C"/>
    <w:rsid w:val="005D2D0A"/>
    <w:rsid w:val="0062309A"/>
    <w:rsid w:val="0062615D"/>
    <w:rsid w:val="00635492"/>
    <w:rsid w:val="00660B56"/>
    <w:rsid w:val="007105BC"/>
    <w:rsid w:val="00767909"/>
    <w:rsid w:val="00792CEA"/>
    <w:rsid w:val="007A5AE9"/>
    <w:rsid w:val="007A622D"/>
    <w:rsid w:val="007B064A"/>
    <w:rsid w:val="007F557F"/>
    <w:rsid w:val="007F7456"/>
    <w:rsid w:val="00874F89"/>
    <w:rsid w:val="008D7D73"/>
    <w:rsid w:val="00922352"/>
    <w:rsid w:val="009266E6"/>
    <w:rsid w:val="00956BE0"/>
    <w:rsid w:val="00986808"/>
    <w:rsid w:val="00991CCE"/>
    <w:rsid w:val="009B350E"/>
    <w:rsid w:val="009B4525"/>
    <w:rsid w:val="009B574B"/>
    <w:rsid w:val="00A24A24"/>
    <w:rsid w:val="00A273F8"/>
    <w:rsid w:val="00A62C24"/>
    <w:rsid w:val="00AB79D9"/>
    <w:rsid w:val="00AC374A"/>
    <w:rsid w:val="00AC4151"/>
    <w:rsid w:val="00AF31CA"/>
    <w:rsid w:val="00B3718C"/>
    <w:rsid w:val="00B906A9"/>
    <w:rsid w:val="00BA7EE9"/>
    <w:rsid w:val="00BC40D7"/>
    <w:rsid w:val="00BD4BCD"/>
    <w:rsid w:val="00BF4265"/>
    <w:rsid w:val="00C24435"/>
    <w:rsid w:val="00C34BBA"/>
    <w:rsid w:val="00C662FF"/>
    <w:rsid w:val="00CB2232"/>
    <w:rsid w:val="00CC5F56"/>
    <w:rsid w:val="00CE7B8A"/>
    <w:rsid w:val="00CF398F"/>
    <w:rsid w:val="00D63878"/>
    <w:rsid w:val="00DB7FC8"/>
    <w:rsid w:val="00DC0A95"/>
    <w:rsid w:val="00E64A6D"/>
    <w:rsid w:val="00E7493B"/>
    <w:rsid w:val="00E96165"/>
    <w:rsid w:val="00EA0ED3"/>
    <w:rsid w:val="00EC6BF0"/>
    <w:rsid w:val="00F82C60"/>
    <w:rsid w:val="00F835A6"/>
    <w:rsid w:val="00F9426C"/>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F7CCB28"/>
  <w15:chartTrackingRefBased/>
  <w15:docId w15:val="{BFE0EA55-9028-4B75-9C7F-A3776DBA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45E05-140C-48B7-8D9C-47723A70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2521</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Garcia, Jose</cp:lastModifiedBy>
  <cp:revision>7</cp:revision>
  <cp:lastPrinted>2017-11-22T13:38:00Z</cp:lastPrinted>
  <dcterms:created xsi:type="dcterms:W3CDTF">2017-11-22T13:29:00Z</dcterms:created>
  <dcterms:modified xsi:type="dcterms:W3CDTF">2017-11-22T13:40:00Z</dcterms:modified>
</cp:coreProperties>
</file>