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4FB" w:rsidRPr="00C15BE0" w:rsidRDefault="00F514FB" w:rsidP="00EA315D">
      <w:pPr>
        <w:widowControl/>
        <w:tabs>
          <w:tab w:val="center" w:pos="4680"/>
        </w:tabs>
        <w:suppressAutoHyphens/>
        <w:jc w:val="center"/>
        <w:rPr>
          <w:b/>
          <w:sz w:val="26"/>
          <w:szCs w:val="26"/>
        </w:rPr>
      </w:pPr>
      <w:r w:rsidRPr="00C15BE0">
        <w:rPr>
          <w:b/>
          <w:sz w:val="26"/>
          <w:szCs w:val="26"/>
        </w:rPr>
        <w:t>PENNSYLVANIA</w:t>
      </w:r>
    </w:p>
    <w:p w:rsidR="00F514FB" w:rsidRPr="00C15BE0" w:rsidRDefault="00F514FB" w:rsidP="00EA315D">
      <w:pPr>
        <w:widowControl/>
        <w:tabs>
          <w:tab w:val="center" w:pos="4680"/>
        </w:tabs>
        <w:suppressAutoHyphens/>
        <w:jc w:val="center"/>
        <w:rPr>
          <w:sz w:val="26"/>
          <w:szCs w:val="26"/>
        </w:rPr>
      </w:pPr>
      <w:r w:rsidRPr="00C15BE0">
        <w:rPr>
          <w:b/>
          <w:sz w:val="26"/>
          <w:szCs w:val="26"/>
        </w:rPr>
        <w:t>PUBLIC UTILITY COMMISSION</w:t>
      </w:r>
    </w:p>
    <w:p w:rsidR="00F514FB" w:rsidRPr="00C15BE0" w:rsidRDefault="00F514FB" w:rsidP="00EA315D">
      <w:pPr>
        <w:widowControl/>
        <w:tabs>
          <w:tab w:val="center" w:pos="4680"/>
        </w:tabs>
        <w:suppressAutoHyphens/>
        <w:jc w:val="center"/>
        <w:rPr>
          <w:sz w:val="26"/>
          <w:szCs w:val="26"/>
        </w:rPr>
      </w:pPr>
      <w:r w:rsidRPr="00C15BE0">
        <w:rPr>
          <w:b/>
          <w:sz w:val="26"/>
          <w:szCs w:val="26"/>
        </w:rPr>
        <w:t>Harrisburg, PA 17105-3265</w:t>
      </w:r>
    </w:p>
    <w:p w:rsidR="00F514FB" w:rsidRPr="00C15BE0" w:rsidRDefault="00F514FB" w:rsidP="00EA315D">
      <w:pPr>
        <w:widowControl/>
        <w:tabs>
          <w:tab w:val="left" w:pos="-720"/>
        </w:tabs>
        <w:suppressAutoHyphens/>
        <w:rPr>
          <w:sz w:val="26"/>
          <w:szCs w:val="26"/>
        </w:rPr>
      </w:pPr>
    </w:p>
    <w:p w:rsidR="00F514FB" w:rsidRPr="00C15BE0" w:rsidRDefault="00F514FB" w:rsidP="00EA315D">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542"/>
      </w:tblGrid>
      <w:tr w:rsidR="00F514FB" w:rsidRPr="00C15BE0" w:rsidTr="00D353B7">
        <w:tc>
          <w:tcPr>
            <w:tcW w:w="4878" w:type="dxa"/>
          </w:tcPr>
          <w:p w:rsidR="00F514FB" w:rsidRPr="00C15BE0" w:rsidRDefault="00F514FB" w:rsidP="00EA315D">
            <w:pPr>
              <w:widowControl/>
              <w:rPr>
                <w:sz w:val="26"/>
                <w:szCs w:val="26"/>
              </w:rPr>
            </w:pPr>
          </w:p>
        </w:tc>
        <w:tc>
          <w:tcPr>
            <w:tcW w:w="4608" w:type="dxa"/>
          </w:tcPr>
          <w:p w:rsidR="00F514FB" w:rsidRPr="00C15BE0" w:rsidRDefault="00DD5D3F" w:rsidP="00EA315D">
            <w:pPr>
              <w:widowControl/>
              <w:jc w:val="right"/>
              <w:rPr>
                <w:sz w:val="26"/>
                <w:szCs w:val="26"/>
              </w:rPr>
            </w:pPr>
            <w:r w:rsidRPr="00C15BE0">
              <w:rPr>
                <w:sz w:val="26"/>
                <w:szCs w:val="26"/>
              </w:rPr>
              <w:t xml:space="preserve">Public Meeting held </w:t>
            </w:r>
            <w:r w:rsidR="009E623B" w:rsidRPr="00C15BE0">
              <w:rPr>
                <w:sz w:val="26"/>
                <w:szCs w:val="26"/>
              </w:rPr>
              <w:t>December 7</w:t>
            </w:r>
            <w:r w:rsidR="00AA3434" w:rsidRPr="00C15BE0">
              <w:rPr>
                <w:sz w:val="26"/>
                <w:szCs w:val="26"/>
              </w:rPr>
              <w:t>, 2017</w:t>
            </w:r>
          </w:p>
          <w:p w:rsidR="00F514FB" w:rsidRPr="00C15BE0" w:rsidRDefault="00F514FB" w:rsidP="00EA315D">
            <w:pPr>
              <w:widowControl/>
              <w:jc w:val="right"/>
              <w:rPr>
                <w:sz w:val="26"/>
                <w:szCs w:val="26"/>
              </w:rPr>
            </w:pPr>
          </w:p>
          <w:p w:rsidR="00F514FB" w:rsidRPr="00C15BE0" w:rsidRDefault="00F514FB" w:rsidP="00EA315D">
            <w:pPr>
              <w:widowControl/>
              <w:jc w:val="right"/>
              <w:rPr>
                <w:sz w:val="26"/>
                <w:szCs w:val="26"/>
              </w:rPr>
            </w:pPr>
          </w:p>
        </w:tc>
      </w:tr>
      <w:tr w:rsidR="00F514FB" w:rsidRPr="00C15BE0" w:rsidTr="00D353B7">
        <w:tc>
          <w:tcPr>
            <w:tcW w:w="4878" w:type="dxa"/>
          </w:tcPr>
          <w:p w:rsidR="00F514FB" w:rsidRPr="00C15BE0" w:rsidRDefault="00F514FB" w:rsidP="00EA315D">
            <w:pPr>
              <w:widowControl/>
              <w:rPr>
                <w:sz w:val="26"/>
                <w:szCs w:val="26"/>
              </w:rPr>
            </w:pPr>
            <w:r w:rsidRPr="00C15BE0">
              <w:rPr>
                <w:sz w:val="26"/>
                <w:szCs w:val="26"/>
              </w:rPr>
              <w:t>Commissioners Present:</w:t>
            </w:r>
          </w:p>
          <w:p w:rsidR="00F514FB" w:rsidRPr="00C15BE0" w:rsidRDefault="00F514FB" w:rsidP="00EA315D">
            <w:pPr>
              <w:widowControl/>
              <w:rPr>
                <w:sz w:val="26"/>
                <w:szCs w:val="26"/>
              </w:rPr>
            </w:pPr>
          </w:p>
          <w:p w:rsidR="00F514FB" w:rsidRPr="00C15BE0" w:rsidRDefault="00994A54" w:rsidP="00EA315D">
            <w:pPr>
              <w:widowControl/>
              <w:tabs>
                <w:tab w:val="left" w:pos="705"/>
              </w:tabs>
              <w:ind w:firstLine="720"/>
              <w:rPr>
                <w:sz w:val="26"/>
                <w:szCs w:val="26"/>
              </w:rPr>
            </w:pPr>
            <w:r w:rsidRPr="00C15BE0">
              <w:rPr>
                <w:sz w:val="26"/>
                <w:szCs w:val="26"/>
              </w:rPr>
              <w:t>Gladys M. Brown</w:t>
            </w:r>
            <w:r w:rsidR="00F514FB" w:rsidRPr="00C15BE0">
              <w:rPr>
                <w:sz w:val="26"/>
                <w:szCs w:val="26"/>
              </w:rPr>
              <w:t>, Chairman</w:t>
            </w:r>
          </w:p>
          <w:p w:rsidR="00F514FB" w:rsidRPr="00C15BE0" w:rsidRDefault="00A461C9" w:rsidP="00EA315D">
            <w:pPr>
              <w:widowControl/>
              <w:tabs>
                <w:tab w:val="left" w:pos="705"/>
              </w:tabs>
              <w:ind w:firstLine="720"/>
              <w:rPr>
                <w:sz w:val="26"/>
                <w:szCs w:val="26"/>
              </w:rPr>
            </w:pPr>
            <w:r w:rsidRPr="00C15BE0">
              <w:rPr>
                <w:sz w:val="26"/>
                <w:szCs w:val="26"/>
              </w:rPr>
              <w:t>Andrew G. Place</w:t>
            </w:r>
            <w:r w:rsidR="00F514FB" w:rsidRPr="00C15BE0">
              <w:rPr>
                <w:sz w:val="26"/>
                <w:szCs w:val="26"/>
              </w:rPr>
              <w:t>, Vice Chairman</w:t>
            </w:r>
          </w:p>
          <w:p w:rsidR="009E623B" w:rsidRPr="00C15BE0" w:rsidRDefault="009E623B" w:rsidP="00EA315D">
            <w:pPr>
              <w:widowControl/>
              <w:tabs>
                <w:tab w:val="left" w:pos="705"/>
              </w:tabs>
              <w:ind w:firstLine="720"/>
              <w:rPr>
                <w:sz w:val="26"/>
                <w:szCs w:val="26"/>
              </w:rPr>
            </w:pPr>
            <w:r w:rsidRPr="00C15BE0">
              <w:rPr>
                <w:sz w:val="26"/>
                <w:szCs w:val="26"/>
              </w:rPr>
              <w:t>Norman J. Kennard</w:t>
            </w:r>
          </w:p>
          <w:p w:rsidR="00A461C9" w:rsidRPr="00C15BE0" w:rsidRDefault="00A461C9" w:rsidP="00EA315D">
            <w:pPr>
              <w:widowControl/>
              <w:tabs>
                <w:tab w:val="left" w:pos="705"/>
              </w:tabs>
              <w:ind w:firstLine="720"/>
              <w:rPr>
                <w:sz w:val="26"/>
                <w:szCs w:val="26"/>
              </w:rPr>
            </w:pPr>
            <w:r w:rsidRPr="00C15BE0">
              <w:rPr>
                <w:sz w:val="26"/>
                <w:szCs w:val="26"/>
              </w:rPr>
              <w:t>John F. Coleman, Jr.</w:t>
            </w:r>
          </w:p>
          <w:p w:rsidR="00A461C9" w:rsidRPr="00C15BE0" w:rsidRDefault="00A461C9" w:rsidP="00EA315D">
            <w:pPr>
              <w:widowControl/>
              <w:tabs>
                <w:tab w:val="left" w:pos="705"/>
              </w:tabs>
              <w:ind w:firstLine="720"/>
              <w:rPr>
                <w:sz w:val="26"/>
                <w:szCs w:val="26"/>
              </w:rPr>
            </w:pPr>
            <w:r w:rsidRPr="00C15BE0">
              <w:rPr>
                <w:sz w:val="26"/>
                <w:szCs w:val="26"/>
              </w:rPr>
              <w:t>David W. Sweet</w:t>
            </w:r>
          </w:p>
          <w:p w:rsidR="00F514FB" w:rsidRPr="00C15BE0" w:rsidRDefault="00F514FB" w:rsidP="00EA315D">
            <w:pPr>
              <w:widowControl/>
              <w:rPr>
                <w:sz w:val="26"/>
                <w:szCs w:val="26"/>
              </w:rPr>
            </w:pPr>
          </w:p>
          <w:p w:rsidR="00F514FB" w:rsidRPr="00C15BE0" w:rsidRDefault="00F514FB" w:rsidP="00EA315D">
            <w:pPr>
              <w:widowControl/>
              <w:rPr>
                <w:sz w:val="26"/>
                <w:szCs w:val="26"/>
              </w:rPr>
            </w:pPr>
          </w:p>
        </w:tc>
        <w:tc>
          <w:tcPr>
            <w:tcW w:w="4608" w:type="dxa"/>
          </w:tcPr>
          <w:p w:rsidR="00F514FB" w:rsidRPr="00C15BE0" w:rsidRDefault="00F514FB" w:rsidP="00EA315D">
            <w:pPr>
              <w:widowControl/>
              <w:jc w:val="right"/>
              <w:rPr>
                <w:sz w:val="26"/>
                <w:szCs w:val="26"/>
              </w:rPr>
            </w:pPr>
          </w:p>
          <w:p w:rsidR="00F514FB" w:rsidRPr="00C15BE0" w:rsidRDefault="00F514FB" w:rsidP="00EA315D">
            <w:pPr>
              <w:widowControl/>
              <w:jc w:val="right"/>
              <w:rPr>
                <w:sz w:val="26"/>
                <w:szCs w:val="26"/>
              </w:rPr>
            </w:pPr>
          </w:p>
        </w:tc>
      </w:tr>
      <w:tr w:rsidR="00F514FB" w:rsidRPr="00C15BE0" w:rsidTr="00D353B7">
        <w:tc>
          <w:tcPr>
            <w:tcW w:w="4878" w:type="dxa"/>
          </w:tcPr>
          <w:p w:rsidR="00F514FB" w:rsidRPr="00C15BE0" w:rsidRDefault="00AA3434" w:rsidP="00EA315D">
            <w:pPr>
              <w:widowControl/>
              <w:rPr>
                <w:sz w:val="26"/>
                <w:szCs w:val="26"/>
              </w:rPr>
            </w:pPr>
            <w:proofErr w:type="spellStart"/>
            <w:r w:rsidRPr="00C15BE0">
              <w:rPr>
                <w:sz w:val="26"/>
                <w:szCs w:val="26"/>
              </w:rPr>
              <w:t>Deree</w:t>
            </w:r>
            <w:proofErr w:type="spellEnd"/>
            <w:r w:rsidRPr="00C15BE0">
              <w:rPr>
                <w:sz w:val="26"/>
                <w:szCs w:val="26"/>
              </w:rPr>
              <w:t xml:space="preserve"> J. Norman</w:t>
            </w:r>
          </w:p>
          <w:p w:rsidR="00F514FB" w:rsidRPr="00C15BE0" w:rsidRDefault="00F514FB" w:rsidP="00EA315D">
            <w:pPr>
              <w:widowControl/>
              <w:rPr>
                <w:sz w:val="26"/>
                <w:szCs w:val="26"/>
              </w:rPr>
            </w:pPr>
          </w:p>
        </w:tc>
        <w:tc>
          <w:tcPr>
            <w:tcW w:w="4608" w:type="dxa"/>
          </w:tcPr>
          <w:p w:rsidR="00F514FB" w:rsidRPr="00C15BE0" w:rsidRDefault="00AA3434" w:rsidP="00EA315D">
            <w:pPr>
              <w:widowControl/>
              <w:jc w:val="right"/>
              <w:rPr>
                <w:sz w:val="26"/>
                <w:szCs w:val="26"/>
              </w:rPr>
            </w:pPr>
            <w:r w:rsidRPr="00C15BE0">
              <w:rPr>
                <w:sz w:val="26"/>
                <w:szCs w:val="26"/>
              </w:rPr>
              <w:t>C-2015-2472605</w:t>
            </w:r>
          </w:p>
        </w:tc>
      </w:tr>
      <w:tr w:rsidR="00F514FB" w:rsidRPr="00C15BE0" w:rsidTr="00D353B7">
        <w:tc>
          <w:tcPr>
            <w:tcW w:w="4878" w:type="dxa"/>
          </w:tcPr>
          <w:p w:rsidR="00F514FB" w:rsidRPr="00C15BE0" w:rsidRDefault="00F514FB" w:rsidP="00EA315D">
            <w:pPr>
              <w:widowControl/>
              <w:ind w:firstLine="900"/>
              <w:rPr>
                <w:sz w:val="26"/>
                <w:szCs w:val="26"/>
              </w:rPr>
            </w:pPr>
            <w:r w:rsidRPr="00C15BE0">
              <w:rPr>
                <w:sz w:val="26"/>
                <w:szCs w:val="26"/>
              </w:rPr>
              <w:t>v.</w:t>
            </w:r>
          </w:p>
          <w:p w:rsidR="00F514FB" w:rsidRPr="00C15BE0" w:rsidRDefault="00F514FB" w:rsidP="00EA315D">
            <w:pPr>
              <w:widowControl/>
              <w:ind w:firstLine="1440"/>
              <w:rPr>
                <w:sz w:val="26"/>
                <w:szCs w:val="26"/>
              </w:rPr>
            </w:pPr>
          </w:p>
        </w:tc>
        <w:tc>
          <w:tcPr>
            <w:tcW w:w="4608" w:type="dxa"/>
          </w:tcPr>
          <w:p w:rsidR="00F514FB" w:rsidRPr="00C15BE0" w:rsidRDefault="00F514FB" w:rsidP="00EA315D">
            <w:pPr>
              <w:widowControl/>
              <w:rPr>
                <w:sz w:val="26"/>
                <w:szCs w:val="26"/>
              </w:rPr>
            </w:pPr>
          </w:p>
        </w:tc>
      </w:tr>
      <w:tr w:rsidR="00F514FB" w:rsidRPr="00C15BE0" w:rsidTr="00D353B7">
        <w:tc>
          <w:tcPr>
            <w:tcW w:w="4878" w:type="dxa"/>
          </w:tcPr>
          <w:p w:rsidR="00F514FB" w:rsidRPr="00C15BE0" w:rsidRDefault="00AA3434" w:rsidP="00EA315D">
            <w:pPr>
              <w:widowControl/>
              <w:rPr>
                <w:sz w:val="26"/>
                <w:szCs w:val="26"/>
              </w:rPr>
            </w:pPr>
            <w:r w:rsidRPr="00C15BE0">
              <w:rPr>
                <w:sz w:val="26"/>
                <w:szCs w:val="26"/>
              </w:rPr>
              <w:t>PECO Energy Company</w:t>
            </w:r>
          </w:p>
        </w:tc>
        <w:tc>
          <w:tcPr>
            <w:tcW w:w="4608" w:type="dxa"/>
          </w:tcPr>
          <w:p w:rsidR="00F514FB" w:rsidRPr="00C15BE0" w:rsidRDefault="00F514FB" w:rsidP="00EA315D">
            <w:pPr>
              <w:widowControl/>
              <w:rPr>
                <w:sz w:val="26"/>
                <w:szCs w:val="26"/>
              </w:rPr>
            </w:pPr>
          </w:p>
        </w:tc>
      </w:tr>
    </w:tbl>
    <w:p w:rsidR="00F514FB" w:rsidRPr="00C15BE0" w:rsidRDefault="00F514FB" w:rsidP="00EA315D">
      <w:pPr>
        <w:widowControl/>
        <w:rPr>
          <w:sz w:val="26"/>
          <w:szCs w:val="26"/>
        </w:rPr>
      </w:pPr>
    </w:p>
    <w:p w:rsidR="00F514FB" w:rsidRPr="00C15BE0" w:rsidRDefault="00F514FB" w:rsidP="00EA315D">
      <w:pPr>
        <w:widowControl/>
        <w:rPr>
          <w:sz w:val="26"/>
          <w:szCs w:val="26"/>
        </w:rPr>
      </w:pPr>
    </w:p>
    <w:p w:rsidR="00F514FB" w:rsidRPr="00C15BE0" w:rsidRDefault="00F514FB" w:rsidP="00EA315D">
      <w:pPr>
        <w:widowControl/>
        <w:jc w:val="center"/>
        <w:rPr>
          <w:b/>
          <w:sz w:val="26"/>
          <w:szCs w:val="26"/>
        </w:rPr>
      </w:pPr>
      <w:r w:rsidRPr="00C15BE0">
        <w:rPr>
          <w:b/>
          <w:sz w:val="26"/>
          <w:szCs w:val="26"/>
        </w:rPr>
        <w:t>OPINION AND ORDER</w:t>
      </w:r>
    </w:p>
    <w:p w:rsidR="00F514FB" w:rsidRPr="00C15BE0" w:rsidRDefault="00F514FB" w:rsidP="00EA315D">
      <w:pPr>
        <w:widowControl/>
        <w:jc w:val="center"/>
        <w:rPr>
          <w:b/>
          <w:sz w:val="26"/>
          <w:szCs w:val="26"/>
        </w:rPr>
      </w:pPr>
    </w:p>
    <w:p w:rsidR="00F514FB" w:rsidRPr="00C15BE0" w:rsidRDefault="00F514FB" w:rsidP="00EA315D">
      <w:pPr>
        <w:widowControl/>
        <w:jc w:val="center"/>
        <w:rPr>
          <w:b/>
          <w:sz w:val="26"/>
          <w:szCs w:val="26"/>
        </w:rPr>
      </w:pPr>
    </w:p>
    <w:p w:rsidR="00F514FB" w:rsidRPr="00C15BE0" w:rsidRDefault="00F514FB" w:rsidP="00EA315D">
      <w:pPr>
        <w:widowControl/>
        <w:rPr>
          <w:b/>
          <w:sz w:val="26"/>
          <w:szCs w:val="26"/>
        </w:rPr>
      </w:pPr>
      <w:r w:rsidRPr="00C15BE0">
        <w:rPr>
          <w:b/>
          <w:sz w:val="26"/>
          <w:szCs w:val="26"/>
        </w:rPr>
        <w:t>BY THE COMMISSION:</w:t>
      </w:r>
    </w:p>
    <w:p w:rsidR="00F514FB" w:rsidRPr="00C15BE0" w:rsidRDefault="00F514FB" w:rsidP="00EA315D">
      <w:pPr>
        <w:widowControl/>
        <w:rPr>
          <w:sz w:val="26"/>
          <w:szCs w:val="26"/>
        </w:rPr>
      </w:pPr>
    </w:p>
    <w:p w:rsidR="00F514FB" w:rsidRPr="00C15BE0" w:rsidRDefault="00F514FB" w:rsidP="00EA315D">
      <w:pPr>
        <w:widowControl/>
        <w:rPr>
          <w:sz w:val="26"/>
          <w:szCs w:val="26"/>
        </w:rPr>
      </w:pPr>
    </w:p>
    <w:p w:rsidR="00CA43A5" w:rsidRPr="00C15BE0" w:rsidRDefault="00CA43A5" w:rsidP="00EA315D">
      <w:pPr>
        <w:widowControl/>
        <w:spacing w:line="360" w:lineRule="auto"/>
        <w:ind w:firstLine="1440"/>
        <w:rPr>
          <w:sz w:val="26"/>
          <w:szCs w:val="26"/>
        </w:rPr>
      </w:pPr>
      <w:r w:rsidRPr="00C15BE0">
        <w:rPr>
          <w:sz w:val="26"/>
          <w:szCs w:val="26"/>
        </w:rPr>
        <w:t xml:space="preserve">Before the Pennsylvania Public Utility Commission (Commission) for consideration and disposition </w:t>
      </w:r>
      <w:r w:rsidR="009E623B" w:rsidRPr="00C15BE0">
        <w:rPr>
          <w:color w:val="000000"/>
          <w:sz w:val="26"/>
          <w:szCs w:val="26"/>
        </w:rPr>
        <w:t>is the Petition for Stay (Petition) filed by</w:t>
      </w:r>
      <w:r w:rsidR="00A16587" w:rsidRPr="00C15BE0">
        <w:rPr>
          <w:color w:val="000000"/>
          <w:sz w:val="26"/>
          <w:szCs w:val="26"/>
        </w:rPr>
        <w:t xml:space="preserve"> </w:t>
      </w:r>
      <w:proofErr w:type="spellStart"/>
      <w:r w:rsidR="00AA3434" w:rsidRPr="00C15BE0">
        <w:rPr>
          <w:color w:val="000000"/>
          <w:sz w:val="26"/>
          <w:szCs w:val="26"/>
        </w:rPr>
        <w:t>Deree</w:t>
      </w:r>
      <w:proofErr w:type="spellEnd"/>
      <w:r w:rsidR="00AA3434" w:rsidRPr="00C15BE0">
        <w:rPr>
          <w:color w:val="000000"/>
          <w:sz w:val="26"/>
          <w:szCs w:val="26"/>
        </w:rPr>
        <w:t xml:space="preserve"> J. Norman</w:t>
      </w:r>
      <w:r w:rsidR="00A16587" w:rsidRPr="00C15BE0">
        <w:rPr>
          <w:color w:val="000000"/>
          <w:sz w:val="26"/>
          <w:szCs w:val="26"/>
        </w:rPr>
        <w:t xml:space="preserve"> </w:t>
      </w:r>
      <w:r w:rsidR="00671E4C" w:rsidRPr="00C15BE0">
        <w:rPr>
          <w:color w:val="000000"/>
          <w:sz w:val="26"/>
          <w:szCs w:val="26"/>
        </w:rPr>
        <w:t>(</w:t>
      </w:r>
      <w:r w:rsidR="009E623B" w:rsidRPr="00C15BE0">
        <w:rPr>
          <w:color w:val="000000"/>
          <w:sz w:val="26"/>
          <w:szCs w:val="26"/>
        </w:rPr>
        <w:t>Petitioner</w:t>
      </w:r>
      <w:r w:rsidR="00CC64FC" w:rsidRPr="00C15BE0">
        <w:rPr>
          <w:color w:val="000000"/>
          <w:sz w:val="26"/>
          <w:szCs w:val="26"/>
        </w:rPr>
        <w:t xml:space="preserve"> or Mr. </w:t>
      </w:r>
      <w:r w:rsidR="00AA3434" w:rsidRPr="00C15BE0">
        <w:rPr>
          <w:color w:val="000000"/>
          <w:sz w:val="26"/>
          <w:szCs w:val="26"/>
        </w:rPr>
        <w:t>Norman</w:t>
      </w:r>
      <w:r w:rsidR="009E39E2" w:rsidRPr="00C15BE0">
        <w:rPr>
          <w:color w:val="000000"/>
          <w:sz w:val="26"/>
          <w:szCs w:val="26"/>
        </w:rPr>
        <w:t xml:space="preserve">) on </w:t>
      </w:r>
      <w:r w:rsidR="009E623B" w:rsidRPr="00C15BE0">
        <w:rPr>
          <w:color w:val="000000"/>
          <w:sz w:val="26"/>
          <w:szCs w:val="26"/>
        </w:rPr>
        <w:t>September 15, 2017.  In his Petition</w:t>
      </w:r>
      <w:r w:rsidR="0097347E" w:rsidRPr="00C15BE0">
        <w:rPr>
          <w:color w:val="000000"/>
          <w:sz w:val="26"/>
          <w:szCs w:val="26"/>
        </w:rPr>
        <w:t>,</w:t>
      </w:r>
      <w:r w:rsidR="009E623B" w:rsidRPr="00C15BE0">
        <w:rPr>
          <w:color w:val="000000"/>
          <w:sz w:val="26"/>
          <w:szCs w:val="26"/>
        </w:rPr>
        <w:t xml:space="preserve"> Mr. </w:t>
      </w:r>
      <w:r w:rsidR="0097347E" w:rsidRPr="00C15BE0">
        <w:rPr>
          <w:color w:val="000000"/>
          <w:sz w:val="26"/>
          <w:szCs w:val="26"/>
        </w:rPr>
        <w:t>Norman requests that the Commission stay the enforcement of our Order entered on July 13, 2017 (</w:t>
      </w:r>
      <w:r w:rsidR="0097347E" w:rsidRPr="00C15BE0">
        <w:rPr>
          <w:i/>
          <w:color w:val="000000"/>
          <w:sz w:val="26"/>
          <w:szCs w:val="26"/>
        </w:rPr>
        <w:t>July 2017 Order</w:t>
      </w:r>
      <w:r w:rsidR="0097347E" w:rsidRPr="00C15BE0">
        <w:rPr>
          <w:color w:val="000000"/>
          <w:sz w:val="26"/>
          <w:szCs w:val="26"/>
        </w:rPr>
        <w:t>),</w:t>
      </w:r>
      <w:r w:rsidR="00534092" w:rsidRPr="00C15BE0">
        <w:rPr>
          <w:color w:val="000000"/>
          <w:sz w:val="26"/>
          <w:szCs w:val="26"/>
        </w:rPr>
        <w:t xml:space="preserve"> while he pursues his right to appeal the decision before the Commonwealth </w:t>
      </w:r>
      <w:r w:rsidR="00534092" w:rsidRPr="00C15BE0">
        <w:rPr>
          <w:color w:val="000000"/>
          <w:sz w:val="26"/>
          <w:szCs w:val="26"/>
        </w:rPr>
        <w:lastRenderedPageBreak/>
        <w:t>Court.</w:t>
      </w:r>
      <w:r w:rsidR="00534092" w:rsidRPr="00C15BE0">
        <w:rPr>
          <w:rStyle w:val="FootnoteReference"/>
          <w:color w:val="000000"/>
          <w:sz w:val="26"/>
          <w:szCs w:val="26"/>
        </w:rPr>
        <w:footnoteReference w:id="1"/>
      </w:r>
      <w:r w:rsidR="00534092" w:rsidRPr="00C15BE0">
        <w:rPr>
          <w:color w:val="000000"/>
          <w:sz w:val="26"/>
          <w:szCs w:val="26"/>
        </w:rPr>
        <w:t xml:space="preserve">  No Answers to the Petition have been filed.  For the reasons discussed below we shall deny the Petition.  </w:t>
      </w:r>
    </w:p>
    <w:p w:rsidR="00CA43A5" w:rsidRPr="00C15BE0" w:rsidRDefault="00CA43A5" w:rsidP="00EA315D">
      <w:pPr>
        <w:widowControl/>
        <w:spacing w:line="360" w:lineRule="auto"/>
        <w:rPr>
          <w:sz w:val="26"/>
          <w:szCs w:val="26"/>
        </w:rPr>
      </w:pPr>
    </w:p>
    <w:p w:rsidR="000A0142" w:rsidRPr="00C15BE0" w:rsidRDefault="000A0142" w:rsidP="00EA315D">
      <w:pPr>
        <w:keepNext/>
        <w:widowControl/>
        <w:spacing w:line="360" w:lineRule="auto"/>
        <w:jc w:val="center"/>
        <w:rPr>
          <w:b/>
          <w:sz w:val="26"/>
          <w:szCs w:val="26"/>
        </w:rPr>
      </w:pPr>
      <w:bookmarkStart w:id="0" w:name="OLE_LINK1"/>
      <w:bookmarkStart w:id="1" w:name="OLE_LINK2"/>
      <w:r w:rsidRPr="00C15BE0">
        <w:rPr>
          <w:b/>
          <w:sz w:val="26"/>
          <w:szCs w:val="26"/>
        </w:rPr>
        <w:t>History of the Proceeding</w:t>
      </w:r>
    </w:p>
    <w:p w:rsidR="000A0142" w:rsidRPr="00C15BE0" w:rsidRDefault="000A0142" w:rsidP="00EA315D">
      <w:pPr>
        <w:keepNext/>
        <w:widowControl/>
        <w:rPr>
          <w:b/>
          <w:sz w:val="26"/>
          <w:szCs w:val="26"/>
          <w:u w:val="single"/>
        </w:rPr>
      </w:pPr>
    </w:p>
    <w:p w:rsidR="003B5033" w:rsidRPr="00C15BE0" w:rsidRDefault="008433D2" w:rsidP="00EA315D">
      <w:pPr>
        <w:widowControl/>
        <w:spacing w:line="360" w:lineRule="auto"/>
        <w:rPr>
          <w:sz w:val="26"/>
          <w:szCs w:val="26"/>
        </w:rPr>
      </w:pPr>
      <w:r w:rsidRPr="00C15BE0">
        <w:rPr>
          <w:sz w:val="26"/>
          <w:szCs w:val="26"/>
        </w:rPr>
        <w:tab/>
      </w:r>
      <w:r w:rsidRPr="00C15BE0">
        <w:rPr>
          <w:sz w:val="26"/>
          <w:szCs w:val="26"/>
        </w:rPr>
        <w:tab/>
      </w:r>
      <w:r w:rsidR="00FE5ACB" w:rsidRPr="00C15BE0">
        <w:rPr>
          <w:sz w:val="26"/>
          <w:szCs w:val="26"/>
        </w:rPr>
        <w:t xml:space="preserve">On March 18, 2015, Mr. Norman filed a Formal Complaint </w:t>
      </w:r>
      <w:r w:rsidR="001D7680" w:rsidRPr="00C15BE0">
        <w:rPr>
          <w:sz w:val="26"/>
          <w:szCs w:val="26"/>
        </w:rPr>
        <w:t xml:space="preserve">(Complaint) </w:t>
      </w:r>
      <w:r w:rsidR="00FE5ACB" w:rsidRPr="00C15BE0">
        <w:rPr>
          <w:sz w:val="26"/>
          <w:szCs w:val="26"/>
        </w:rPr>
        <w:t>against PECO</w:t>
      </w:r>
      <w:r w:rsidR="00534092" w:rsidRPr="00C15BE0">
        <w:rPr>
          <w:sz w:val="26"/>
          <w:szCs w:val="26"/>
        </w:rPr>
        <w:t xml:space="preserve"> Energy Company (PECO or Respondent)</w:t>
      </w:r>
      <w:r w:rsidR="00FE5ACB" w:rsidRPr="00C15BE0">
        <w:rPr>
          <w:sz w:val="26"/>
          <w:szCs w:val="26"/>
        </w:rPr>
        <w:t xml:space="preserve"> alleging that his smart meter </w:t>
      </w:r>
      <w:r w:rsidR="00FE6F70" w:rsidRPr="00C15BE0">
        <w:rPr>
          <w:sz w:val="26"/>
          <w:szCs w:val="26"/>
        </w:rPr>
        <w:t>was</w:t>
      </w:r>
      <w:r w:rsidR="00FE5ACB" w:rsidRPr="00C15BE0">
        <w:rPr>
          <w:sz w:val="26"/>
          <w:szCs w:val="26"/>
        </w:rPr>
        <w:t xml:space="preserve"> not registering his usage correctly and that there </w:t>
      </w:r>
      <w:r w:rsidR="00FE6F70" w:rsidRPr="00C15BE0">
        <w:rPr>
          <w:sz w:val="26"/>
          <w:szCs w:val="26"/>
        </w:rPr>
        <w:t>were</w:t>
      </w:r>
      <w:r w:rsidR="00FE5ACB" w:rsidRPr="00C15BE0">
        <w:rPr>
          <w:sz w:val="26"/>
          <w:szCs w:val="26"/>
        </w:rPr>
        <w:t xml:space="preserve"> incorrect charges on his bill.  PECO filed an Answer on April 6, 2015, denying the material allegations of the Complaint.</w:t>
      </w:r>
    </w:p>
    <w:p w:rsidR="00FE5ACB" w:rsidRPr="00C15BE0" w:rsidRDefault="00FE5ACB" w:rsidP="00FF15E1">
      <w:pPr>
        <w:widowControl/>
        <w:spacing w:line="360" w:lineRule="auto"/>
        <w:rPr>
          <w:sz w:val="26"/>
          <w:szCs w:val="26"/>
        </w:rPr>
      </w:pPr>
    </w:p>
    <w:p w:rsidR="00845DF3" w:rsidRPr="00C15BE0" w:rsidRDefault="00845DF3" w:rsidP="00FF15E1">
      <w:pPr>
        <w:widowControl/>
        <w:spacing w:line="360" w:lineRule="auto"/>
        <w:rPr>
          <w:sz w:val="26"/>
          <w:szCs w:val="26"/>
        </w:rPr>
      </w:pPr>
      <w:r w:rsidRPr="00C15BE0">
        <w:rPr>
          <w:sz w:val="26"/>
          <w:szCs w:val="26"/>
        </w:rPr>
        <w:tab/>
      </w:r>
      <w:r w:rsidRPr="00C15BE0">
        <w:rPr>
          <w:sz w:val="26"/>
          <w:szCs w:val="26"/>
        </w:rPr>
        <w:tab/>
        <w:t>ALJ Long conducted a telephonic</w:t>
      </w:r>
      <w:r w:rsidR="00FE5ACB" w:rsidRPr="00C15BE0">
        <w:rPr>
          <w:sz w:val="26"/>
          <w:szCs w:val="26"/>
        </w:rPr>
        <w:t xml:space="preserve"> evidentiary hearing on October 29, 2015, </w:t>
      </w:r>
      <w:r w:rsidR="006C2E31" w:rsidRPr="00C15BE0">
        <w:rPr>
          <w:sz w:val="26"/>
          <w:szCs w:val="26"/>
        </w:rPr>
        <w:t xml:space="preserve">at which </w:t>
      </w:r>
      <w:r w:rsidR="00FE5ACB" w:rsidRPr="00C15BE0">
        <w:rPr>
          <w:sz w:val="26"/>
          <w:szCs w:val="26"/>
        </w:rPr>
        <w:t xml:space="preserve">the Complainant appeared </w:t>
      </w:r>
      <w:r w:rsidR="00FE5ACB" w:rsidRPr="00C15BE0">
        <w:rPr>
          <w:i/>
          <w:sz w:val="26"/>
          <w:szCs w:val="26"/>
        </w:rPr>
        <w:t xml:space="preserve">pro se </w:t>
      </w:r>
      <w:r w:rsidR="00FE5ACB" w:rsidRPr="00C15BE0">
        <w:rPr>
          <w:sz w:val="26"/>
          <w:szCs w:val="26"/>
        </w:rPr>
        <w:t>and testified on his own behalf.  Mr. Norman also presented the testimony of two witnesses and introduced six exhibits, which were admitted into the record.  PECO was represented by counsel who presented two witnesses</w:t>
      </w:r>
      <w:r w:rsidRPr="00C15BE0">
        <w:rPr>
          <w:sz w:val="26"/>
          <w:szCs w:val="26"/>
        </w:rPr>
        <w:t xml:space="preserve"> and introduced five exhibits, which were admitted into the reco</w:t>
      </w:r>
      <w:r w:rsidR="00CC494B" w:rsidRPr="00C15BE0">
        <w:rPr>
          <w:sz w:val="26"/>
          <w:szCs w:val="26"/>
        </w:rPr>
        <w:t>rd.</w:t>
      </w:r>
    </w:p>
    <w:p w:rsidR="00E901BC" w:rsidRPr="00C15BE0" w:rsidRDefault="00E901BC" w:rsidP="00FF15E1">
      <w:pPr>
        <w:widowControl/>
        <w:spacing w:line="360" w:lineRule="auto"/>
        <w:rPr>
          <w:sz w:val="26"/>
          <w:szCs w:val="26"/>
        </w:rPr>
      </w:pPr>
    </w:p>
    <w:p w:rsidR="00FE5ACB" w:rsidRPr="00C15BE0" w:rsidRDefault="00E901BC" w:rsidP="00FF15E1">
      <w:pPr>
        <w:widowControl/>
        <w:spacing w:line="360" w:lineRule="auto"/>
        <w:rPr>
          <w:sz w:val="26"/>
          <w:szCs w:val="26"/>
        </w:rPr>
      </w:pPr>
      <w:r w:rsidRPr="00C15BE0">
        <w:rPr>
          <w:sz w:val="26"/>
          <w:szCs w:val="26"/>
        </w:rPr>
        <w:tab/>
      </w:r>
      <w:r w:rsidRPr="00C15BE0">
        <w:rPr>
          <w:sz w:val="26"/>
          <w:szCs w:val="26"/>
        </w:rPr>
        <w:tab/>
      </w:r>
      <w:r w:rsidR="00FE5ACB" w:rsidRPr="00C15BE0">
        <w:rPr>
          <w:sz w:val="26"/>
          <w:szCs w:val="26"/>
        </w:rPr>
        <w:t xml:space="preserve">A further </w:t>
      </w:r>
      <w:r w:rsidR="00845DF3" w:rsidRPr="00C15BE0">
        <w:rPr>
          <w:sz w:val="26"/>
          <w:szCs w:val="26"/>
        </w:rPr>
        <w:t xml:space="preserve">evidentiary hearing by telephone was held on </w:t>
      </w:r>
      <w:r w:rsidR="00FE5ACB" w:rsidRPr="00C15BE0">
        <w:rPr>
          <w:sz w:val="26"/>
          <w:szCs w:val="26"/>
        </w:rPr>
        <w:t xml:space="preserve">January 21, 2016.  </w:t>
      </w:r>
      <w:r w:rsidR="00845DF3" w:rsidRPr="00C15BE0">
        <w:rPr>
          <w:sz w:val="26"/>
          <w:szCs w:val="26"/>
        </w:rPr>
        <w:t>Again, Mr. Norman appeared and represented himself.  The Respondent’s counsel o</w:t>
      </w:r>
      <w:r w:rsidR="00FE5ACB" w:rsidRPr="00C15BE0">
        <w:rPr>
          <w:sz w:val="26"/>
          <w:szCs w:val="26"/>
        </w:rPr>
        <w:t xml:space="preserve">ffered the testimony of </w:t>
      </w:r>
      <w:r w:rsidR="00845DF3" w:rsidRPr="00C15BE0">
        <w:rPr>
          <w:sz w:val="26"/>
          <w:szCs w:val="26"/>
        </w:rPr>
        <w:t xml:space="preserve">three witnesses and introduced five additional exhibits, which </w:t>
      </w:r>
      <w:r w:rsidR="00CC494B" w:rsidRPr="00C15BE0">
        <w:rPr>
          <w:sz w:val="26"/>
          <w:szCs w:val="26"/>
        </w:rPr>
        <w:t>were admitted into the record.</w:t>
      </w:r>
    </w:p>
    <w:p w:rsidR="00AE773F" w:rsidRPr="00C15BE0" w:rsidRDefault="00AE773F" w:rsidP="00FF15E1">
      <w:pPr>
        <w:widowControl/>
        <w:spacing w:line="360" w:lineRule="auto"/>
        <w:rPr>
          <w:sz w:val="26"/>
          <w:szCs w:val="26"/>
        </w:rPr>
      </w:pPr>
    </w:p>
    <w:p w:rsidR="00FE5ACB" w:rsidRPr="00C15BE0" w:rsidRDefault="00FE5ACB" w:rsidP="00FF15E1">
      <w:pPr>
        <w:widowControl/>
        <w:spacing w:line="360" w:lineRule="auto"/>
        <w:rPr>
          <w:sz w:val="26"/>
          <w:szCs w:val="26"/>
        </w:rPr>
      </w:pPr>
      <w:r w:rsidRPr="00C15BE0">
        <w:rPr>
          <w:sz w:val="26"/>
          <w:szCs w:val="26"/>
        </w:rPr>
        <w:tab/>
      </w:r>
      <w:r w:rsidR="00AE773F" w:rsidRPr="00C15BE0">
        <w:rPr>
          <w:sz w:val="26"/>
          <w:szCs w:val="26"/>
        </w:rPr>
        <w:tab/>
      </w:r>
      <w:proofErr w:type="gramStart"/>
      <w:r w:rsidRPr="00C15BE0">
        <w:rPr>
          <w:sz w:val="26"/>
          <w:szCs w:val="26"/>
        </w:rPr>
        <w:t>At the conclusion of</w:t>
      </w:r>
      <w:proofErr w:type="gramEnd"/>
      <w:r w:rsidRPr="00C15BE0">
        <w:rPr>
          <w:sz w:val="26"/>
          <w:szCs w:val="26"/>
        </w:rPr>
        <w:t xml:space="preserve"> the hearing, </w:t>
      </w:r>
      <w:r w:rsidR="00AE773F" w:rsidRPr="00C15BE0">
        <w:rPr>
          <w:sz w:val="26"/>
          <w:szCs w:val="26"/>
        </w:rPr>
        <w:t xml:space="preserve">ALJ Long addressed the Complainant’s previous filing of a document titled </w:t>
      </w:r>
      <w:r w:rsidR="0024113C" w:rsidRPr="00C15BE0">
        <w:rPr>
          <w:sz w:val="26"/>
          <w:szCs w:val="26"/>
        </w:rPr>
        <w:t>a Motion for Judgment on the Pleadings.  She instructed the P</w:t>
      </w:r>
      <w:r w:rsidRPr="00C15BE0">
        <w:rPr>
          <w:sz w:val="26"/>
          <w:szCs w:val="26"/>
        </w:rPr>
        <w:t xml:space="preserve">arties that </w:t>
      </w:r>
      <w:r w:rsidR="0024113C" w:rsidRPr="00C15BE0">
        <w:rPr>
          <w:sz w:val="26"/>
          <w:szCs w:val="26"/>
        </w:rPr>
        <w:t>Mr. Norman’s filing</w:t>
      </w:r>
      <w:r w:rsidRPr="00C15BE0">
        <w:rPr>
          <w:sz w:val="26"/>
          <w:szCs w:val="26"/>
        </w:rPr>
        <w:t xml:space="preserve"> would be considered a partial final brief </w:t>
      </w:r>
      <w:r w:rsidR="0024113C" w:rsidRPr="00C15BE0">
        <w:rPr>
          <w:sz w:val="26"/>
          <w:szCs w:val="26"/>
        </w:rPr>
        <w:lastRenderedPageBreak/>
        <w:t>because</w:t>
      </w:r>
      <w:r w:rsidRPr="00C15BE0">
        <w:rPr>
          <w:sz w:val="26"/>
          <w:szCs w:val="26"/>
        </w:rPr>
        <w:t xml:space="preserve"> it included a discussion of the evidentiary record and was</w:t>
      </w:r>
      <w:r w:rsidR="0024113C" w:rsidRPr="00C15BE0">
        <w:rPr>
          <w:sz w:val="26"/>
          <w:szCs w:val="26"/>
        </w:rPr>
        <w:t>,</w:t>
      </w:r>
      <w:r w:rsidRPr="00C15BE0">
        <w:rPr>
          <w:sz w:val="26"/>
          <w:szCs w:val="26"/>
        </w:rPr>
        <w:t xml:space="preserve"> therefore</w:t>
      </w:r>
      <w:r w:rsidR="0024113C" w:rsidRPr="00C15BE0">
        <w:rPr>
          <w:sz w:val="26"/>
          <w:szCs w:val="26"/>
        </w:rPr>
        <w:t>,</w:t>
      </w:r>
      <w:r w:rsidRPr="00C15BE0">
        <w:rPr>
          <w:sz w:val="26"/>
          <w:szCs w:val="26"/>
        </w:rPr>
        <w:t xml:space="preserve"> not</w:t>
      </w:r>
      <w:r w:rsidR="0024113C" w:rsidRPr="00C15BE0">
        <w:rPr>
          <w:sz w:val="26"/>
          <w:szCs w:val="26"/>
        </w:rPr>
        <w:t xml:space="preserve"> an appropriate motion for judg</w:t>
      </w:r>
      <w:r w:rsidRPr="00C15BE0">
        <w:rPr>
          <w:sz w:val="26"/>
          <w:szCs w:val="26"/>
        </w:rPr>
        <w:t>ment on the pleadings.  The Complainant was provided with an opportunity to file a supplemental brief and include any additional argument based on the evidence in the record.</w:t>
      </w:r>
      <w:r w:rsidR="00895FF6" w:rsidRPr="00C15BE0">
        <w:rPr>
          <w:sz w:val="26"/>
          <w:szCs w:val="26"/>
        </w:rPr>
        <w:t xml:space="preserve">  On March 14, 2016, the Complainant filed a brief in support of his arguments.</w:t>
      </w:r>
      <w:r w:rsidRPr="00C15BE0">
        <w:rPr>
          <w:sz w:val="26"/>
          <w:szCs w:val="26"/>
        </w:rPr>
        <w:t xml:space="preserve">  PECO filed a responsive brief</w:t>
      </w:r>
      <w:r w:rsidR="00F151FE" w:rsidRPr="00C15BE0">
        <w:rPr>
          <w:sz w:val="26"/>
          <w:szCs w:val="26"/>
        </w:rPr>
        <w:t xml:space="preserve"> on March 16, 2016</w:t>
      </w:r>
      <w:r w:rsidRPr="00C15BE0">
        <w:rPr>
          <w:sz w:val="26"/>
          <w:szCs w:val="26"/>
        </w:rPr>
        <w:t xml:space="preserve">.  </w:t>
      </w:r>
      <w:r w:rsidR="0024113C" w:rsidRPr="00C15BE0">
        <w:rPr>
          <w:sz w:val="26"/>
          <w:szCs w:val="26"/>
        </w:rPr>
        <w:t>The</w:t>
      </w:r>
      <w:r w:rsidRPr="00C15BE0">
        <w:rPr>
          <w:sz w:val="26"/>
          <w:szCs w:val="26"/>
        </w:rPr>
        <w:t xml:space="preserve"> </w:t>
      </w:r>
      <w:r w:rsidR="0024113C" w:rsidRPr="00C15BE0">
        <w:rPr>
          <w:sz w:val="26"/>
          <w:szCs w:val="26"/>
        </w:rPr>
        <w:t xml:space="preserve">hearings generated a transcript of 244 pages and the </w:t>
      </w:r>
      <w:r w:rsidRPr="00C15BE0">
        <w:rPr>
          <w:sz w:val="26"/>
          <w:szCs w:val="26"/>
        </w:rPr>
        <w:t xml:space="preserve">record was closed </w:t>
      </w:r>
      <w:r w:rsidR="0024113C" w:rsidRPr="00C15BE0">
        <w:rPr>
          <w:sz w:val="26"/>
          <w:szCs w:val="26"/>
        </w:rPr>
        <w:t>on</w:t>
      </w:r>
      <w:r w:rsidRPr="00C15BE0">
        <w:rPr>
          <w:sz w:val="26"/>
          <w:szCs w:val="26"/>
        </w:rPr>
        <w:t xml:space="preserve"> April 5, 2016.</w:t>
      </w:r>
    </w:p>
    <w:p w:rsidR="00172E6F" w:rsidRPr="00C15BE0" w:rsidRDefault="00172E6F" w:rsidP="00EA315D">
      <w:pPr>
        <w:widowControl/>
        <w:spacing w:line="360" w:lineRule="auto"/>
        <w:rPr>
          <w:sz w:val="26"/>
          <w:szCs w:val="26"/>
        </w:rPr>
      </w:pPr>
    </w:p>
    <w:p w:rsidR="00423E40" w:rsidRDefault="0085246F" w:rsidP="003A6551">
      <w:pPr>
        <w:widowControl/>
        <w:spacing w:line="360" w:lineRule="auto"/>
        <w:rPr>
          <w:color w:val="000000"/>
          <w:sz w:val="26"/>
          <w:szCs w:val="26"/>
        </w:rPr>
      </w:pPr>
      <w:r w:rsidRPr="00C15BE0">
        <w:rPr>
          <w:sz w:val="26"/>
          <w:szCs w:val="26"/>
        </w:rPr>
        <w:tab/>
      </w:r>
      <w:r w:rsidRPr="00C15BE0">
        <w:rPr>
          <w:sz w:val="26"/>
          <w:szCs w:val="26"/>
        </w:rPr>
        <w:tab/>
      </w:r>
      <w:r w:rsidR="00D020B8" w:rsidRPr="00C15BE0">
        <w:rPr>
          <w:sz w:val="26"/>
          <w:szCs w:val="26"/>
        </w:rPr>
        <w:t xml:space="preserve">On </w:t>
      </w:r>
      <w:r w:rsidR="0024113C" w:rsidRPr="00C15BE0">
        <w:rPr>
          <w:color w:val="000000"/>
          <w:sz w:val="26"/>
          <w:szCs w:val="26"/>
        </w:rPr>
        <w:t>July 8, 2016</w:t>
      </w:r>
      <w:r w:rsidR="00D020B8" w:rsidRPr="00C15BE0">
        <w:rPr>
          <w:color w:val="000000"/>
          <w:sz w:val="26"/>
          <w:szCs w:val="26"/>
        </w:rPr>
        <w:t xml:space="preserve">, the Commission issued </w:t>
      </w:r>
      <w:r w:rsidR="004D2E50" w:rsidRPr="00C15BE0">
        <w:rPr>
          <w:color w:val="000000"/>
          <w:sz w:val="26"/>
          <w:szCs w:val="26"/>
        </w:rPr>
        <w:t>the Init</w:t>
      </w:r>
      <w:r w:rsidR="00592686" w:rsidRPr="00C15BE0">
        <w:rPr>
          <w:color w:val="000000"/>
          <w:sz w:val="26"/>
          <w:szCs w:val="26"/>
        </w:rPr>
        <w:t xml:space="preserve">ial Decision of ALJ </w:t>
      </w:r>
      <w:r w:rsidR="0024113C" w:rsidRPr="00C15BE0">
        <w:rPr>
          <w:color w:val="000000"/>
          <w:sz w:val="26"/>
          <w:szCs w:val="26"/>
        </w:rPr>
        <w:t>Long</w:t>
      </w:r>
      <w:r w:rsidR="00D020B8" w:rsidRPr="00C15BE0">
        <w:rPr>
          <w:color w:val="000000"/>
          <w:sz w:val="26"/>
          <w:szCs w:val="26"/>
        </w:rPr>
        <w:t>, which dis</w:t>
      </w:r>
      <w:r w:rsidR="00360B65" w:rsidRPr="00C15BE0">
        <w:rPr>
          <w:color w:val="000000"/>
          <w:sz w:val="26"/>
          <w:szCs w:val="26"/>
        </w:rPr>
        <w:t>m</w:t>
      </w:r>
      <w:r w:rsidR="002A0493" w:rsidRPr="00C15BE0">
        <w:rPr>
          <w:color w:val="000000"/>
          <w:sz w:val="26"/>
          <w:szCs w:val="26"/>
        </w:rPr>
        <w:t xml:space="preserve">issed the </w:t>
      </w:r>
      <w:r w:rsidR="00592686" w:rsidRPr="00C15BE0">
        <w:rPr>
          <w:color w:val="000000"/>
          <w:sz w:val="26"/>
          <w:szCs w:val="26"/>
        </w:rPr>
        <w:t>Complaint</w:t>
      </w:r>
      <w:r w:rsidR="00F151FE" w:rsidRPr="00C15BE0">
        <w:rPr>
          <w:color w:val="000000"/>
          <w:sz w:val="26"/>
          <w:szCs w:val="26"/>
        </w:rPr>
        <w:t xml:space="preserve">.  In the Initial Decision, the ALJ determined that </w:t>
      </w:r>
      <w:r w:rsidR="00BE2505" w:rsidRPr="00C15BE0">
        <w:rPr>
          <w:color w:val="000000"/>
          <w:sz w:val="26"/>
          <w:szCs w:val="26"/>
        </w:rPr>
        <w:t xml:space="preserve">Mr. </w:t>
      </w:r>
      <w:r w:rsidR="007753CB" w:rsidRPr="00C15BE0">
        <w:rPr>
          <w:color w:val="000000"/>
          <w:sz w:val="26"/>
          <w:szCs w:val="26"/>
        </w:rPr>
        <w:t>Norman failed to e</w:t>
      </w:r>
      <w:r w:rsidR="00BE2505" w:rsidRPr="00C15BE0">
        <w:rPr>
          <w:color w:val="000000"/>
          <w:sz w:val="26"/>
          <w:szCs w:val="26"/>
        </w:rPr>
        <w:t>stablish his burden of proof</w:t>
      </w:r>
      <w:r w:rsidR="007753CB" w:rsidRPr="00C15BE0">
        <w:rPr>
          <w:color w:val="000000"/>
          <w:sz w:val="26"/>
          <w:szCs w:val="26"/>
        </w:rPr>
        <w:t xml:space="preserve"> that his bills were too </w:t>
      </w:r>
      <w:r w:rsidR="00D2261F" w:rsidRPr="00C15BE0">
        <w:rPr>
          <w:color w:val="000000"/>
          <w:sz w:val="26"/>
          <w:szCs w:val="26"/>
        </w:rPr>
        <w:t>high,</w:t>
      </w:r>
      <w:r w:rsidR="00F151FE" w:rsidRPr="00C15BE0">
        <w:rPr>
          <w:color w:val="000000"/>
          <w:sz w:val="26"/>
          <w:szCs w:val="26"/>
        </w:rPr>
        <w:t xml:space="preserve"> and </w:t>
      </w:r>
      <w:r w:rsidR="007753CB" w:rsidRPr="00C15BE0">
        <w:rPr>
          <w:color w:val="000000"/>
          <w:sz w:val="26"/>
          <w:szCs w:val="26"/>
        </w:rPr>
        <w:t>that PECO violate</w:t>
      </w:r>
      <w:r w:rsidR="00583FF5" w:rsidRPr="00C15BE0">
        <w:rPr>
          <w:color w:val="000000"/>
          <w:sz w:val="26"/>
          <w:szCs w:val="26"/>
        </w:rPr>
        <w:t>d</w:t>
      </w:r>
      <w:r w:rsidR="007753CB" w:rsidRPr="00C15BE0">
        <w:rPr>
          <w:color w:val="000000"/>
          <w:sz w:val="26"/>
          <w:szCs w:val="26"/>
        </w:rPr>
        <w:t xml:space="preserve"> the Commission’s Regulations by rendering its monthly bills at different intervals.  </w:t>
      </w:r>
      <w:r w:rsidR="00C237B0" w:rsidRPr="00C15BE0">
        <w:rPr>
          <w:color w:val="000000"/>
          <w:sz w:val="26"/>
          <w:szCs w:val="26"/>
        </w:rPr>
        <w:t>The</w:t>
      </w:r>
      <w:r w:rsidR="00423E40" w:rsidRPr="00C15BE0">
        <w:rPr>
          <w:color w:val="000000"/>
          <w:sz w:val="26"/>
          <w:szCs w:val="26"/>
        </w:rPr>
        <w:t xml:space="preserve"> Complainant filed Exceptions </w:t>
      </w:r>
      <w:r w:rsidR="00BE2505" w:rsidRPr="00C15BE0">
        <w:rPr>
          <w:color w:val="000000"/>
          <w:sz w:val="26"/>
          <w:szCs w:val="26"/>
        </w:rPr>
        <w:t xml:space="preserve">on </w:t>
      </w:r>
      <w:r w:rsidR="007753CB" w:rsidRPr="00C15BE0">
        <w:rPr>
          <w:color w:val="000000"/>
          <w:sz w:val="26"/>
          <w:szCs w:val="26"/>
        </w:rPr>
        <w:t>August 17</w:t>
      </w:r>
      <w:r w:rsidR="00592686" w:rsidRPr="00C15BE0">
        <w:rPr>
          <w:color w:val="000000"/>
          <w:sz w:val="26"/>
          <w:szCs w:val="26"/>
        </w:rPr>
        <w:t>,</w:t>
      </w:r>
      <w:r w:rsidR="00BE2505" w:rsidRPr="00C15BE0">
        <w:rPr>
          <w:color w:val="000000"/>
          <w:sz w:val="26"/>
          <w:szCs w:val="26"/>
        </w:rPr>
        <w:t xml:space="preserve"> 2016</w:t>
      </w:r>
      <w:r w:rsidR="007753CB" w:rsidRPr="00C15BE0">
        <w:rPr>
          <w:color w:val="000000"/>
          <w:sz w:val="26"/>
          <w:szCs w:val="26"/>
        </w:rPr>
        <w:t xml:space="preserve">, and </w:t>
      </w:r>
      <w:r w:rsidR="00BE2505" w:rsidRPr="00C15BE0">
        <w:rPr>
          <w:color w:val="000000"/>
          <w:sz w:val="26"/>
          <w:szCs w:val="26"/>
        </w:rPr>
        <w:t>P</w:t>
      </w:r>
      <w:r w:rsidR="007753CB" w:rsidRPr="00C15BE0">
        <w:rPr>
          <w:color w:val="000000"/>
          <w:sz w:val="26"/>
          <w:szCs w:val="26"/>
        </w:rPr>
        <w:t xml:space="preserve">ECO </w:t>
      </w:r>
      <w:r w:rsidR="00423E40" w:rsidRPr="00C15BE0">
        <w:rPr>
          <w:color w:val="000000"/>
          <w:sz w:val="26"/>
          <w:szCs w:val="26"/>
        </w:rPr>
        <w:t>filed R</w:t>
      </w:r>
      <w:r w:rsidR="00592686" w:rsidRPr="00C15BE0">
        <w:rPr>
          <w:color w:val="000000"/>
          <w:sz w:val="26"/>
          <w:szCs w:val="26"/>
        </w:rPr>
        <w:t xml:space="preserve">eplies to Exceptions on </w:t>
      </w:r>
      <w:r w:rsidR="007753CB" w:rsidRPr="00C15BE0">
        <w:rPr>
          <w:color w:val="000000"/>
          <w:sz w:val="26"/>
          <w:szCs w:val="26"/>
        </w:rPr>
        <w:t>August 18</w:t>
      </w:r>
      <w:r w:rsidR="00BE2505" w:rsidRPr="00C15BE0">
        <w:rPr>
          <w:color w:val="000000"/>
          <w:sz w:val="26"/>
          <w:szCs w:val="26"/>
        </w:rPr>
        <w:t>, 2016</w:t>
      </w:r>
      <w:r w:rsidR="00423E40" w:rsidRPr="00C15BE0">
        <w:rPr>
          <w:color w:val="000000"/>
          <w:sz w:val="26"/>
          <w:szCs w:val="26"/>
        </w:rPr>
        <w:t>.</w:t>
      </w:r>
    </w:p>
    <w:p w:rsidR="00DC0933" w:rsidRPr="00C15BE0" w:rsidRDefault="00DC0933">
      <w:pPr>
        <w:widowControl/>
        <w:spacing w:line="360" w:lineRule="auto"/>
        <w:rPr>
          <w:color w:val="000000"/>
          <w:sz w:val="26"/>
          <w:szCs w:val="26"/>
        </w:rPr>
      </w:pPr>
    </w:p>
    <w:p w:rsidR="00BA42D7" w:rsidRPr="00C15BE0" w:rsidRDefault="00BA42D7">
      <w:pPr>
        <w:widowControl/>
        <w:spacing w:line="360" w:lineRule="auto"/>
        <w:rPr>
          <w:color w:val="000000"/>
          <w:sz w:val="26"/>
          <w:szCs w:val="26"/>
        </w:rPr>
      </w:pPr>
      <w:r w:rsidRPr="00C15BE0">
        <w:rPr>
          <w:color w:val="000000"/>
          <w:sz w:val="26"/>
          <w:szCs w:val="26"/>
        </w:rPr>
        <w:tab/>
      </w:r>
      <w:r w:rsidRPr="00C15BE0">
        <w:rPr>
          <w:color w:val="000000"/>
          <w:sz w:val="26"/>
          <w:szCs w:val="26"/>
        </w:rPr>
        <w:tab/>
        <w:t xml:space="preserve">In our </w:t>
      </w:r>
      <w:r w:rsidRPr="00C15BE0">
        <w:rPr>
          <w:i/>
          <w:color w:val="000000"/>
          <w:sz w:val="26"/>
          <w:szCs w:val="26"/>
        </w:rPr>
        <w:t>July 2017 Order</w:t>
      </w:r>
      <w:r w:rsidRPr="00C15BE0">
        <w:rPr>
          <w:color w:val="000000"/>
          <w:sz w:val="26"/>
          <w:szCs w:val="26"/>
        </w:rPr>
        <w:t>, we concluded that the ALJ accorded proper consideration of the evidence and correctly determined that Mr. Norman had failed to carry his burden of proving that PECO was responsible for the high bills alleged in the Complaint or that the Respondent had violated 52 Pa. Code § 56.2, pertaining to the permissible range of billing periods.  Accordingly, we denied the Exceptions, adopted the ALJ’s Initial Decision, and dismissed the Complaint.</w:t>
      </w:r>
      <w:r w:rsidR="00583FF5" w:rsidRPr="00C15BE0">
        <w:rPr>
          <w:rStyle w:val="FootnoteReference"/>
          <w:color w:val="000000"/>
          <w:sz w:val="26"/>
          <w:szCs w:val="26"/>
        </w:rPr>
        <w:footnoteReference w:id="2"/>
      </w:r>
    </w:p>
    <w:p w:rsidR="00BA42D7" w:rsidRPr="00C15BE0" w:rsidRDefault="00BA42D7">
      <w:pPr>
        <w:widowControl/>
        <w:spacing w:line="360" w:lineRule="auto"/>
        <w:rPr>
          <w:color w:val="000000"/>
          <w:sz w:val="26"/>
          <w:szCs w:val="26"/>
        </w:rPr>
      </w:pPr>
    </w:p>
    <w:p w:rsidR="00BA42D7" w:rsidRPr="00C15BE0" w:rsidRDefault="00BA42D7">
      <w:pPr>
        <w:widowControl/>
        <w:spacing w:line="360" w:lineRule="auto"/>
        <w:rPr>
          <w:color w:val="000000"/>
          <w:sz w:val="26"/>
          <w:szCs w:val="26"/>
        </w:rPr>
      </w:pPr>
      <w:r w:rsidRPr="00C15BE0">
        <w:rPr>
          <w:color w:val="000000"/>
          <w:sz w:val="26"/>
          <w:szCs w:val="26"/>
        </w:rPr>
        <w:tab/>
      </w:r>
      <w:r w:rsidRPr="00C15BE0">
        <w:rPr>
          <w:color w:val="000000"/>
          <w:sz w:val="26"/>
          <w:szCs w:val="26"/>
        </w:rPr>
        <w:tab/>
        <w:t>As previously noted, Mr. Norman filed his Petition on September 15, 2017.  No Answers to the Petition have been filed.</w:t>
      </w:r>
    </w:p>
    <w:p w:rsidR="00D020B8" w:rsidRPr="00C15BE0" w:rsidRDefault="00D020B8">
      <w:pPr>
        <w:widowControl/>
        <w:spacing w:line="360" w:lineRule="auto"/>
        <w:rPr>
          <w:color w:val="000000"/>
          <w:sz w:val="26"/>
          <w:szCs w:val="26"/>
        </w:rPr>
      </w:pPr>
    </w:p>
    <w:bookmarkEnd w:id="0"/>
    <w:bookmarkEnd w:id="1"/>
    <w:p w:rsidR="00B17635" w:rsidRPr="00C15BE0" w:rsidRDefault="00CA43A5">
      <w:pPr>
        <w:keepNext/>
        <w:widowControl/>
        <w:spacing w:line="360" w:lineRule="auto"/>
        <w:jc w:val="center"/>
        <w:rPr>
          <w:b/>
          <w:sz w:val="26"/>
          <w:szCs w:val="26"/>
        </w:rPr>
      </w:pPr>
      <w:r w:rsidRPr="00C15BE0">
        <w:rPr>
          <w:b/>
          <w:sz w:val="26"/>
          <w:szCs w:val="26"/>
        </w:rPr>
        <w:lastRenderedPageBreak/>
        <w:t>Discussion</w:t>
      </w:r>
    </w:p>
    <w:p w:rsidR="009F2542" w:rsidRPr="00C15BE0" w:rsidRDefault="009F2542">
      <w:pPr>
        <w:keepNext/>
        <w:widowControl/>
        <w:spacing w:line="360" w:lineRule="auto"/>
        <w:rPr>
          <w:sz w:val="26"/>
          <w:szCs w:val="26"/>
        </w:rPr>
      </w:pPr>
    </w:p>
    <w:p w:rsidR="00CB244C" w:rsidRPr="00C15BE0" w:rsidRDefault="00CB244C">
      <w:pPr>
        <w:keepNext/>
        <w:widowControl/>
        <w:spacing w:line="360" w:lineRule="auto"/>
        <w:rPr>
          <w:b/>
          <w:sz w:val="26"/>
          <w:szCs w:val="26"/>
        </w:rPr>
      </w:pPr>
      <w:r w:rsidRPr="00C15BE0">
        <w:rPr>
          <w:b/>
          <w:sz w:val="26"/>
          <w:szCs w:val="26"/>
        </w:rPr>
        <w:t>Legal Standards</w:t>
      </w:r>
    </w:p>
    <w:p w:rsidR="00CB244C" w:rsidRPr="00C15BE0" w:rsidRDefault="00CB244C">
      <w:pPr>
        <w:keepNext/>
        <w:widowControl/>
        <w:spacing w:line="360" w:lineRule="auto"/>
        <w:rPr>
          <w:sz w:val="26"/>
          <w:szCs w:val="26"/>
        </w:rPr>
      </w:pPr>
    </w:p>
    <w:p w:rsidR="002761A4" w:rsidRPr="00C15BE0" w:rsidRDefault="002761A4" w:rsidP="00FF15E1">
      <w:pPr>
        <w:widowControl/>
        <w:spacing w:line="360" w:lineRule="auto"/>
        <w:rPr>
          <w:color w:val="212121"/>
          <w:sz w:val="26"/>
          <w:szCs w:val="26"/>
        </w:rPr>
      </w:pPr>
      <w:r w:rsidRPr="00C15BE0">
        <w:rPr>
          <w:color w:val="212121"/>
          <w:sz w:val="26"/>
          <w:szCs w:val="26"/>
        </w:rPr>
        <w:tab/>
      </w:r>
      <w:r w:rsidRPr="00C15BE0">
        <w:rPr>
          <w:color w:val="212121"/>
          <w:sz w:val="26"/>
          <w:szCs w:val="26"/>
        </w:rPr>
        <w:tab/>
        <w:t xml:space="preserve">Section 332(a) of the </w:t>
      </w:r>
      <w:r w:rsidR="006E6729">
        <w:rPr>
          <w:color w:val="212121"/>
          <w:sz w:val="26"/>
          <w:szCs w:val="26"/>
        </w:rPr>
        <w:t>Public Utility Code (</w:t>
      </w:r>
      <w:r w:rsidRPr="00C15BE0">
        <w:rPr>
          <w:color w:val="212121"/>
          <w:sz w:val="26"/>
          <w:szCs w:val="26"/>
        </w:rPr>
        <w:t>Code</w:t>
      </w:r>
      <w:r w:rsidR="006E6729">
        <w:rPr>
          <w:color w:val="212121"/>
          <w:sz w:val="26"/>
          <w:szCs w:val="26"/>
        </w:rPr>
        <w:t>)</w:t>
      </w:r>
      <w:r w:rsidRPr="00C15BE0">
        <w:rPr>
          <w:color w:val="212121"/>
          <w:sz w:val="26"/>
          <w:szCs w:val="26"/>
        </w:rPr>
        <w:t xml:space="preserve">, 66 Pa. C.S. § 332(a), provides that the party seeking a rule or order from the Commission has the burden of proof in that proceeding. As the proponent of the stay, therefore, Mr. Norman bears the burden of proof.  It is axiomatic that “[a] litigant's burden of proof before administrative tribunals as well as before most civil proceedings is satisfied by establishing a preponderance of evidence which is substantial and legally credible.”  </w:t>
      </w:r>
      <w:r w:rsidRPr="00C15BE0">
        <w:rPr>
          <w:i/>
          <w:iCs/>
          <w:color w:val="212121"/>
          <w:sz w:val="26"/>
          <w:szCs w:val="26"/>
        </w:rPr>
        <w:t xml:space="preserve">Samuel J. </w:t>
      </w:r>
      <w:proofErr w:type="spellStart"/>
      <w:r w:rsidRPr="00C15BE0">
        <w:rPr>
          <w:i/>
          <w:iCs/>
          <w:color w:val="212121"/>
          <w:sz w:val="26"/>
          <w:szCs w:val="26"/>
        </w:rPr>
        <w:t>Lansberry</w:t>
      </w:r>
      <w:proofErr w:type="spellEnd"/>
      <w:r w:rsidRPr="00C15BE0">
        <w:rPr>
          <w:i/>
          <w:iCs/>
          <w:color w:val="212121"/>
          <w:sz w:val="26"/>
          <w:szCs w:val="26"/>
        </w:rPr>
        <w:t>, Inc. v. Pa. PUC,</w:t>
      </w:r>
      <w:r w:rsidRPr="00C15BE0">
        <w:rPr>
          <w:color w:val="212121"/>
          <w:sz w:val="26"/>
          <w:szCs w:val="26"/>
        </w:rPr>
        <w:t xml:space="preserve"> 578 A.2d 600, 602 (Pa. </w:t>
      </w:r>
      <w:proofErr w:type="spellStart"/>
      <w:r w:rsidRPr="00C15BE0">
        <w:rPr>
          <w:color w:val="212121"/>
          <w:sz w:val="26"/>
          <w:szCs w:val="26"/>
        </w:rPr>
        <w:t>Cmwlth</w:t>
      </w:r>
      <w:proofErr w:type="spellEnd"/>
      <w:r w:rsidRPr="00C15BE0">
        <w:rPr>
          <w:color w:val="212121"/>
          <w:sz w:val="26"/>
          <w:szCs w:val="26"/>
        </w:rPr>
        <w:t>. 1990).</w:t>
      </w:r>
    </w:p>
    <w:p w:rsidR="002761A4" w:rsidRPr="00C15BE0" w:rsidRDefault="002761A4" w:rsidP="00FF15E1">
      <w:pPr>
        <w:widowControl/>
        <w:spacing w:line="360" w:lineRule="auto"/>
        <w:rPr>
          <w:color w:val="212121"/>
          <w:sz w:val="26"/>
          <w:szCs w:val="26"/>
        </w:rPr>
      </w:pPr>
    </w:p>
    <w:p w:rsidR="002761A4" w:rsidRPr="00C15BE0" w:rsidRDefault="002761A4" w:rsidP="00FF15E1">
      <w:pPr>
        <w:widowControl/>
        <w:spacing w:line="360" w:lineRule="auto"/>
        <w:rPr>
          <w:color w:val="212121"/>
          <w:sz w:val="26"/>
          <w:szCs w:val="26"/>
        </w:rPr>
      </w:pPr>
      <w:r w:rsidRPr="00C15BE0">
        <w:rPr>
          <w:color w:val="212121"/>
          <w:sz w:val="26"/>
          <w:szCs w:val="26"/>
        </w:rPr>
        <w:tab/>
      </w:r>
      <w:r w:rsidRPr="00C15BE0">
        <w:rPr>
          <w:color w:val="212121"/>
          <w:sz w:val="26"/>
          <w:szCs w:val="26"/>
        </w:rPr>
        <w:tab/>
        <w:t xml:space="preserve">We have adopted the standards set forth in </w:t>
      </w:r>
      <w:r w:rsidRPr="00C15BE0">
        <w:rPr>
          <w:i/>
          <w:iCs/>
          <w:color w:val="212121"/>
          <w:sz w:val="26"/>
          <w:szCs w:val="26"/>
        </w:rPr>
        <w:t>Pa. PUC v. Process Gas Consumers Group,</w:t>
      </w:r>
      <w:r w:rsidRPr="00C15BE0">
        <w:rPr>
          <w:color w:val="212121"/>
          <w:sz w:val="26"/>
          <w:szCs w:val="26"/>
        </w:rPr>
        <w:t xml:space="preserve"> 502 Pa. 545, 467 A.2d 805 (1983) (</w:t>
      </w:r>
      <w:r w:rsidRPr="00C15BE0">
        <w:rPr>
          <w:i/>
          <w:iCs/>
          <w:color w:val="212121"/>
          <w:sz w:val="26"/>
          <w:szCs w:val="26"/>
        </w:rPr>
        <w:t>Process Gas</w:t>
      </w:r>
      <w:r w:rsidRPr="00C15BE0">
        <w:rPr>
          <w:color w:val="212121"/>
          <w:sz w:val="26"/>
          <w:szCs w:val="26"/>
        </w:rPr>
        <w:t xml:space="preserve">), in reviewing petitions which seek to stay the effect of our orders.  The standards set forth in </w:t>
      </w:r>
      <w:r w:rsidRPr="00C15BE0">
        <w:rPr>
          <w:i/>
          <w:iCs/>
          <w:color w:val="212121"/>
          <w:sz w:val="26"/>
          <w:szCs w:val="26"/>
        </w:rPr>
        <w:t>Process Gas</w:t>
      </w:r>
      <w:r w:rsidRPr="00C15BE0">
        <w:rPr>
          <w:color w:val="212121"/>
          <w:sz w:val="26"/>
          <w:szCs w:val="26"/>
        </w:rPr>
        <w:t xml:space="preserve"> require a petitioner to fulfill the following:</w:t>
      </w:r>
    </w:p>
    <w:p w:rsidR="002761A4" w:rsidRDefault="002761A4">
      <w:pPr>
        <w:widowControl/>
        <w:spacing w:line="360" w:lineRule="auto"/>
        <w:rPr>
          <w:color w:val="212121"/>
          <w:sz w:val="26"/>
          <w:szCs w:val="26"/>
        </w:rPr>
      </w:pPr>
    </w:p>
    <w:p w:rsidR="00DF276B" w:rsidRDefault="00DF276B" w:rsidP="00FF15E1">
      <w:pPr>
        <w:pStyle w:val="ListParagraph"/>
        <w:widowControl/>
        <w:numPr>
          <w:ilvl w:val="0"/>
          <w:numId w:val="12"/>
        </w:numPr>
        <w:spacing w:line="360" w:lineRule="auto"/>
        <w:ind w:left="0" w:firstLine="720"/>
        <w:rPr>
          <w:color w:val="212121"/>
          <w:sz w:val="26"/>
          <w:szCs w:val="26"/>
        </w:rPr>
      </w:pPr>
      <w:r w:rsidRPr="00C15BE0">
        <w:rPr>
          <w:color w:val="212121"/>
          <w:sz w:val="26"/>
          <w:szCs w:val="26"/>
        </w:rPr>
        <w:t>Make a strong showing that it is likely to prevail on the merits;</w:t>
      </w:r>
    </w:p>
    <w:p w:rsidR="00DF276B" w:rsidRPr="00C15BE0" w:rsidRDefault="00DF276B" w:rsidP="00DF276B">
      <w:pPr>
        <w:pStyle w:val="ListParagraph"/>
        <w:widowControl/>
        <w:spacing w:line="360" w:lineRule="auto"/>
        <w:ind w:left="0" w:firstLine="720"/>
        <w:rPr>
          <w:color w:val="212121"/>
          <w:sz w:val="26"/>
          <w:szCs w:val="26"/>
        </w:rPr>
      </w:pPr>
    </w:p>
    <w:p w:rsidR="00DF276B" w:rsidRDefault="00DF276B" w:rsidP="00FF15E1">
      <w:pPr>
        <w:pStyle w:val="ListParagraph"/>
        <w:widowControl/>
        <w:numPr>
          <w:ilvl w:val="0"/>
          <w:numId w:val="12"/>
        </w:numPr>
        <w:spacing w:line="360" w:lineRule="auto"/>
        <w:ind w:left="0" w:firstLine="720"/>
        <w:rPr>
          <w:color w:val="212121"/>
          <w:sz w:val="26"/>
          <w:szCs w:val="26"/>
        </w:rPr>
      </w:pPr>
      <w:r w:rsidRPr="00C15BE0">
        <w:rPr>
          <w:color w:val="212121"/>
          <w:sz w:val="26"/>
          <w:szCs w:val="26"/>
        </w:rPr>
        <w:t>Show that without the requested relief, it will suffer irreparable injury;</w:t>
      </w:r>
    </w:p>
    <w:p w:rsidR="00DF276B" w:rsidRPr="00C15BE0" w:rsidRDefault="00DF276B" w:rsidP="00DF276B">
      <w:pPr>
        <w:pStyle w:val="ListParagraph"/>
        <w:widowControl/>
        <w:spacing w:line="360" w:lineRule="auto"/>
        <w:ind w:left="0" w:firstLine="720"/>
        <w:rPr>
          <w:color w:val="212121"/>
          <w:sz w:val="26"/>
          <w:szCs w:val="26"/>
        </w:rPr>
      </w:pPr>
    </w:p>
    <w:p w:rsidR="00DF276B" w:rsidRDefault="00DF276B" w:rsidP="00FF15E1">
      <w:pPr>
        <w:pStyle w:val="ListParagraph"/>
        <w:widowControl/>
        <w:numPr>
          <w:ilvl w:val="0"/>
          <w:numId w:val="12"/>
        </w:numPr>
        <w:spacing w:line="360" w:lineRule="auto"/>
        <w:ind w:left="0" w:firstLine="720"/>
        <w:rPr>
          <w:color w:val="212121"/>
          <w:sz w:val="26"/>
          <w:szCs w:val="26"/>
        </w:rPr>
      </w:pPr>
      <w:r w:rsidRPr="00C15BE0">
        <w:rPr>
          <w:color w:val="212121"/>
          <w:sz w:val="26"/>
          <w:szCs w:val="26"/>
        </w:rPr>
        <w:t>Show that the issuance of a stay will not substantially harm other interested parties in the proceedings; and</w:t>
      </w:r>
    </w:p>
    <w:p w:rsidR="00DF276B" w:rsidRPr="00C15BE0" w:rsidRDefault="00DF276B" w:rsidP="00DF276B">
      <w:pPr>
        <w:pStyle w:val="ListParagraph"/>
        <w:widowControl/>
        <w:spacing w:line="360" w:lineRule="auto"/>
        <w:ind w:left="0" w:firstLine="720"/>
        <w:rPr>
          <w:color w:val="212121"/>
          <w:sz w:val="26"/>
          <w:szCs w:val="26"/>
        </w:rPr>
      </w:pPr>
    </w:p>
    <w:p w:rsidR="00DF276B" w:rsidRPr="00C15BE0" w:rsidRDefault="00DF276B" w:rsidP="00FF15E1">
      <w:pPr>
        <w:pStyle w:val="ListParagraph"/>
        <w:widowControl/>
        <w:numPr>
          <w:ilvl w:val="0"/>
          <w:numId w:val="12"/>
        </w:numPr>
        <w:spacing w:line="360" w:lineRule="auto"/>
        <w:ind w:left="0" w:firstLine="720"/>
        <w:rPr>
          <w:color w:val="212121"/>
          <w:sz w:val="26"/>
          <w:szCs w:val="26"/>
        </w:rPr>
      </w:pPr>
      <w:r w:rsidRPr="00C15BE0">
        <w:rPr>
          <w:color w:val="212121"/>
          <w:sz w:val="26"/>
          <w:szCs w:val="26"/>
        </w:rPr>
        <w:t>Show that the issuance of a stay will not adversely affect the public interest.</w:t>
      </w:r>
    </w:p>
    <w:p w:rsidR="00DF276B" w:rsidRDefault="00DF276B">
      <w:pPr>
        <w:widowControl/>
        <w:spacing w:line="360" w:lineRule="auto"/>
        <w:rPr>
          <w:color w:val="212121"/>
          <w:sz w:val="26"/>
          <w:szCs w:val="26"/>
        </w:rPr>
      </w:pPr>
    </w:p>
    <w:p w:rsidR="002761A4" w:rsidRPr="00C15BE0" w:rsidRDefault="002761A4" w:rsidP="00FF15E1">
      <w:pPr>
        <w:widowControl/>
        <w:spacing w:line="360" w:lineRule="auto"/>
        <w:rPr>
          <w:color w:val="212121"/>
          <w:sz w:val="26"/>
          <w:szCs w:val="26"/>
        </w:rPr>
      </w:pPr>
      <w:r w:rsidRPr="00C15BE0">
        <w:rPr>
          <w:i/>
          <w:iCs/>
          <w:color w:val="212121"/>
          <w:sz w:val="26"/>
          <w:szCs w:val="26"/>
        </w:rPr>
        <w:t>Process Gas,</w:t>
      </w:r>
      <w:r w:rsidRPr="00C15BE0">
        <w:rPr>
          <w:color w:val="212121"/>
          <w:sz w:val="26"/>
          <w:szCs w:val="26"/>
        </w:rPr>
        <w:t xml:space="preserve"> 502 Pa.</w:t>
      </w:r>
      <w:r w:rsidR="006F271F" w:rsidRPr="00C15BE0">
        <w:rPr>
          <w:color w:val="212121"/>
          <w:sz w:val="26"/>
          <w:szCs w:val="26"/>
        </w:rPr>
        <w:t xml:space="preserve"> at 552-53, 467 A.2d at 808-09 (</w:t>
      </w:r>
      <w:r w:rsidRPr="00C15BE0">
        <w:rPr>
          <w:color w:val="212121"/>
          <w:sz w:val="26"/>
          <w:szCs w:val="26"/>
        </w:rPr>
        <w:t xml:space="preserve">citing </w:t>
      </w:r>
      <w:r w:rsidRPr="00C15BE0">
        <w:rPr>
          <w:i/>
          <w:iCs/>
          <w:color w:val="212121"/>
          <w:sz w:val="26"/>
          <w:szCs w:val="26"/>
        </w:rPr>
        <w:t>Virginia Petroleum Jobbers Association v. Federal Power Commission,</w:t>
      </w:r>
      <w:r w:rsidRPr="00C15BE0">
        <w:rPr>
          <w:color w:val="212121"/>
          <w:sz w:val="26"/>
          <w:szCs w:val="26"/>
        </w:rPr>
        <w:t xml:space="preserve"> 259 F.2d 921 (D.C. Cir. 1958) (</w:t>
      </w:r>
      <w:r w:rsidRPr="00C15BE0">
        <w:rPr>
          <w:bCs/>
          <w:i/>
          <w:iCs/>
          <w:color w:val="252525"/>
          <w:sz w:val="26"/>
          <w:szCs w:val="26"/>
        </w:rPr>
        <w:t>Virginia</w:t>
      </w:r>
      <w:r w:rsidRPr="00C15BE0">
        <w:rPr>
          <w:i/>
          <w:iCs/>
          <w:color w:val="212121"/>
          <w:sz w:val="26"/>
          <w:szCs w:val="26"/>
        </w:rPr>
        <w:t xml:space="preserve"> </w:t>
      </w:r>
      <w:r w:rsidRPr="00C15BE0">
        <w:rPr>
          <w:bCs/>
          <w:i/>
          <w:iCs/>
          <w:color w:val="252525"/>
          <w:sz w:val="26"/>
          <w:szCs w:val="26"/>
        </w:rPr>
        <w:lastRenderedPageBreak/>
        <w:t>Jobbers</w:t>
      </w:r>
      <w:r w:rsidRPr="00C15BE0">
        <w:rPr>
          <w:color w:val="212121"/>
          <w:sz w:val="26"/>
          <w:szCs w:val="26"/>
        </w:rPr>
        <w:t>)</w:t>
      </w:r>
      <w:r w:rsidR="006F271F" w:rsidRPr="00C15BE0">
        <w:rPr>
          <w:color w:val="212121"/>
          <w:sz w:val="26"/>
          <w:szCs w:val="26"/>
        </w:rPr>
        <w:t>)</w:t>
      </w:r>
      <w:r w:rsidRPr="00C15BE0">
        <w:rPr>
          <w:color w:val="212121"/>
          <w:sz w:val="26"/>
          <w:szCs w:val="26"/>
        </w:rPr>
        <w:t>.  These criteria require the balancing of all interests, including the public, where applicable.</w:t>
      </w:r>
    </w:p>
    <w:p w:rsidR="002761A4" w:rsidRPr="00C15BE0" w:rsidRDefault="002761A4" w:rsidP="00FF15E1">
      <w:pPr>
        <w:widowControl/>
        <w:spacing w:line="360" w:lineRule="auto"/>
        <w:rPr>
          <w:color w:val="212121"/>
          <w:sz w:val="26"/>
          <w:szCs w:val="26"/>
        </w:rPr>
      </w:pPr>
    </w:p>
    <w:p w:rsidR="002761A4" w:rsidRPr="00C15BE0" w:rsidRDefault="002761A4" w:rsidP="00FF15E1">
      <w:pPr>
        <w:widowControl/>
        <w:spacing w:line="360" w:lineRule="auto"/>
        <w:rPr>
          <w:color w:val="212121"/>
          <w:sz w:val="26"/>
          <w:szCs w:val="26"/>
        </w:rPr>
      </w:pPr>
      <w:r w:rsidRPr="00C15BE0">
        <w:rPr>
          <w:color w:val="212121"/>
          <w:sz w:val="26"/>
          <w:szCs w:val="26"/>
        </w:rPr>
        <w:tab/>
      </w:r>
      <w:r w:rsidRPr="00C15BE0">
        <w:rPr>
          <w:color w:val="212121"/>
          <w:sz w:val="26"/>
          <w:szCs w:val="26"/>
        </w:rPr>
        <w:tab/>
      </w:r>
      <w:r w:rsidR="006A08B7" w:rsidRPr="00C15BE0">
        <w:rPr>
          <w:color w:val="212121"/>
          <w:sz w:val="26"/>
          <w:szCs w:val="26"/>
        </w:rPr>
        <w:t xml:space="preserve">In </w:t>
      </w:r>
      <w:r w:rsidR="006A08B7" w:rsidRPr="00C15BE0">
        <w:rPr>
          <w:i/>
          <w:color w:val="212121"/>
          <w:sz w:val="26"/>
          <w:szCs w:val="26"/>
        </w:rPr>
        <w:t>Process Gas</w:t>
      </w:r>
      <w:r w:rsidR="006A08B7" w:rsidRPr="00C15BE0">
        <w:rPr>
          <w:color w:val="212121"/>
          <w:sz w:val="26"/>
          <w:szCs w:val="26"/>
        </w:rPr>
        <w:t>, the Pennsylvania Supreme Court explained that an application for a stay pending appeal always involves a situation in which the merits of the dispute have been fully considered in an adversar</w:t>
      </w:r>
      <w:r w:rsidR="003F42C6">
        <w:rPr>
          <w:color w:val="212121"/>
          <w:sz w:val="26"/>
          <w:szCs w:val="26"/>
        </w:rPr>
        <w:t>ial</w:t>
      </w:r>
      <w:r w:rsidR="006A08B7" w:rsidRPr="00C15BE0">
        <w:rPr>
          <w:color w:val="212121"/>
          <w:sz w:val="26"/>
          <w:szCs w:val="26"/>
        </w:rPr>
        <w:t xml:space="preserve"> setting and a final decree rendered.  As such, it is essential for an unsuccessful party, who seeks a stay of a final order pending appellate review, to make a strong showing under the </w:t>
      </w:r>
      <w:r w:rsidR="006A08B7" w:rsidRPr="00C15BE0">
        <w:rPr>
          <w:i/>
          <w:iCs/>
          <w:color w:val="212121"/>
          <w:sz w:val="26"/>
          <w:szCs w:val="26"/>
        </w:rPr>
        <w:t>Virginia Jobbers</w:t>
      </w:r>
      <w:r w:rsidR="006A08B7" w:rsidRPr="00C15BE0">
        <w:rPr>
          <w:color w:val="212121"/>
          <w:sz w:val="26"/>
          <w:szCs w:val="26"/>
        </w:rPr>
        <w:t xml:space="preserve"> criteria </w:t>
      </w:r>
      <w:proofErr w:type="gramStart"/>
      <w:r w:rsidR="006A08B7" w:rsidRPr="00C15BE0">
        <w:rPr>
          <w:color w:val="212121"/>
          <w:sz w:val="26"/>
          <w:szCs w:val="26"/>
        </w:rPr>
        <w:t>in order to</w:t>
      </w:r>
      <w:proofErr w:type="gramEnd"/>
      <w:r w:rsidR="006A08B7" w:rsidRPr="00C15BE0">
        <w:rPr>
          <w:color w:val="212121"/>
          <w:sz w:val="26"/>
          <w:szCs w:val="26"/>
        </w:rPr>
        <w:t xml:space="preserve"> justify the issuance of a stay.  </w:t>
      </w:r>
      <w:r w:rsidRPr="00C15BE0">
        <w:rPr>
          <w:i/>
          <w:iCs/>
          <w:color w:val="212121"/>
          <w:sz w:val="26"/>
          <w:szCs w:val="26"/>
        </w:rPr>
        <w:t>Process Gas,</w:t>
      </w:r>
      <w:r w:rsidRPr="00C15BE0">
        <w:rPr>
          <w:color w:val="212121"/>
          <w:sz w:val="26"/>
          <w:szCs w:val="26"/>
        </w:rPr>
        <w:t xml:space="preserve"> 502 Pa. at 553, 467 A.2d at 80</w:t>
      </w:r>
      <w:r w:rsidR="006A08B7" w:rsidRPr="00C15BE0">
        <w:rPr>
          <w:color w:val="212121"/>
          <w:sz w:val="26"/>
          <w:szCs w:val="26"/>
        </w:rPr>
        <w:t>9</w:t>
      </w:r>
      <w:r w:rsidRPr="00C15BE0">
        <w:rPr>
          <w:color w:val="212121"/>
          <w:sz w:val="26"/>
          <w:szCs w:val="26"/>
        </w:rPr>
        <w:t>.</w:t>
      </w:r>
    </w:p>
    <w:p w:rsidR="00690677" w:rsidRPr="00C15BE0" w:rsidRDefault="00690677" w:rsidP="00EA315D">
      <w:pPr>
        <w:widowControl/>
        <w:spacing w:line="360" w:lineRule="auto"/>
        <w:rPr>
          <w:sz w:val="26"/>
          <w:szCs w:val="26"/>
        </w:rPr>
      </w:pPr>
    </w:p>
    <w:p w:rsidR="00006F35" w:rsidRPr="00C15BE0" w:rsidRDefault="00151357" w:rsidP="003A6551">
      <w:pPr>
        <w:keepNext/>
        <w:widowControl/>
        <w:spacing w:line="360" w:lineRule="auto"/>
        <w:rPr>
          <w:b/>
          <w:sz w:val="26"/>
          <w:szCs w:val="26"/>
        </w:rPr>
      </w:pPr>
      <w:r w:rsidRPr="00C15BE0">
        <w:rPr>
          <w:b/>
          <w:sz w:val="26"/>
          <w:szCs w:val="26"/>
        </w:rPr>
        <w:t>Petition</w:t>
      </w:r>
    </w:p>
    <w:p w:rsidR="00006F35" w:rsidRPr="00C15BE0" w:rsidRDefault="00006F35" w:rsidP="00FF15E1">
      <w:pPr>
        <w:keepNext/>
        <w:widowControl/>
        <w:rPr>
          <w:sz w:val="26"/>
          <w:szCs w:val="26"/>
        </w:rPr>
      </w:pPr>
    </w:p>
    <w:p w:rsidR="00574636" w:rsidRPr="00C15BE0" w:rsidRDefault="00DB66BB" w:rsidP="00EA315D">
      <w:pPr>
        <w:widowControl/>
        <w:spacing w:line="360" w:lineRule="auto"/>
        <w:ind w:firstLine="1440"/>
        <w:rPr>
          <w:sz w:val="26"/>
          <w:szCs w:val="26"/>
        </w:rPr>
      </w:pPr>
      <w:r w:rsidRPr="00C15BE0">
        <w:rPr>
          <w:sz w:val="26"/>
          <w:szCs w:val="26"/>
        </w:rPr>
        <w:t xml:space="preserve">In his Petition, Mr. Norman </w:t>
      </w:r>
      <w:r w:rsidR="00574636" w:rsidRPr="00C15BE0">
        <w:rPr>
          <w:sz w:val="26"/>
          <w:szCs w:val="26"/>
        </w:rPr>
        <w:t xml:space="preserve">alleges that he has exhausted all other administrative remedies and has met the standards for granting a stay pending an appeal as set forth in </w:t>
      </w:r>
      <w:r w:rsidR="00574636" w:rsidRPr="00C15BE0">
        <w:rPr>
          <w:i/>
          <w:sz w:val="26"/>
          <w:szCs w:val="26"/>
        </w:rPr>
        <w:t>Process Gas</w:t>
      </w:r>
      <w:r w:rsidR="00574636" w:rsidRPr="00C15BE0">
        <w:rPr>
          <w:sz w:val="26"/>
          <w:szCs w:val="26"/>
        </w:rPr>
        <w:t>.  Petition at 1.</w:t>
      </w:r>
    </w:p>
    <w:p w:rsidR="00574636" w:rsidRPr="00C15BE0" w:rsidRDefault="00574636" w:rsidP="003A6551">
      <w:pPr>
        <w:widowControl/>
        <w:spacing w:line="360" w:lineRule="auto"/>
        <w:ind w:firstLine="1440"/>
        <w:rPr>
          <w:sz w:val="26"/>
          <w:szCs w:val="26"/>
        </w:rPr>
      </w:pPr>
    </w:p>
    <w:p w:rsidR="00AC13E7" w:rsidRPr="00C15BE0" w:rsidRDefault="00574636">
      <w:pPr>
        <w:widowControl/>
        <w:spacing w:line="360" w:lineRule="auto"/>
        <w:ind w:firstLine="1440"/>
        <w:rPr>
          <w:sz w:val="26"/>
          <w:szCs w:val="26"/>
        </w:rPr>
      </w:pPr>
      <w:r w:rsidRPr="00C15BE0">
        <w:rPr>
          <w:sz w:val="26"/>
          <w:szCs w:val="26"/>
        </w:rPr>
        <w:t xml:space="preserve">Under the first </w:t>
      </w:r>
      <w:r w:rsidRPr="00C15BE0">
        <w:rPr>
          <w:i/>
          <w:sz w:val="26"/>
          <w:szCs w:val="26"/>
        </w:rPr>
        <w:t>Process Gas</w:t>
      </w:r>
      <w:r w:rsidRPr="00C15BE0">
        <w:rPr>
          <w:sz w:val="26"/>
          <w:szCs w:val="26"/>
        </w:rPr>
        <w:t xml:space="preserve"> standard, the Petitioner argues that he is likely to prevail on the merits because the ALJ committed procedural and judicial error</w:t>
      </w:r>
      <w:r w:rsidR="00EC73C9">
        <w:rPr>
          <w:sz w:val="26"/>
          <w:szCs w:val="26"/>
        </w:rPr>
        <w:t>s</w:t>
      </w:r>
      <w:r w:rsidRPr="00C15BE0">
        <w:rPr>
          <w:sz w:val="26"/>
          <w:szCs w:val="26"/>
        </w:rPr>
        <w:t xml:space="preserve"> in disregard of documented facts presented at the hearing.  </w:t>
      </w:r>
      <w:r w:rsidR="00651071" w:rsidRPr="00C15BE0">
        <w:rPr>
          <w:sz w:val="26"/>
          <w:szCs w:val="26"/>
        </w:rPr>
        <w:t xml:space="preserve">In support, </w:t>
      </w:r>
      <w:r w:rsidRPr="00C15BE0">
        <w:rPr>
          <w:sz w:val="26"/>
          <w:szCs w:val="26"/>
        </w:rPr>
        <w:t xml:space="preserve">Mr. Norman cites </w:t>
      </w:r>
      <w:r w:rsidR="00223B28" w:rsidRPr="00C15BE0">
        <w:rPr>
          <w:sz w:val="26"/>
          <w:szCs w:val="26"/>
        </w:rPr>
        <w:t xml:space="preserve">to </w:t>
      </w:r>
      <w:r w:rsidR="00651071" w:rsidRPr="00C15BE0">
        <w:rPr>
          <w:sz w:val="26"/>
          <w:szCs w:val="26"/>
        </w:rPr>
        <w:t xml:space="preserve">three alleged errors by the ALJ.  First, Mr. Norman contends that the </w:t>
      </w:r>
      <w:r w:rsidRPr="00C15BE0">
        <w:rPr>
          <w:sz w:val="26"/>
          <w:szCs w:val="26"/>
        </w:rPr>
        <w:t>ALJ fail</w:t>
      </w:r>
      <w:r w:rsidR="00651071" w:rsidRPr="00C15BE0">
        <w:rPr>
          <w:sz w:val="26"/>
          <w:szCs w:val="26"/>
        </w:rPr>
        <w:t>ed</w:t>
      </w:r>
      <w:r w:rsidRPr="00C15BE0">
        <w:rPr>
          <w:sz w:val="26"/>
          <w:szCs w:val="26"/>
        </w:rPr>
        <w:t xml:space="preserve"> to order a mistrial after learning that PECO’s counsel did not provide PECO’s witnesses</w:t>
      </w:r>
      <w:r w:rsidR="009F63C2" w:rsidRPr="00C15BE0">
        <w:rPr>
          <w:sz w:val="26"/>
          <w:szCs w:val="26"/>
        </w:rPr>
        <w:t>,</w:t>
      </w:r>
      <w:r w:rsidRPr="00C15BE0">
        <w:rPr>
          <w:sz w:val="26"/>
          <w:szCs w:val="26"/>
        </w:rPr>
        <w:t xml:space="preserve"> </w:t>
      </w:r>
      <w:r w:rsidR="00651071" w:rsidRPr="00C15BE0">
        <w:rPr>
          <w:sz w:val="26"/>
          <w:szCs w:val="26"/>
        </w:rPr>
        <w:t>who were calling into the telephonic hearing from different locations</w:t>
      </w:r>
      <w:r w:rsidR="008B0B8E" w:rsidRPr="00C15BE0">
        <w:rPr>
          <w:sz w:val="26"/>
          <w:szCs w:val="26"/>
        </w:rPr>
        <w:t>,</w:t>
      </w:r>
      <w:r w:rsidR="00651071" w:rsidRPr="00C15BE0">
        <w:rPr>
          <w:sz w:val="26"/>
          <w:szCs w:val="26"/>
        </w:rPr>
        <w:t xml:space="preserve"> </w:t>
      </w:r>
      <w:r w:rsidRPr="00C15BE0">
        <w:rPr>
          <w:sz w:val="26"/>
          <w:szCs w:val="26"/>
        </w:rPr>
        <w:t xml:space="preserve">with </w:t>
      </w:r>
      <w:r w:rsidR="00651071" w:rsidRPr="00C15BE0">
        <w:rPr>
          <w:sz w:val="26"/>
          <w:szCs w:val="26"/>
        </w:rPr>
        <w:t>a copy of the</w:t>
      </w:r>
      <w:r w:rsidRPr="00C15BE0">
        <w:rPr>
          <w:sz w:val="26"/>
          <w:szCs w:val="26"/>
        </w:rPr>
        <w:t xml:space="preserve"> Petitioner’s hearing exhibits.  </w:t>
      </w:r>
      <w:r w:rsidR="00AC13E7" w:rsidRPr="00C15BE0">
        <w:rPr>
          <w:sz w:val="26"/>
          <w:szCs w:val="26"/>
        </w:rPr>
        <w:t xml:space="preserve"> </w:t>
      </w:r>
      <w:r w:rsidR="00651071" w:rsidRPr="00C15BE0">
        <w:rPr>
          <w:sz w:val="26"/>
          <w:szCs w:val="26"/>
        </w:rPr>
        <w:t>Second, the Petitioner asserts that the ALJ improperly referred to the Petitioner’s meter as an Automatic Meter Reading (AMR) device and not an Advanced Metering Infrastructure (AMI) device</w:t>
      </w:r>
      <w:r w:rsidR="00223B28" w:rsidRPr="00C15BE0">
        <w:rPr>
          <w:sz w:val="26"/>
          <w:szCs w:val="26"/>
        </w:rPr>
        <w:t xml:space="preserve"> on repeated occasions</w:t>
      </w:r>
      <w:r w:rsidR="00651071" w:rsidRPr="00C15BE0">
        <w:rPr>
          <w:sz w:val="26"/>
          <w:szCs w:val="26"/>
        </w:rPr>
        <w:t>.  According to the Petitioner, the evidence shows that Mr. Norman’s meter is a digital smart meter that can send and receive data</w:t>
      </w:r>
      <w:r w:rsidR="00992F77" w:rsidRPr="00C15BE0">
        <w:rPr>
          <w:sz w:val="26"/>
          <w:szCs w:val="26"/>
        </w:rPr>
        <w:t xml:space="preserve">, </w:t>
      </w:r>
      <w:r w:rsidR="00992F77" w:rsidRPr="00C15BE0">
        <w:rPr>
          <w:i/>
          <w:sz w:val="26"/>
          <w:szCs w:val="26"/>
        </w:rPr>
        <w:t>i.e.</w:t>
      </w:r>
      <w:r w:rsidR="00992F77" w:rsidRPr="00C15BE0">
        <w:rPr>
          <w:sz w:val="26"/>
          <w:szCs w:val="26"/>
        </w:rPr>
        <w:t>, an AMI</w:t>
      </w:r>
      <w:r w:rsidR="00651071" w:rsidRPr="00C15BE0">
        <w:rPr>
          <w:sz w:val="26"/>
          <w:szCs w:val="26"/>
        </w:rPr>
        <w:t xml:space="preserve">.  </w:t>
      </w:r>
      <w:r w:rsidR="00223B28" w:rsidRPr="00C15BE0">
        <w:rPr>
          <w:sz w:val="26"/>
          <w:szCs w:val="26"/>
        </w:rPr>
        <w:t xml:space="preserve">Third, Mr. Norman submits that the ALJ disregarded conflicting testimony by PECO’s witness, Mary </w:t>
      </w:r>
      <w:proofErr w:type="spellStart"/>
      <w:r w:rsidR="00223B28" w:rsidRPr="00C15BE0">
        <w:rPr>
          <w:sz w:val="26"/>
          <w:szCs w:val="26"/>
        </w:rPr>
        <w:t>McQuilken</w:t>
      </w:r>
      <w:proofErr w:type="spellEnd"/>
      <w:r w:rsidR="00223B28" w:rsidRPr="00C15BE0">
        <w:rPr>
          <w:sz w:val="26"/>
          <w:szCs w:val="26"/>
        </w:rPr>
        <w:t xml:space="preserve">, who </w:t>
      </w:r>
      <w:r w:rsidR="00DE0450">
        <w:rPr>
          <w:sz w:val="26"/>
          <w:szCs w:val="26"/>
        </w:rPr>
        <w:t xml:space="preserve">allegedly </w:t>
      </w:r>
      <w:r w:rsidR="00223B28" w:rsidRPr="00C15BE0">
        <w:rPr>
          <w:sz w:val="26"/>
          <w:szCs w:val="26"/>
        </w:rPr>
        <w:lastRenderedPageBreak/>
        <w:t>stated that she was not permitted to conduct a test on the meter.</w:t>
      </w:r>
      <w:r w:rsidR="00223B28" w:rsidRPr="00C15BE0">
        <w:rPr>
          <w:rStyle w:val="FootnoteReference"/>
          <w:sz w:val="26"/>
          <w:szCs w:val="26"/>
        </w:rPr>
        <w:footnoteReference w:id="3"/>
      </w:r>
      <w:r w:rsidR="00223B28" w:rsidRPr="00C15BE0">
        <w:rPr>
          <w:sz w:val="26"/>
          <w:szCs w:val="26"/>
        </w:rPr>
        <w:t xml:space="preserve">  </w:t>
      </w:r>
      <w:r w:rsidR="00992F77" w:rsidRPr="00C15BE0">
        <w:rPr>
          <w:sz w:val="26"/>
          <w:szCs w:val="26"/>
        </w:rPr>
        <w:t xml:space="preserve">The Petitioner also contends that he is unable to provide direct citation references because he has been </w:t>
      </w:r>
      <w:r w:rsidR="008B0B8E" w:rsidRPr="00C15BE0">
        <w:rPr>
          <w:sz w:val="26"/>
          <w:szCs w:val="26"/>
        </w:rPr>
        <w:t xml:space="preserve">denied </w:t>
      </w:r>
      <w:r w:rsidR="00992F77" w:rsidRPr="00C15BE0">
        <w:rPr>
          <w:sz w:val="26"/>
          <w:szCs w:val="26"/>
        </w:rPr>
        <w:t>access to the transcript in violation of 52 Pa. Code §§ 1.71 and 1.72.  Petition at</w:t>
      </w:r>
      <w:r w:rsidR="00B852D6">
        <w:rPr>
          <w:sz w:val="26"/>
          <w:szCs w:val="26"/>
        </w:rPr>
        <w:t> </w:t>
      </w:r>
      <w:r w:rsidR="00992F77" w:rsidRPr="00C15BE0">
        <w:rPr>
          <w:sz w:val="26"/>
          <w:szCs w:val="26"/>
        </w:rPr>
        <w:t>3</w:t>
      </w:r>
      <w:r w:rsidR="0034078C">
        <w:rPr>
          <w:sz w:val="26"/>
          <w:szCs w:val="26"/>
        </w:rPr>
        <w:noBreakHyphen/>
      </w:r>
      <w:r w:rsidR="00992F77" w:rsidRPr="00C15BE0">
        <w:rPr>
          <w:sz w:val="26"/>
          <w:szCs w:val="26"/>
        </w:rPr>
        <w:t>4.</w:t>
      </w:r>
    </w:p>
    <w:p w:rsidR="00992F77" w:rsidRPr="00C15BE0" w:rsidRDefault="00992F77">
      <w:pPr>
        <w:widowControl/>
        <w:spacing w:line="360" w:lineRule="auto"/>
        <w:ind w:firstLine="1440"/>
        <w:rPr>
          <w:sz w:val="26"/>
          <w:szCs w:val="26"/>
        </w:rPr>
      </w:pPr>
    </w:p>
    <w:p w:rsidR="00221765" w:rsidRDefault="008B0B8E">
      <w:pPr>
        <w:widowControl/>
        <w:spacing w:line="360" w:lineRule="auto"/>
        <w:ind w:firstLine="1440"/>
        <w:rPr>
          <w:sz w:val="26"/>
          <w:szCs w:val="26"/>
        </w:rPr>
      </w:pPr>
      <w:r w:rsidRPr="00C15BE0">
        <w:rPr>
          <w:sz w:val="26"/>
          <w:szCs w:val="26"/>
        </w:rPr>
        <w:t xml:space="preserve">Under the second </w:t>
      </w:r>
      <w:r w:rsidRPr="00C15BE0">
        <w:rPr>
          <w:i/>
          <w:sz w:val="26"/>
          <w:szCs w:val="26"/>
        </w:rPr>
        <w:t>Process Gas</w:t>
      </w:r>
      <w:r w:rsidRPr="00C15BE0">
        <w:rPr>
          <w:sz w:val="26"/>
          <w:szCs w:val="26"/>
        </w:rPr>
        <w:t xml:space="preserve"> standard, Mr. Norman asserts that he will suffer irreparable injury without the requested relief.  The Petitioner explains that he is a 52</w:t>
      </w:r>
      <w:r w:rsidR="0034078C">
        <w:rPr>
          <w:sz w:val="26"/>
          <w:szCs w:val="26"/>
        </w:rPr>
        <w:noBreakHyphen/>
      </w:r>
      <w:r w:rsidRPr="00C15BE0">
        <w:rPr>
          <w:sz w:val="26"/>
          <w:szCs w:val="26"/>
        </w:rPr>
        <w:t>year old asthmatic who suffers from obesity and sever</w:t>
      </w:r>
      <w:r w:rsidR="009F11EE" w:rsidRPr="00C15BE0">
        <w:rPr>
          <w:sz w:val="26"/>
          <w:szCs w:val="26"/>
        </w:rPr>
        <w:t>e</w:t>
      </w:r>
      <w:r w:rsidRPr="00C15BE0">
        <w:rPr>
          <w:sz w:val="26"/>
          <w:szCs w:val="26"/>
        </w:rPr>
        <w:t xml:space="preserve"> sleep apnea.  He alleges to have supplied PECO with medical certifications related to these conditions in 2014 when he was first granted disability payments and in 2017.  According to Mr. Norman, Dr. Jennifer </w:t>
      </w:r>
      <w:proofErr w:type="spellStart"/>
      <w:r w:rsidRPr="00C15BE0">
        <w:rPr>
          <w:sz w:val="26"/>
          <w:szCs w:val="26"/>
        </w:rPr>
        <w:t>Zallen</w:t>
      </w:r>
      <w:proofErr w:type="spellEnd"/>
      <w:r w:rsidRPr="00C15BE0">
        <w:rPr>
          <w:sz w:val="26"/>
          <w:szCs w:val="26"/>
        </w:rPr>
        <w:t xml:space="preserve"> and Dr. Ronald Anafi of the University of Pennsylvania have submitted medical information to PECO.  The Petitioner contends that he requires daily use of an electric nebulizer to dispense medication and an electric CPAP machine to regulate</w:t>
      </w:r>
      <w:r w:rsidR="00AE299F" w:rsidRPr="00C15BE0">
        <w:rPr>
          <w:sz w:val="26"/>
          <w:szCs w:val="26"/>
        </w:rPr>
        <w:t xml:space="preserve"> his breathing while sleeping.  </w:t>
      </w:r>
      <w:r w:rsidR="00221765" w:rsidRPr="00C15BE0">
        <w:rPr>
          <w:sz w:val="26"/>
          <w:szCs w:val="26"/>
        </w:rPr>
        <w:t>Petition at 4.</w:t>
      </w:r>
    </w:p>
    <w:p w:rsidR="00886427" w:rsidRPr="00C15BE0" w:rsidRDefault="00886427">
      <w:pPr>
        <w:widowControl/>
        <w:spacing w:line="360" w:lineRule="auto"/>
        <w:ind w:firstLine="1440"/>
        <w:rPr>
          <w:sz w:val="26"/>
          <w:szCs w:val="26"/>
        </w:rPr>
      </w:pPr>
    </w:p>
    <w:p w:rsidR="00992F77" w:rsidRPr="00C15BE0" w:rsidRDefault="00AE299F">
      <w:pPr>
        <w:widowControl/>
        <w:spacing w:line="360" w:lineRule="auto"/>
        <w:ind w:firstLine="1440"/>
        <w:rPr>
          <w:sz w:val="26"/>
          <w:szCs w:val="26"/>
        </w:rPr>
      </w:pPr>
      <w:r w:rsidRPr="00C15BE0">
        <w:rPr>
          <w:sz w:val="26"/>
          <w:szCs w:val="26"/>
        </w:rPr>
        <w:t xml:space="preserve">The Petitioner alleges that he is unable to safely stay at his residence without electricity </w:t>
      </w:r>
      <w:r w:rsidR="00221765" w:rsidRPr="00C15BE0">
        <w:rPr>
          <w:sz w:val="26"/>
          <w:szCs w:val="26"/>
        </w:rPr>
        <w:t>because he cannot</w:t>
      </w:r>
      <w:r w:rsidRPr="00C15BE0">
        <w:rPr>
          <w:sz w:val="26"/>
          <w:szCs w:val="26"/>
        </w:rPr>
        <w:t xml:space="preserve"> operate medical equipment which </w:t>
      </w:r>
      <w:r w:rsidR="00EA315D">
        <w:rPr>
          <w:sz w:val="26"/>
          <w:szCs w:val="26"/>
        </w:rPr>
        <w:t>is</w:t>
      </w:r>
      <w:r w:rsidRPr="00C15BE0">
        <w:rPr>
          <w:sz w:val="26"/>
          <w:szCs w:val="26"/>
        </w:rPr>
        <w:t xml:space="preserve"> essential to assist with his breathing.  Mr. Norman notes that he stayed in a hotel immediately after service termination due to the need to operate his medical equipment.  Additionally, he alleges to have purchased a gas</w:t>
      </w:r>
      <w:r w:rsidR="003F4971" w:rsidRPr="00C15BE0">
        <w:rPr>
          <w:sz w:val="26"/>
          <w:szCs w:val="26"/>
        </w:rPr>
        <w:t>-</w:t>
      </w:r>
      <w:r w:rsidRPr="00C15BE0">
        <w:rPr>
          <w:sz w:val="26"/>
          <w:szCs w:val="26"/>
        </w:rPr>
        <w:t xml:space="preserve">powered generator which operates in his rear yard to run his electrical equipment.  However, </w:t>
      </w:r>
      <w:r w:rsidR="003F4971" w:rsidRPr="00C15BE0">
        <w:rPr>
          <w:sz w:val="26"/>
          <w:szCs w:val="26"/>
        </w:rPr>
        <w:t xml:space="preserve">he contends that the generator is dangerous because </w:t>
      </w:r>
      <w:r w:rsidRPr="00C15BE0">
        <w:rPr>
          <w:sz w:val="26"/>
          <w:szCs w:val="26"/>
        </w:rPr>
        <w:t>carbon monoxide seep</w:t>
      </w:r>
      <w:r w:rsidR="003F4971" w:rsidRPr="00C15BE0">
        <w:rPr>
          <w:sz w:val="26"/>
          <w:szCs w:val="26"/>
        </w:rPr>
        <w:t>s</w:t>
      </w:r>
      <w:r w:rsidRPr="00C15BE0">
        <w:rPr>
          <w:sz w:val="26"/>
          <w:szCs w:val="26"/>
        </w:rPr>
        <w:t xml:space="preserve"> into his residence</w:t>
      </w:r>
      <w:r w:rsidR="003F4971" w:rsidRPr="00C15BE0">
        <w:rPr>
          <w:sz w:val="26"/>
          <w:szCs w:val="26"/>
        </w:rPr>
        <w:t>.  Mr. Norman also asserts that he periodically sleeps in his car with an AC converter to operate his medical equipment.  Petition at 4.</w:t>
      </w:r>
    </w:p>
    <w:p w:rsidR="001A512B" w:rsidRPr="00C15BE0" w:rsidRDefault="001A512B">
      <w:pPr>
        <w:widowControl/>
        <w:spacing w:line="360" w:lineRule="auto"/>
        <w:rPr>
          <w:sz w:val="26"/>
          <w:szCs w:val="26"/>
        </w:rPr>
      </w:pPr>
    </w:p>
    <w:p w:rsidR="00221765" w:rsidRPr="00C15BE0" w:rsidRDefault="001A512B" w:rsidP="00FF15E1">
      <w:pPr>
        <w:widowControl/>
        <w:spacing w:line="360" w:lineRule="auto"/>
        <w:rPr>
          <w:sz w:val="26"/>
          <w:szCs w:val="26"/>
        </w:rPr>
      </w:pPr>
      <w:r w:rsidRPr="00C15BE0">
        <w:rPr>
          <w:sz w:val="26"/>
          <w:szCs w:val="26"/>
        </w:rPr>
        <w:tab/>
      </w:r>
      <w:r w:rsidRPr="00C15BE0">
        <w:rPr>
          <w:sz w:val="26"/>
          <w:szCs w:val="26"/>
        </w:rPr>
        <w:tab/>
      </w:r>
      <w:r w:rsidR="00221765" w:rsidRPr="00C15BE0">
        <w:rPr>
          <w:sz w:val="26"/>
          <w:szCs w:val="26"/>
        </w:rPr>
        <w:t xml:space="preserve">Regarding the third </w:t>
      </w:r>
      <w:r w:rsidR="00221765" w:rsidRPr="00C15BE0">
        <w:rPr>
          <w:i/>
          <w:sz w:val="26"/>
          <w:szCs w:val="26"/>
        </w:rPr>
        <w:t>Process Gas</w:t>
      </w:r>
      <w:r w:rsidR="00221765" w:rsidRPr="00C15BE0">
        <w:rPr>
          <w:sz w:val="26"/>
          <w:szCs w:val="26"/>
        </w:rPr>
        <w:t xml:space="preserve"> standard, Mr. Norman proffers that granting the stay will not adversely affect </w:t>
      </w:r>
      <w:r w:rsidR="00ED5FF3" w:rsidRPr="00C15BE0">
        <w:rPr>
          <w:sz w:val="26"/>
          <w:szCs w:val="26"/>
        </w:rPr>
        <w:t>the Commission or PECO</w:t>
      </w:r>
      <w:r w:rsidR="00221765" w:rsidRPr="00C15BE0">
        <w:rPr>
          <w:sz w:val="26"/>
          <w:szCs w:val="26"/>
        </w:rPr>
        <w:t>.  The Petitioner contends that if his appeal were to fail, PECO would be entitled to recalculate the actual usage charge</w:t>
      </w:r>
      <w:r w:rsidR="00434047" w:rsidRPr="00C15BE0">
        <w:rPr>
          <w:sz w:val="26"/>
          <w:szCs w:val="26"/>
        </w:rPr>
        <w:t xml:space="preserve">s on </w:t>
      </w:r>
      <w:r w:rsidR="00221765" w:rsidRPr="00C15BE0">
        <w:rPr>
          <w:sz w:val="26"/>
          <w:szCs w:val="26"/>
        </w:rPr>
        <w:t xml:space="preserve">his account.  According to Mr. Norman, </w:t>
      </w:r>
      <w:r w:rsidR="00ED5FF3" w:rsidRPr="00C15BE0">
        <w:rPr>
          <w:sz w:val="26"/>
          <w:szCs w:val="26"/>
        </w:rPr>
        <w:t xml:space="preserve">granting the stay of a proceeding related to his </w:t>
      </w:r>
      <w:r w:rsidR="00221765" w:rsidRPr="00C15BE0">
        <w:rPr>
          <w:sz w:val="26"/>
          <w:szCs w:val="26"/>
        </w:rPr>
        <w:t xml:space="preserve">residential account would have </w:t>
      </w:r>
      <w:r w:rsidR="00ED5FF3" w:rsidRPr="00C15BE0">
        <w:rPr>
          <w:sz w:val="26"/>
          <w:szCs w:val="26"/>
        </w:rPr>
        <w:t>no adverse impact on a power station or the power grid.  Petition at 5.</w:t>
      </w:r>
    </w:p>
    <w:p w:rsidR="00ED5FF3" w:rsidRPr="00C15BE0" w:rsidRDefault="00ED5FF3" w:rsidP="00FF15E1">
      <w:pPr>
        <w:widowControl/>
        <w:spacing w:line="360" w:lineRule="auto"/>
        <w:rPr>
          <w:sz w:val="26"/>
          <w:szCs w:val="26"/>
        </w:rPr>
      </w:pPr>
    </w:p>
    <w:p w:rsidR="00ED5FF3" w:rsidRPr="00C15BE0" w:rsidRDefault="00ED5FF3" w:rsidP="00FF15E1">
      <w:pPr>
        <w:widowControl/>
        <w:spacing w:line="360" w:lineRule="auto"/>
        <w:rPr>
          <w:sz w:val="26"/>
          <w:szCs w:val="26"/>
        </w:rPr>
      </w:pPr>
      <w:r w:rsidRPr="00C15BE0">
        <w:rPr>
          <w:sz w:val="26"/>
          <w:szCs w:val="26"/>
        </w:rPr>
        <w:tab/>
      </w:r>
      <w:r w:rsidRPr="00C15BE0">
        <w:rPr>
          <w:sz w:val="26"/>
          <w:szCs w:val="26"/>
        </w:rPr>
        <w:tab/>
        <w:t xml:space="preserve">Under the final </w:t>
      </w:r>
      <w:r w:rsidRPr="00C15BE0">
        <w:rPr>
          <w:i/>
          <w:sz w:val="26"/>
          <w:szCs w:val="26"/>
        </w:rPr>
        <w:t>Process Gas</w:t>
      </w:r>
      <w:r w:rsidRPr="00C15BE0">
        <w:rPr>
          <w:sz w:val="26"/>
          <w:szCs w:val="26"/>
        </w:rPr>
        <w:t xml:space="preserve"> standard, Mr. Norman argues that granting the stay will not adversely affect the public interest.  In contrast, the Petitioner contends, denying the Petition will embolden PECO to willfully ignore the Commission’s service termination procedures.  According to Mr. Norman, PECO </w:t>
      </w:r>
      <w:r w:rsidR="008A7A6F" w:rsidRPr="00C15BE0">
        <w:rPr>
          <w:sz w:val="26"/>
          <w:szCs w:val="26"/>
        </w:rPr>
        <w:t>improperly terminated his service during the pendency of the appeal process, and is attempting to become unduly enriched by charging an exorbitant reconnection fee.  The Petitioner also asserts that PECO has violated Commission standards by demanding repayment of disputed bills that are more than four years old.  Mr. Norman alleges that his Complaint proceeding involved unpaid bills from 2010, 2011, and 2012, and PECO has failed to distinguish these bills from unpaid bills that fall within the four-year time frame.  Petition at 5-6.</w:t>
      </w:r>
    </w:p>
    <w:p w:rsidR="008A7A6F" w:rsidRPr="00C15BE0" w:rsidRDefault="008A7A6F" w:rsidP="00FF15E1">
      <w:pPr>
        <w:widowControl/>
        <w:spacing w:line="360" w:lineRule="auto"/>
        <w:rPr>
          <w:sz w:val="26"/>
          <w:szCs w:val="26"/>
        </w:rPr>
      </w:pPr>
    </w:p>
    <w:p w:rsidR="008A7A6F" w:rsidRPr="00C15BE0" w:rsidRDefault="008A7A6F" w:rsidP="00FF15E1">
      <w:pPr>
        <w:widowControl/>
        <w:spacing w:line="360" w:lineRule="auto"/>
        <w:rPr>
          <w:sz w:val="26"/>
          <w:szCs w:val="26"/>
        </w:rPr>
      </w:pPr>
      <w:r w:rsidRPr="00C15BE0">
        <w:rPr>
          <w:sz w:val="26"/>
          <w:szCs w:val="26"/>
        </w:rPr>
        <w:tab/>
      </w:r>
      <w:r w:rsidRPr="00C15BE0">
        <w:rPr>
          <w:sz w:val="26"/>
          <w:szCs w:val="26"/>
        </w:rPr>
        <w:tab/>
        <w:t xml:space="preserve">For relief, Mr. Norman requests that the Commission instruct PECO to reconnect his electric service and waive any fees related to the disconnection and reconnection of his service.  </w:t>
      </w:r>
      <w:r w:rsidRPr="00C15BE0">
        <w:rPr>
          <w:i/>
          <w:sz w:val="26"/>
          <w:szCs w:val="26"/>
        </w:rPr>
        <w:t>Id.</w:t>
      </w:r>
      <w:r w:rsidRPr="00C15BE0">
        <w:rPr>
          <w:sz w:val="26"/>
          <w:szCs w:val="26"/>
        </w:rPr>
        <w:t xml:space="preserve"> at 6.  </w:t>
      </w:r>
    </w:p>
    <w:p w:rsidR="008A7A6F" w:rsidRPr="00C15BE0" w:rsidRDefault="008A7A6F" w:rsidP="00FF15E1">
      <w:pPr>
        <w:widowControl/>
        <w:spacing w:line="360" w:lineRule="auto"/>
        <w:rPr>
          <w:sz w:val="26"/>
          <w:szCs w:val="26"/>
        </w:rPr>
      </w:pPr>
    </w:p>
    <w:p w:rsidR="00434047" w:rsidRPr="00C15BE0" w:rsidRDefault="00434047" w:rsidP="00FF15E1">
      <w:pPr>
        <w:widowControl/>
        <w:spacing w:line="360" w:lineRule="auto"/>
        <w:rPr>
          <w:b/>
          <w:sz w:val="26"/>
          <w:szCs w:val="26"/>
        </w:rPr>
      </w:pPr>
      <w:r w:rsidRPr="00C15BE0">
        <w:rPr>
          <w:b/>
          <w:sz w:val="26"/>
          <w:szCs w:val="26"/>
        </w:rPr>
        <w:t>Disposition</w:t>
      </w:r>
    </w:p>
    <w:p w:rsidR="00434047" w:rsidRPr="00C15BE0" w:rsidRDefault="00434047" w:rsidP="00FF15E1">
      <w:pPr>
        <w:widowControl/>
        <w:spacing w:line="360" w:lineRule="auto"/>
        <w:rPr>
          <w:b/>
          <w:sz w:val="26"/>
          <w:szCs w:val="26"/>
        </w:rPr>
      </w:pPr>
    </w:p>
    <w:p w:rsidR="0030387A" w:rsidRPr="00C15BE0" w:rsidRDefault="00221765" w:rsidP="00FF15E1">
      <w:pPr>
        <w:widowControl/>
        <w:spacing w:line="360" w:lineRule="auto"/>
        <w:rPr>
          <w:i/>
          <w:color w:val="000000"/>
          <w:sz w:val="26"/>
          <w:szCs w:val="26"/>
        </w:rPr>
      </w:pPr>
      <w:r w:rsidRPr="00C15BE0">
        <w:rPr>
          <w:sz w:val="26"/>
          <w:szCs w:val="26"/>
        </w:rPr>
        <w:tab/>
      </w:r>
      <w:r w:rsidRPr="00C15BE0">
        <w:rPr>
          <w:sz w:val="26"/>
          <w:szCs w:val="26"/>
        </w:rPr>
        <w:tab/>
      </w:r>
      <w:r w:rsidR="00B30C40" w:rsidRPr="00C15BE0">
        <w:rPr>
          <w:sz w:val="26"/>
          <w:szCs w:val="26"/>
        </w:rPr>
        <w:t xml:space="preserve">Upon review of the </w:t>
      </w:r>
      <w:r w:rsidR="00B30C40" w:rsidRPr="00C15BE0">
        <w:rPr>
          <w:i/>
          <w:sz w:val="26"/>
          <w:szCs w:val="26"/>
        </w:rPr>
        <w:t>Process Gas</w:t>
      </w:r>
      <w:r w:rsidR="00B30C40" w:rsidRPr="00C15BE0">
        <w:rPr>
          <w:sz w:val="26"/>
          <w:szCs w:val="26"/>
        </w:rPr>
        <w:t xml:space="preserve"> standards, we find that the Petitioner has failed </w:t>
      </w:r>
      <w:r w:rsidR="0030387A" w:rsidRPr="00C15BE0">
        <w:rPr>
          <w:sz w:val="26"/>
          <w:szCs w:val="26"/>
        </w:rPr>
        <w:t xml:space="preserve">to satisfy the criteria necessary to justify a stay of our </w:t>
      </w:r>
      <w:r w:rsidR="0030387A" w:rsidRPr="00C15BE0">
        <w:rPr>
          <w:i/>
          <w:color w:val="000000"/>
          <w:sz w:val="26"/>
          <w:szCs w:val="26"/>
        </w:rPr>
        <w:t>July 2017 Order.</w:t>
      </w:r>
    </w:p>
    <w:p w:rsidR="0030387A" w:rsidRPr="00C15BE0" w:rsidRDefault="0030387A" w:rsidP="00FF15E1">
      <w:pPr>
        <w:widowControl/>
        <w:spacing w:line="360" w:lineRule="auto"/>
        <w:rPr>
          <w:sz w:val="26"/>
          <w:szCs w:val="26"/>
        </w:rPr>
      </w:pPr>
    </w:p>
    <w:p w:rsidR="00136F55" w:rsidRDefault="00DA07D3" w:rsidP="00FF15E1">
      <w:pPr>
        <w:widowControl/>
        <w:spacing w:line="360" w:lineRule="auto"/>
        <w:rPr>
          <w:sz w:val="26"/>
          <w:szCs w:val="26"/>
        </w:rPr>
      </w:pPr>
      <w:r w:rsidRPr="00C15BE0">
        <w:rPr>
          <w:sz w:val="26"/>
          <w:szCs w:val="26"/>
        </w:rPr>
        <w:lastRenderedPageBreak/>
        <w:tab/>
      </w:r>
      <w:r w:rsidRPr="00C15BE0">
        <w:rPr>
          <w:sz w:val="26"/>
          <w:szCs w:val="26"/>
        </w:rPr>
        <w:tab/>
        <w:t xml:space="preserve">Under the first standard, we </w:t>
      </w:r>
      <w:r w:rsidR="006631AB">
        <w:rPr>
          <w:sz w:val="26"/>
          <w:szCs w:val="26"/>
        </w:rPr>
        <w:t>conclude that</w:t>
      </w:r>
      <w:r w:rsidRPr="00C15BE0">
        <w:rPr>
          <w:sz w:val="26"/>
          <w:szCs w:val="26"/>
        </w:rPr>
        <w:t xml:space="preserve"> the Petitioner </w:t>
      </w:r>
      <w:r w:rsidR="00203778">
        <w:rPr>
          <w:sz w:val="26"/>
          <w:szCs w:val="26"/>
        </w:rPr>
        <w:t xml:space="preserve">has not made a strong showing </w:t>
      </w:r>
      <w:r w:rsidR="00DC0933">
        <w:rPr>
          <w:sz w:val="26"/>
          <w:szCs w:val="26"/>
        </w:rPr>
        <w:t>of</w:t>
      </w:r>
      <w:r w:rsidR="00203778">
        <w:rPr>
          <w:sz w:val="26"/>
          <w:szCs w:val="26"/>
        </w:rPr>
        <w:t xml:space="preserve"> likely succe</w:t>
      </w:r>
      <w:r w:rsidR="00DC0933">
        <w:rPr>
          <w:sz w:val="26"/>
          <w:szCs w:val="26"/>
        </w:rPr>
        <w:t>ss</w:t>
      </w:r>
      <w:r w:rsidR="00203778">
        <w:rPr>
          <w:sz w:val="26"/>
          <w:szCs w:val="26"/>
        </w:rPr>
        <w:t xml:space="preserve"> on the merits.  </w:t>
      </w:r>
      <w:r w:rsidR="00095B6E" w:rsidRPr="00C15BE0">
        <w:rPr>
          <w:sz w:val="26"/>
          <w:szCs w:val="26"/>
        </w:rPr>
        <w:t xml:space="preserve">In our </w:t>
      </w:r>
      <w:r w:rsidR="00095B6E" w:rsidRPr="00C15BE0">
        <w:rPr>
          <w:i/>
          <w:sz w:val="26"/>
          <w:szCs w:val="26"/>
        </w:rPr>
        <w:t>July 2017 Order</w:t>
      </w:r>
      <w:r w:rsidR="00095B6E" w:rsidRPr="00C15BE0">
        <w:rPr>
          <w:sz w:val="26"/>
          <w:szCs w:val="26"/>
        </w:rPr>
        <w:t xml:space="preserve">, we found that Mr. Norman had failed to carry his burden of proving that PECO was responsible for the high bills alleged in his Complaint.  </w:t>
      </w:r>
      <w:r w:rsidR="00136F55">
        <w:rPr>
          <w:sz w:val="26"/>
          <w:szCs w:val="26"/>
        </w:rPr>
        <w:t xml:space="preserve">The arguments in his Petition pertaining to </w:t>
      </w:r>
      <w:r w:rsidR="003876CB">
        <w:rPr>
          <w:sz w:val="26"/>
          <w:szCs w:val="26"/>
        </w:rPr>
        <w:t xml:space="preserve">three </w:t>
      </w:r>
      <w:r w:rsidR="00136F55">
        <w:rPr>
          <w:sz w:val="26"/>
          <w:szCs w:val="26"/>
        </w:rPr>
        <w:t xml:space="preserve">alleged errors by the ALJ </w:t>
      </w:r>
      <w:r w:rsidR="007E20FE">
        <w:rPr>
          <w:sz w:val="26"/>
          <w:szCs w:val="26"/>
        </w:rPr>
        <w:t>d</w:t>
      </w:r>
      <w:r w:rsidR="00D43E09">
        <w:rPr>
          <w:sz w:val="26"/>
          <w:szCs w:val="26"/>
        </w:rPr>
        <w:t>o</w:t>
      </w:r>
      <w:r w:rsidR="007E20FE">
        <w:rPr>
          <w:sz w:val="26"/>
          <w:szCs w:val="26"/>
        </w:rPr>
        <w:t xml:space="preserve"> not </w:t>
      </w:r>
      <w:r w:rsidR="007520EA">
        <w:rPr>
          <w:sz w:val="26"/>
          <w:szCs w:val="26"/>
        </w:rPr>
        <w:t>alter</w:t>
      </w:r>
      <w:r w:rsidR="007E20FE">
        <w:rPr>
          <w:sz w:val="26"/>
          <w:szCs w:val="26"/>
        </w:rPr>
        <w:t xml:space="preserve"> our </w:t>
      </w:r>
      <w:r w:rsidR="00D43E09">
        <w:rPr>
          <w:sz w:val="26"/>
          <w:szCs w:val="26"/>
        </w:rPr>
        <w:t xml:space="preserve">prior </w:t>
      </w:r>
      <w:r w:rsidR="007E20FE">
        <w:rPr>
          <w:sz w:val="26"/>
          <w:szCs w:val="26"/>
        </w:rPr>
        <w:t xml:space="preserve">disposition </w:t>
      </w:r>
      <w:r w:rsidR="007520EA">
        <w:rPr>
          <w:sz w:val="26"/>
          <w:szCs w:val="26"/>
        </w:rPr>
        <w:t>that Mr. Norman failed to establish by substantial record evidence that he is entitled to relief from the Commission</w:t>
      </w:r>
      <w:r w:rsidR="00136F55">
        <w:rPr>
          <w:sz w:val="26"/>
          <w:szCs w:val="26"/>
        </w:rPr>
        <w:t>.</w:t>
      </w:r>
    </w:p>
    <w:p w:rsidR="00526AE9" w:rsidRDefault="00526AE9" w:rsidP="00FF15E1">
      <w:pPr>
        <w:widowControl/>
        <w:spacing w:line="360" w:lineRule="auto"/>
        <w:rPr>
          <w:sz w:val="26"/>
          <w:szCs w:val="26"/>
        </w:rPr>
      </w:pPr>
    </w:p>
    <w:p w:rsidR="00526AE9" w:rsidRDefault="00526AE9" w:rsidP="00FF15E1">
      <w:pPr>
        <w:widowControl/>
        <w:spacing w:line="360" w:lineRule="auto"/>
        <w:rPr>
          <w:sz w:val="26"/>
          <w:szCs w:val="26"/>
        </w:rPr>
      </w:pPr>
      <w:r>
        <w:rPr>
          <w:sz w:val="26"/>
          <w:szCs w:val="26"/>
        </w:rPr>
        <w:tab/>
      </w:r>
      <w:r>
        <w:rPr>
          <w:sz w:val="26"/>
          <w:szCs w:val="26"/>
        </w:rPr>
        <w:tab/>
        <w:t xml:space="preserve">Regarding his first allegation of error, the Petitioner argues that the ALJ should have declared a mistrial after learning that PECO’s witnesses did not have copies of Mr. Norman’s hearing exhibits.  </w:t>
      </w:r>
      <w:r w:rsidR="003876CB">
        <w:rPr>
          <w:sz w:val="26"/>
          <w:szCs w:val="26"/>
        </w:rPr>
        <w:t xml:space="preserve">The Petitioner’s argument lacks merit for the following reasons.  </w:t>
      </w:r>
      <w:r>
        <w:rPr>
          <w:sz w:val="26"/>
          <w:szCs w:val="26"/>
        </w:rPr>
        <w:t>First, Mr. Norman inaccurately asserts that all of PECO’s witnesses did not have exhibits</w:t>
      </w:r>
      <w:r w:rsidR="00B23A8F">
        <w:rPr>
          <w:sz w:val="26"/>
          <w:szCs w:val="26"/>
        </w:rPr>
        <w:t xml:space="preserve"> at the hearing</w:t>
      </w:r>
      <w:r w:rsidR="00DC454C">
        <w:rPr>
          <w:sz w:val="26"/>
          <w:szCs w:val="26"/>
        </w:rPr>
        <w:t>.  However, PECO</w:t>
      </w:r>
      <w:r w:rsidR="00C00894">
        <w:rPr>
          <w:sz w:val="26"/>
          <w:szCs w:val="26"/>
        </w:rPr>
        <w:t xml:space="preserve"> witness</w:t>
      </w:r>
      <w:r w:rsidR="00DE71F0">
        <w:rPr>
          <w:sz w:val="26"/>
          <w:szCs w:val="26"/>
        </w:rPr>
        <w:t xml:space="preserve">, Richard King, testified to having a copy of </w:t>
      </w:r>
      <w:r w:rsidR="00044C8D">
        <w:rPr>
          <w:sz w:val="26"/>
          <w:szCs w:val="26"/>
        </w:rPr>
        <w:t xml:space="preserve">all of </w:t>
      </w:r>
      <w:r w:rsidR="00DE71F0">
        <w:rPr>
          <w:sz w:val="26"/>
          <w:szCs w:val="26"/>
        </w:rPr>
        <w:t xml:space="preserve">Mr. Norman’s exhibits during the hearing and the Petitioner cross-examined Mr. King about these documents.  See Tr. at 233-238.  Second, there is no indication that Mr. Norman </w:t>
      </w:r>
      <w:r w:rsidR="00367217">
        <w:rPr>
          <w:sz w:val="26"/>
          <w:szCs w:val="26"/>
        </w:rPr>
        <w:t>was prevented</w:t>
      </w:r>
      <w:r w:rsidR="00DE71F0">
        <w:rPr>
          <w:sz w:val="26"/>
          <w:szCs w:val="26"/>
        </w:rPr>
        <w:t xml:space="preserve"> </w:t>
      </w:r>
      <w:r w:rsidR="00E55741">
        <w:rPr>
          <w:sz w:val="26"/>
          <w:szCs w:val="26"/>
        </w:rPr>
        <w:t xml:space="preserve">from </w:t>
      </w:r>
      <w:r w:rsidR="00DE71F0">
        <w:rPr>
          <w:sz w:val="26"/>
          <w:szCs w:val="26"/>
        </w:rPr>
        <w:t xml:space="preserve">proffering arguments related to the </w:t>
      </w:r>
      <w:r w:rsidR="00B23A8F">
        <w:rPr>
          <w:sz w:val="26"/>
          <w:szCs w:val="26"/>
        </w:rPr>
        <w:t>these exhibits</w:t>
      </w:r>
      <w:r w:rsidR="00DE71F0">
        <w:rPr>
          <w:sz w:val="26"/>
          <w:szCs w:val="26"/>
        </w:rPr>
        <w:t xml:space="preserve"> in support of his burden of proof.  </w:t>
      </w:r>
      <w:r w:rsidR="003876CB">
        <w:rPr>
          <w:sz w:val="26"/>
          <w:szCs w:val="26"/>
        </w:rPr>
        <w:t xml:space="preserve">Third, </w:t>
      </w:r>
      <w:r w:rsidR="00044C8D">
        <w:rPr>
          <w:sz w:val="26"/>
          <w:szCs w:val="26"/>
        </w:rPr>
        <w:t xml:space="preserve">we do not believe </w:t>
      </w:r>
      <w:r w:rsidR="00B23A8F">
        <w:rPr>
          <w:sz w:val="26"/>
          <w:szCs w:val="26"/>
        </w:rPr>
        <w:t>the ALJ committed</w:t>
      </w:r>
      <w:r w:rsidR="00044C8D">
        <w:rPr>
          <w:sz w:val="26"/>
          <w:szCs w:val="26"/>
        </w:rPr>
        <w:t xml:space="preserve"> prejudicial error </w:t>
      </w:r>
      <w:r w:rsidR="00B23A8F">
        <w:rPr>
          <w:sz w:val="26"/>
          <w:szCs w:val="26"/>
        </w:rPr>
        <w:t>by allowing</w:t>
      </w:r>
      <w:r w:rsidR="00044C8D">
        <w:rPr>
          <w:sz w:val="26"/>
          <w:szCs w:val="26"/>
        </w:rPr>
        <w:t xml:space="preserve"> Ms. </w:t>
      </w:r>
      <w:proofErr w:type="spellStart"/>
      <w:r w:rsidR="00044C8D">
        <w:rPr>
          <w:sz w:val="26"/>
          <w:szCs w:val="26"/>
        </w:rPr>
        <w:t>McQuilken</w:t>
      </w:r>
      <w:proofErr w:type="spellEnd"/>
      <w:r w:rsidR="00044C8D">
        <w:rPr>
          <w:sz w:val="26"/>
          <w:szCs w:val="26"/>
        </w:rPr>
        <w:t xml:space="preserve"> to testify without having copies of M</w:t>
      </w:r>
      <w:r w:rsidR="003876CB">
        <w:rPr>
          <w:sz w:val="26"/>
          <w:szCs w:val="26"/>
        </w:rPr>
        <w:t xml:space="preserve">r. Norman’s exhibits </w:t>
      </w:r>
      <w:r w:rsidR="00044C8D">
        <w:rPr>
          <w:sz w:val="26"/>
          <w:szCs w:val="26"/>
        </w:rPr>
        <w:t xml:space="preserve">– which primarily pertained to smart meter literature and charts of billing data.  Ms. </w:t>
      </w:r>
      <w:proofErr w:type="spellStart"/>
      <w:r w:rsidR="00044C8D">
        <w:rPr>
          <w:sz w:val="26"/>
          <w:szCs w:val="26"/>
        </w:rPr>
        <w:t>McQuilken’s</w:t>
      </w:r>
      <w:proofErr w:type="spellEnd"/>
      <w:r w:rsidR="00044C8D">
        <w:rPr>
          <w:sz w:val="26"/>
          <w:szCs w:val="26"/>
        </w:rPr>
        <w:t xml:space="preserve"> direct testimony pertained to her high bill field </w:t>
      </w:r>
      <w:r w:rsidR="00B23A8F">
        <w:rPr>
          <w:sz w:val="26"/>
          <w:szCs w:val="26"/>
        </w:rPr>
        <w:t xml:space="preserve">reports and any cross-examination pertaining to smart meters and the billing exhibits would have been beyond the scope of </w:t>
      </w:r>
      <w:r w:rsidR="008F0A03">
        <w:rPr>
          <w:sz w:val="26"/>
          <w:szCs w:val="26"/>
        </w:rPr>
        <w:t xml:space="preserve">her </w:t>
      </w:r>
      <w:r w:rsidR="00B23A8F">
        <w:rPr>
          <w:sz w:val="26"/>
          <w:szCs w:val="26"/>
        </w:rPr>
        <w:t xml:space="preserve">testimony.  </w:t>
      </w:r>
      <w:r w:rsidR="00044C8D">
        <w:rPr>
          <w:sz w:val="26"/>
          <w:szCs w:val="26"/>
        </w:rPr>
        <w:t xml:space="preserve"> </w:t>
      </w:r>
      <w:r w:rsidR="00B23A8F">
        <w:rPr>
          <w:sz w:val="26"/>
          <w:szCs w:val="26"/>
        </w:rPr>
        <w:t>T</w:t>
      </w:r>
      <w:r w:rsidR="006C6F77">
        <w:rPr>
          <w:sz w:val="26"/>
          <w:szCs w:val="26"/>
        </w:rPr>
        <w:t>hird</w:t>
      </w:r>
      <w:r w:rsidR="00DE71F0">
        <w:rPr>
          <w:sz w:val="26"/>
          <w:szCs w:val="26"/>
        </w:rPr>
        <w:t xml:space="preserve">, the Commission’s Regulations </w:t>
      </w:r>
      <w:r w:rsidR="006C6F77">
        <w:rPr>
          <w:sz w:val="26"/>
          <w:szCs w:val="26"/>
        </w:rPr>
        <w:t>pertaining to Administrati</w:t>
      </w:r>
      <w:r w:rsidR="00EA315D">
        <w:rPr>
          <w:sz w:val="26"/>
          <w:szCs w:val="26"/>
        </w:rPr>
        <w:t>ve</w:t>
      </w:r>
      <w:r w:rsidR="006C6F77">
        <w:rPr>
          <w:sz w:val="26"/>
          <w:szCs w:val="26"/>
        </w:rPr>
        <w:t xml:space="preserve"> Practice </w:t>
      </w:r>
      <w:r w:rsidR="00EA315D">
        <w:rPr>
          <w:sz w:val="26"/>
          <w:szCs w:val="26"/>
        </w:rPr>
        <w:t xml:space="preserve">and Procedures </w:t>
      </w:r>
      <w:r w:rsidR="006C6F77">
        <w:rPr>
          <w:sz w:val="26"/>
          <w:szCs w:val="26"/>
        </w:rPr>
        <w:t xml:space="preserve">do not allow for a mistrial because such a procedure </w:t>
      </w:r>
      <w:r w:rsidR="003876CB">
        <w:rPr>
          <w:sz w:val="26"/>
          <w:szCs w:val="26"/>
        </w:rPr>
        <w:t xml:space="preserve">is generally pertinent </w:t>
      </w:r>
      <w:r w:rsidR="008F0A03">
        <w:rPr>
          <w:sz w:val="26"/>
          <w:szCs w:val="26"/>
        </w:rPr>
        <w:t>to</w:t>
      </w:r>
      <w:r w:rsidR="003876CB">
        <w:rPr>
          <w:sz w:val="26"/>
          <w:szCs w:val="26"/>
        </w:rPr>
        <w:t xml:space="preserve"> criminal or civil trial</w:t>
      </w:r>
      <w:r w:rsidR="00DE0450">
        <w:rPr>
          <w:sz w:val="26"/>
          <w:szCs w:val="26"/>
        </w:rPr>
        <w:t>s</w:t>
      </w:r>
      <w:r w:rsidR="003876CB">
        <w:rPr>
          <w:sz w:val="26"/>
          <w:szCs w:val="26"/>
        </w:rPr>
        <w:t xml:space="preserve"> before a jury</w:t>
      </w:r>
      <w:r w:rsidR="00C97825">
        <w:rPr>
          <w:sz w:val="26"/>
          <w:szCs w:val="26"/>
        </w:rPr>
        <w:t xml:space="preserve"> and not an administrative hearing</w:t>
      </w:r>
      <w:r w:rsidR="003876CB">
        <w:rPr>
          <w:sz w:val="26"/>
          <w:szCs w:val="26"/>
        </w:rPr>
        <w:t xml:space="preserve">.  </w:t>
      </w:r>
      <w:r w:rsidR="00B23A8F">
        <w:rPr>
          <w:sz w:val="26"/>
          <w:szCs w:val="26"/>
        </w:rPr>
        <w:t xml:space="preserve">Moreover, Mr. Norman </w:t>
      </w:r>
      <w:r w:rsidR="007C04F6">
        <w:rPr>
          <w:sz w:val="26"/>
          <w:szCs w:val="26"/>
        </w:rPr>
        <w:t xml:space="preserve">did not </w:t>
      </w:r>
      <w:r w:rsidR="007E20FE">
        <w:rPr>
          <w:sz w:val="26"/>
          <w:szCs w:val="26"/>
        </w:rPr>
        <w:t xml:space="preserve">make any </w:t>
      </w:r>
      <w:r w:rsidR="004625A9">
        <w:rPr>
          <w:sz w:val="26"/>
          <w:szCs w:val="26"/>
        </w:rPr>
        <w:t>request for such</w:t>
      </w:r>
      <w:r w:rsidR="000D6C0C">
        <w:rPr>
          <w:sz w:val="26"/>
          <w:szCs w:val="26"/>
        </w:rPr>
        <w:t xml:space="preserve"> a mistrial at the hearing or </w:t>
      </w:r>
      <w:r w:rsidR="00C97825">
        <w:rPr>
          <w:sz w:val="26"/>
          <w:szCs w:val="26"/>
        </w:rPr>
        <w:t xml:space="preserve">seek a </w:t>
      </w:r>
      <w:r w:rsidR="007E20FE">
        <w:rPr>
          <w:sz w:val="26"/>
          <w:szCs w:val="26"/>
        </w:rPr>
        <w:t xml:space="preserve">motion for sanctions related to Ms. </w:t>
      </w:r>
      <w:proofErr w:type="spellStart"/>
      <w:r w:rsidR="007E20FE">
        <w:rPr>
          <w:sz w:val="26"/>
          <w:szCs w:val="26"/>
        </w:rPr>
        <w:t>McQuilken’s</w:t>
      </w:r>
      <w:proofErr w:type="spellEnd"/>
      <w:r w:rsidR="007E20FE">
        <w:rPr>
          <w:sz w:val="26"/>
          <w:szCs w:val="26"/>
        </w:rPr>
        <w:t xml:space="preserve"> testimony.</w:t>
      </w:r>
    </w:p>
    <w:p w:rsidR="00136F55" w:rsidRDefault="00136F55" w:rsidP="00FF15E1">
      <w:pPr>
        <w:widowControl/>
        <w:spacing w:line="360" w:lineRule="auto"/>
        <w:rPr>
          <w:sz w:val="26"/>
          <w:szCs w:val="26"/>
        </w:rPr>
      </w:pPr>
    </w:p>
    <w:p w:rsidR="00DA07D3" w:rsidRDefault="00136F55" w:rsidP="00FF15E1">
      <w:pPr>
        <w:widowControl/>
        <w:spacing w:line="360" w:lineRule="auto"/>
        <w:rPr>
          <w:sz w:val="26"/>
          <w:szCs w:val="26"/>
        </w:rPr>
      </w:pPr>
      <w:r>
        <w:rPr>
          <w:sz w:val="26"/>
          <w:szCs w:val="26"/>
        </w:rPr>
        <w:tab/>
      </w:r>
      <w:r>
        <w:rPr>
          <w:sz w:val="26"/>
          <w:szCs w:val="26"/>
        </w:rPr>
        <w:tab/>
      </w:r>
      <w:r w:rsidR="007E20FE">
        <w:rPr>
          <w:sz w:val="26"/>
          <w:szCs w:val="26"/>
        </w:rPr>
        <w:t>As to Mr. Norman’s second allegation of error pertaining to the ALJ’s reference to the AMR meter, t</w:t>
      </w:r>
      <w:r w:rsidR="00C15BE0" w:rsidRPr="00C15BE0">
        <w:rPr>
          <w:sz w:val="26"/>
          <w:szCs w:val="26"/>
        </w:rPr>
        <w:t xml:space="preserve">he record evidence supported a finding that the meter </w:t>
      </w:r>
      <w:r w:rsidR="00C15BE0" w:rsidRPr="00C15BE0">
        <w:rPr>
          <w:sz w:val="26"/>
          <w:szCs w:val="26"/>
        </w:rPr>
        <w:lastRenderedPageBreak/>
        <w:t xml:space="preserve">installed at the Petitioner’s residence was </w:t>
      </w:r>
      <w:r w:rsidR="007E20FE">
        <w:rPr>
          <w:sz w:val="26"/>
          <w:szCs w:val="26"/>
        </w:rPr>
        <w:t xml:space="preserve">indeed </w:t>
      </w:r>
      <w:r w:rsidR="00C15BE0" w:rsidRPr="00C15BE0">
        <w:rPr>
          <w:sz w:val="26"/>
          <w:szCs w:val="26"/>
        </w:rPr>
        <w:t xml:space="preserve">an AMR meter which was only capable of sending information to PECO.  </w:t>
      </w:r>
      <w:r w:rsidR="00095B6E" w:rsidRPr="00C15BE0">
        <w:rPr>
          <w:sz w:val="26"/>
          <w:szCs w:val="26"/>
        </w:rPr>
        <w:t xml:space="preserve">Although Mr. Norman presented evidence discussing an AMI or smart meter, and </w:t>
      </w:r>
      <w:r w:rsidR="007E20FE">
        <w:rPr>
          <w:sz w:val="26"/>
          <w:szCs w:val="26"/>
        </w:rPr>
        <w:t xml:space="preserve">presented </w:t>
      </w:r>
      <w:r w:rsidR="00095B6E" w:rsidRPr="00C15BE0">
        <w:rPr>
          <w:sz w:val="26"/>
          <w:szCs w:val="26"/>
        </w:rPr>
        <w:t>cross-examin</w:t>
      </w:r>
      <w:r w:rsidR="007E20FE">
        <w:rPr>
          <w:sz w:val="26"/>
          <w:szCs w:val="26"/>
        </w:rPr>
        <w:t>ation abou</w:t>
      </w:r>
      <w:r w:rsidR="00095B6E" w:rsidRPr="00C15BE0">
        <w:rPr>
          <w:sz w:val="26"/>
          <w:szCs w:val="26"/>
        </w:rPr>
        <w:t xml:space="preserve">t an AMI meter, PECO presented credible </w:t>
      </w:r>
      <w:r w:rsidR="00C15BE0" w:rsidRPr="00C15BE0">
        <w:rPr>
          <w:sz w:val="26"/>
          <w:szCs w:val="26"/>
        </w:rPr>
        <w:t xml:space="preserve">evidence </w:t>
      </w:r>
      <w:r w:rsidR="00095B6E" w:rsidRPr="00C15BE0">
        <w:rPr>
          <w:sz w:val="26"/>
          <w:szCs w:val="26"/>
        </w:rPr>
        <w:t xml:space="preserve">that there has been an AMR meter installed at his residence since February 14, 2002.  </w:t>
      </w:r>
      <w:r w:rsidR="000235F2">
        <w:rPr>
          <w:sz w:val="26"/>
          <w:szCs w:val="26"/>
        </w:rPr>
        <w:t xml:space="preserve">Tr. at </w:t>
      </w:r>
      <w:r w:rsidR="00D43E09">
        <w:rPr>
          <w:sz w:val="26"/>
          <w:szCs w:val="26"/>
        </w:rPr>
        <w:t>184, 233 and 236.</w:t>
      </w:r>
      <w:r w:rsidR="00095B6E" w:rsidRPr="00C15BE0">
        <w:rPr>
          <w:sz w:val="26"/>
          <w:szCs w:val="26"/>
        </w:rPr>
        <w:t xml:space="preserve">  </w:t>
      </w:r>
      <w:r w:rsidR="00C15BE0">
        <w:rPr>
          <w:sz w:val="26"/>
          <w:szCs w:val="26"/>
        </w:rPr>
        <w:t xml:space="preserve">Thus, we find no merit to the Petitioner’s allegation that the ALJ </w:t>
      </w:r>
      <w:r w:rsidR="002347FA">
        <w:rPr>
          <w:sz w:val="26"/>
          <w:szCs w:val="26"/>
        </w:rPr>
        <w:t>committed an error by referring to the meter as an AMR.  Regardless</w:t>
      </w:r>
      <w:r w:rsidR="004E39FF" w:rsidRPr="00C15BE0">
        <w:rPr>
          <w:sz w:val="26"/>
          <w:szCs w:val="26"/>
        </w:rPr>
        <w:t>,</w:t>
      </w:r>
      <w:r w:rsidR="00095B6E" w:rsidRPr="00C15BE0">
        <w:rPr>
          <w:sz w:val="26"/>
          <w:szCs w:val="26"/>
        </w:rPr>
        <w:t xml:space="preserve"> Mr. Norman admitted in his Exceptions that he failed to prove that his consumption was being inaccurately reported to PECO’s billing system.  </w:t>
      </w:r>
      <w:r w:rsidR="0049602D">
        <w:rPr>
          <w:sz w:val="26"/>
          <w:szCs w:val="26"/>
        </w:rPr>
        <w:t>There</w:t>
      </w:r>
      <w:r w:rsidR="004E39FF" w:rsidRPr="00C15BE0">
        <w:rPr>
          <w:sz w:val="26"/>
          <w:szCs w:val="26"/>
        </w:rPr>
        <w:t xml:space="preserve"> is no record evidence to support a finding that PECO somehow manipulated the consumption data submitted from his meter to create the allegedly high bills he received.  </w:t>
      </w:r>
      <w:r w:rsidR="004E39FF" w:rsidRPr="00C15BE0">
        <w:rPr>
          <w:i/>
          <w:sz w:val="26"/>
          <w:szCs w:val="26"/>
        </w:rPr>
        <w:t xml:space="preserve">July 2017 Order </w:t>
      </w:r>
      <w:r w:rsidR="004E39FF" w:rsidRPr="00D43E09">
        <w:rPr>
          <w:sz w:val="26"/>
          <w:szCs w:val="26"/>
        </w:rPr>
        <w:t>at</w:t>
      </w:r>
      <w:r w:rsidR="00D43E09">
        <w:rPr>
          <w:sz w:val="26"/>
          <w:szCs w:val="26"/>
        </w:rPr>
        <w:t xml:space="preserve"> 12</w:t>
      </w:r>
      <w:r w:rsidR="004E39FF" w:rsidRPr="00D43E09">
        <w:rPr>
          <w:sz w:val="26"/>
          <w:szCs w:val="26"/>
        </w:rPr>
        <w:t>.</w:t>
      </w:r>
      <w:r w:rsidR="002347FA">
        <w:rPr>
          <w:sz w:val="26"/>
          <w:szCs w:val="26"/>
        </w:rPr>
        <w:t xml:space="preserve">  Therefore, even if the Petitioner could have established that </w:t>
      </w:r>
      <w:r w:rsidR="005A1D55">
        <w:rPr>
          <w:sz w:val="26"/>
          <w:szCs w:val="26"/>
        </w:rPr>
        <w:t xml:space="preserve">an </w:t>
      </w:r>
      <w:r w:rsidR="002347FA">
        <w:rPr>
          <w:sz w:val="26"/>
          <w:szCs w:val="26"/>
        </w:rPr>
        <w:t>AMI meter had been installed at his residence, he failed to satisfy his burden of proof that PECO improperly adjusted the data to inflate his bills.</w:t>
      </w:r>
    </w:p>
    <w:p w:rsidR="0049602D" w:rsidRPr="00C15BE0" w:rsidRDefault="0049602D" w:rsidP="00FF15E1">
      <w:pPr>
        <w:widowControl/>
        <w:spacing w:line="360" w:lineRule="auto"/>
        <w:rPr>
          <w:sz w:val="26"/>
          <w:szCs w:val="26"/>
        </w:rPr>
      </w:pPr>
    </w:p>
    <w:p w:rsidR="00E1592D" w:rsidRDefault="00D43E09" w:rsidP="00FF15E1">
      <w:pPr>
        <w:widowControl/>
        <w:spacing w:line="360" w:lineRule="auto"/>
        <w:rPr>
          <w:sz w:val="26"/>
          <w:szCs w:val="26"/>
        </w:rPr>
      </w:pPr>
      <w:r>
        <w:rPr>
          <w:sz w:val="26"/>
          <w:szCs w:val="26"/>
        </w:rPr>
        <w:tab/>
      </w:r>
      <w:r>
        <w:rPr>
          <w:sz w:val="26"/>
          <w:szCs w:val="26"/>
        </w:rPr>
        <w:tab/>
        <w:t xml:space="preserve">In his third allegation of error, Mr. Norman asserts </w:t>
      </w:r>
      <w:r w:rsidR="00E1592D">
        <w:rPr>
          <w:sz w:val="26"/>
          <w:szCs w:val="26"/>
        </w:rPr>
        <w:t xml:space="preserve">generally </w:t>
      </w:r>
      <w:r>
        <w:rPr>
          <w:sz w:val="26"/>
          <w:szCs w:val="26"/>
        </w:rPr>
        <w:t xml:space="preserve">that the ALJ disregarded conflicting testimony by Ms. </w:t>
      </w:r>
      <w:proofErr w:type="spellStart"/>
      <w:r>
        <w:rPr>
          <w:sz w:val="26"/>
          <w:szCs w:val="26"/>
        </w:rPr>
        <w:t>McQuilken</w:t>
      </w:r>
      <w:proofErr w:type="spellEnd"/>
      <w:r>
        <w:rPr>
          <w:sz w:val="26"/>
          <w:szCs w:val="26"/>
        </w:rPr>
        <w:t xml:space="preserve">.  </w:t>
      </w:r>
      <w:r w:rsidR="00505B6B">
        <w:rPr>
          <w:sz w:val="26"/>
          <w:szCs w:val="26"/>
        </w:rPr>
        <w:t xml:space="preserve">Mr. Norman does not cite to </w:t>
      </w:r>
      <w:r w:rsidR="00E1592D">
        <w:rPr>
          <w:sz w:val="26"/>
          <w:szCs w:val="26"/>
        </w:rPr>
        <w:t>the allegedly inconsistent testimony.  Rather, the Petitioner notes that he has been denied access to the written record of the hearing in violation of 52 Pa. Code §§ 1.71 and 1.72 and offers to provide the citation references after receiving access to the record.</w:t>
      </w:r>
    </w:p>
    <w:p w:rsidR="00E1592D" w:rsidRDefault="00E1592D" w:rsidP="00FF15E1">
      <w:pPr>
        <w:widowControl/>
        <w:spacing w:line="360" w:lineRule="auto"/>
        <w:rPr>
          <w:sz w:val="26"/>
          <w:szCs w:val="26"/>
        </w:rPr>
      </w:pPr>
    </w:p>
    <w:p w:rsidR="00DF3AB8" w:rsidRDefault="00E1592D" w:rsidP="00FF15E1">
      <w:pPr>
        <w:widowControl/>
        <w:spacing w:line="360" w:lineRule="auto"/>
        <w:rPr>
          <w:sz w:val="26"/>
          <w:szCs w:val="26"/>
        </w:rPr>
      </w:pPr>
      <w:r>
        <w:rPr>
          <w:sz w:val="26"/>
          <w:szCs w:val="26"/>
        </w:rPr>
        <w:tab/>
      </w:r>
      <w:r>
        <w:rPr>
          <w:sz w:val="26"/>
          <w:szCs w:val="26"/>
        </w:rPr>
        <w:tab/>
        <w:t xml:space="preserve">As explained in the </w:t>
      </w:r>
      <w:r w:rsidRPr="00C07758">
        <w:rPr>
          <w:i/>
          <w:sz w:val="26"/>
          <w:szCs w:val="26"/>
        </w:rPr>
        <w:t>July 2017 Order</w:t>
      </w:r>
      <w:r>
        <w:rPr>
          <w:sz w:val="26"/>
          <w:szCs w:val="26"/>
        </w:rPr>
        <w:t xml:space="preserve">, Mr. Norman filed a Petition to Proceed </w:t>
      </w:r>
      <w:proofErr w:type="gramStart"/>
      <w:r w:rsidRPr="00E901BC">
        <w:rPr>
          <w:i/>
          <w:sz w:val="26"/>
          <w:szCs w:val="26"/>
        </w:rPr>
        <w:t>In</w:t>
      </w:r>
      <w:proofErr w:type="gramEnd"/>
      <w:r w:rsidRPr="00E901BC">
        <w:rPr>
          <w:i/>
          <w:sz w:val="26"/>
          <w:szCs w:val="26"/>
        </w:rPr>
        <w:t xml:space="preserve"> Forma Pauperis</w:t>
      </w:r>
      <w:r>
        <w:rPr>
          <w:sz w:val="26"/>
          <w:szCs w:val="26"/>
        </w:rPr>
        <w:t xml:space="preserve"> (</w:t>
      </w:r>
      <w:r w:rsidRPr="00E47AFA">
        <w:rPr>
          <w:i/>
          <w:sz w:val="26"/>
          <w:szCs w:val="26"/>
        </w:rPr>
        <w:t>In Forma Pauperis</w:t>
      </w:r>
      <w:r>
        <w:rPr>
          <w:sz w:val="26"/>
          <w:szCs w:val="26"/>
        </w:rPr>
        <w:t xml:space="preserve"> Petition) requesting leave to proceed as an indigent party and to be relieved of paying costs related to the proceeding.  By Interim Order dated December 17, 2015 (</w:t>
      </w:r>
      <w:r>
        <w:rPr>
          <w:i/>
          <w:sz w:val="26"/>
          <w:szCs w:val="26"/>
        </w:rPr>
        <w:t>Interim Order</w:t>
      </w:r>
      <w:r>
        <w:rPr>
          <w:sz w:val="26"/>
          <w:szCs w:val="26"/>
        </w:rPr>
        <w:t xml:space="preserve">), ALJ Long dismissed the </w:t>
      </w:r>
      <w:r w:rsidRPr="00E47AFA">
        <w:rPr>
          <w:i/>
          <w:sz w:val="26"/>
          <w:szCs w:val="26"/>
        </w:rPr>
        <w:t>In Forma Pauperis</w:t>
      </w:r>
      <w:r>
        <w:rPr>
          <w:sz w:val="26"/>
          <w:szCs w:val="26"/>
        </w:rPr>
        <w:t xml:space="preserve"> Petition.  In support, the ALJ explained that the Commission does not have a Regulation authorizing an order that waives fees or costs.  Additionally, the ALJ noted that the Commission does not impose any filing fees for customer complaints and that Mr. Norman did not specify the types of costs or fees from which he was seeking relief.  </w:t>
      </w:r>
      <w:r w:rsidR="00934A29">
        <w:rPr>
          <w:sz w:val="26"/>
          <w:szCs w:val="26"/>
        </w:rPr>
        <w:t>The</w:t>
      </w:r>
      <w:r w:rsidR="00C07758">
        <w:rPr>
          <w:sz w:val="26"/>
          <w:szCs w:val="26"/>
        </w:rPr>
        <w:t xml:space="preserve"> ALJ </w:t>
      </w:r>
      <w:r w:rsidR="00934A29">
        <w:rPr>
          <w:sz w:val="26"/>
          <w:szCs w:val="26"/>
        </w:rPr>
        <w:t xml:space="preserve">also </w:t>
      </w:r>
      <w:r w:rsidR="00C07758">
        <w:rPr>
          <w:sz w:val="26"/>
          <w:szCs w:val="26"/>
        </w:rPr>
        <w:t xml:space="preserve">explained that the Commission cannot provide a copy of the transcript of </w:t>
      </w:r>
      <w:r w:rsidR="00C07758">
        <w:rPr>
          <w:sz w:val="26"/>
          <w:szCs w:val="26"/>
        </w:rPr>
        <w:lastRenderedPageBreak/>
        <w:t>the proceeding for free,</w:t>
      </w:r>
      <w:r w:rsidR="00E3622B">
        <w:rPr>
          <w:rStyle w:val="FootnoteReference"/>
          <w:sz w:val="26"/>
          <w:szCs w:val="26"/>
        </w:rPr>
        <w:footnoteReference w:id="4"/>
      </w:r>
      <w:r w:rsidR="00C07758">
        <w:rPr>
          <w:sz w:val="26"/>
          <w:szCs w:val="26"/>
        </w:rPr>
        <w:t xml:space="preserve"> but that the Commission </w:t>
      </w:r>
      <w:r w:rsidR="005A2E15">
        <w:rPr>
          <w:sz w:val="26"/>
          <w:szCs w:val="26"/>
        </w:rPr>
        <w:t>could</w:t>
      </w:r>
      <w:r w:rsidR="00C07758">
        <w:rPr>
          <w:sz w:val="26"/>
          <w:szCs w:val="26"/>
        </w:rPr>
        <w:t xml:space="preserve"> </w:t>
      </w:r>
      <w:proofErr w:type="gramStart"/>
      <w:r w:rsidR="00C07758">
        <w:rPr>
          <w:sz w:val="26"/>
          <w:szCs w:val="26"/>
        </w:rPr>
        <w:t>make arrangements</w:t>
      </w:r>
      <w:proofErr w:type="gramEnd"/>
      <w:r w:rsidR="00C07758">
        <w:rPr>
          <w:sz w:val="26"/>
          <w:szCs w:val="26"/>
        </w:rPr>
        <w:t xml:space="preserve"> for Mr. Norman to review the transcript</w:t>
      </w:r>
      <w:r w:rsidR="005A2E15">
        <w:rPr>
          <w:sz w:val="26"/>
          <w:szCs w:val="26"/>
        </w:rPr>
        <w:t xml:space="preserve"> and take notes in an office of the Commission upon request.  </w:t>
      </w:r>
      <w:r w:rsidR="00EC73C9">
        <w:rPr>
          <w:i/>
          <w:sz w:val="26"/>
          <w:szCs w:val="26"/>
        </w:rPr>
        <w:t xml:space="preserve">Interim Order </w:t>
      </w:r>
      <w:r w:rsidR="00EC73C9">
        <w:rPr>
          <w:sz w:val="26"/>
          <w:szCs w:val="26"/>
        </w:rPr>
        <w:t xml:space="preserve">at 1.  </w:t>
      </w:r>
      <w:r w:rsidR="005A2E15">
        <w:rPr>
          <w:sz w:val="26"/>
          <w:szCs w:val="26"/>
        </w:rPr>
        <w:t xml:space="preserve">There is no indication in the record or in the Petition that Mr. Norman attempted to avail himself of this arrangement for viewing the transcript.  </w:t>
      </w:r>
      <w:r w:rsidR="00F63D55">
        <w:rPr>
          <w:sz w:val="26"/>
          <w:szCs w:val="26"/>
        </w:rPr>
        <w:t xml:space="preserve">Having failed to provide citations to the transcript, Mr. Norman </w:t>
      </w:r>
      <w:r w:rsidR="00900B21">
        <w:rPr>
          <w:sz w:val="26"/>
          <w:szCs w:val="26"/>
        </w:rPr>
        <w:t>is un</w:t>
      </w:r>
      <w:r w:rsidR="003E2D1C">
        <w:rPr>
          <w:sz w:val="26"/>
          <w:szCs w:val="26"/>
        </w:rPr>
        <w:t>a</w:t>
      </w:r>
      <w:r w:rsidR="00900B21">
        <w:rPr>
          <w:sz w:val="26"/>
          <w:szCs w:val="26"/>
        </w:rPr>
        <w:t>ble</w:t>
      </w:r>
      <w:r w:rsidR="00F63D55">
        <w:rPr>
          <w:sz w:val="26"/>
          <w:szCs w:val="26"/>
        </w:rPr>
        <w:t xml:space="preserve"> to demonstrate that he </w:t>
      </w:r>
      <w:r w:rsidR="00DF616B">
        <w:rPr>
          <w:sz w:val="26"/>
          <w:szCs w:val="26"/>
        </w:rPr>
        <w:t>s</w:t>
      </w:r>
      <w:r w:rsidR="00900B21">
        <w:rPr>
          <w:sz w:val="26"/>
          <w:szCs w:val="26"/>
        </w:rPr>
        <w:t xml:space="preserve">omehow </w:t>
      </w:r>
      <w:r w:rsidR="00DF616B">
        <w:rPr>
          <w:sz w:val="26"/>
          <w:szCs w:val="26"/>
        </w:rPr>
        <w:t xml:space="preserve">suffered </w:t>
      </w:r>
      <w:r w:rsidR="00F63D55">
        <w:rPr>
          <w:sz w:val="26"/>
          <w:szCs w:val="26"/>
        </w:rPr>
        <w:t>prejudice by the ALJ’s alleged disregard of testimony.</w:t>
      </w:r>
    </w:p>
    <w:p w:rsidR="005A2E15" w:rsidRPr="005A2E15" w:rsidRDefault="005A2E15" w:rsidP="00FF15E1">
      <w:pPr>
        <w:widowControl/>
        <w:spacing w:line="360" w:lineRule="auto"/>
        <w:rPr>
          <w:sz w:val="26"/>
          <w:szCs w:val="26"/>
        </w:rPr>
      </w:pPr>
    </w:p>
    <w:p w:rsidR="00DF616B" w:rsidRDefault="00DF616B" w:rsidP="00FF15E1">
      <w:pPr>
        <w:widowControl/>
        <w:spacing w:line="360" w:lineRule="auto"/>
        <w:rPr>
          <w:sz w:val="26"/>
          <w:szCs w:val="26"/>
        </w:rPr>
      </w:pPr>
      <w:r>
        <w:rPr>
          <w:sz w:val="26"/>
          <w:szCs w:val="26"/>
        </w:rPr>
        <w:tab/>
      </w:r>
      <w:r>
        <w:rPr>
          <w:sz w:val="26"/>
          <w:szCs w:val="26"/>
        </w:rPr>
        <w:tab/>
        <w:t xml:space="preserve">Under the second </w:t>
      </w:r>
      <w:r w:rsidRPr="0064647D">
        <w:rPr>
          <w:i/>
          <w:sz w:val="26"/>
          <w:szCs w:val="26"/>
        </w:rPr>
        <w:t>Process Gas</w:t>
      </w:r>
      <w:r>
        <w:rPr>
          <w:sz w:val="26"/>
          <w:szCs w:val="26"/>
        </w:rPr>
        <w:t xml:space="preserve"> standard, Mr. Norman contends </w:t>
      </w:r>
      <w:r w:rsidR="0064647D">
        <w:rPr>
          <w:sz w:val="26"/>
          <w:szCs w:val="26"/>
        </w:rPr>
        <w:t xml:space="preserve">that he will suffer irreparable harm if his Petition were to be denied.  The Petitioner </w:t>
      </w:r>
      <w:r w:rsidR="00592EC9">
        <w:rPr>
          <w:sz w:val="26"/>
          <w:szCs w:val="26"/>
        </w:rPr>
        <w:t xml:space="preserve">asserts that he cannot safely reside in his home without electricity because he is unable to operate necessary medical equipment </w:t>
      </w:r>
      <w:r w:rsidR="00026809">
        <w:rPr>
          <w:sz w:val="26"/>
          <w:szCs w:val="26"/>
        </w:rPr>
        <w:t>which</w:t>
      </w:r>
      <w:r w:rsidR="00592EC9">
        <w:rPr>
          <w:sz w:val="26"/>
          <w:szCs w:val="26"/>
        </w:rPr>
        <w:t xml:space="preserve"> assist</w:t>
      </w:r>
      <w:r w:rsidR="00026809">
        <w:rPr>
          <w:sz w:val="26"/>
          <w:szCs w:val="26"/>
        </w:rPr>
        <w:t>s</w:t>
      </w:r>
      <w:r w:rsidR="00592EC9">
        <w:rPr>
          <w:sz w:val="26"/>
          <w:szCs w:val="26"/>
        </w:rPr>
        <w:t xml:space="preserve"> </w:t>
      </w:r>
      <w:r w:rsidR="00026809">
        <w:rPr>
          <w:sz w:val="26"/>
          <w:szCs w:val="26"/>
        </w:rPr>
        <w:t xml:space="preserve">with </w:t>
      </w:r>
      <w:r w:rsidR="00592EC9">
        <w:rPr>
          <w:sz w:val="26"/>
          <w:szCs w:val="26"/>
        </w:rPr>
        <w:t xml:space="preserve">his breathing.  Mr. Norman indicates certain steps he has taken to </w:t>
      </w:r>
      <w:r w:rsidR="00110006">
        <w:rPr>
          <w:sz w:val="26"/>
          <w:szCs w:val="26"/>
        </w:rPr>
        <w:t xml:space="preserve">deal with his </w:t>
      </w:r>
      <w:r w:rsidR="00592EC9">
        <w:rPr>
          <w:sz w:val="26"/>
          <w:szCs w:val="26"/>
        </w:rPr>
        <w:t xml:space="preserve">electric service termination including staying in a hotel for one night, purchasing an electric gas generator, and occasionally sleeping in his car to access AC power for </w:t>
      </w:r>
      <w:r w:rsidR="00110006">
        <w:rPr>
          <w:sz w:val="26"/>
          <w:szCs w:val="26"/>
        </w:rPr>
        <w:t>the</w:t>
      </w:r>
      <w:r w:rsidR="00592EC9">
        <w:rPr>
          <w:sz w:val="26"/>
          <w:szCs w:val="26"/>
        </w:rPr>
        <w:t xml:space="preserve"> medical equipment.  Additionally, Mr. Norman alleges that he submitted medical certification</w:t>
      </w:r>
      <w:r w:rsidR="00EC73C9">
        <w:rPr>
          <w:sz w:val="26"/>
          <w:szCs w:val="26"/>
        </w:rPr>
        <w:t>s</w:t>
      </w:r>
      <w:r w:rsidR="00592EC9">
        <w:rPr>
          <w:sz w:val="26"/>
          <w:szCs w:val="26"/>
        </w:rPr>
        <w:t xml:space="preserve"> to PECO</w:t>
      </w:r>
      <w:r w:rsidR="00966968">
        <w:rPr>
          <w:sz w:val="26"/>
          <w:szCs w:val="26"/>
        </w:rPr>
        <w:t xml:space="preserve"> in 2014 and 2017.  However, the Petitioner does not indicate the status of his most recent medical certification, </w:t>
      </w:r>
      <w:r w:rsidR="00966968" w:rsidRPr="00966968">
        <w:rPr>
          <w:i/>
          <w:sz w:val="26"/>
          <w:szCs w:val="26"/>
        </w:rPr>
        <w:t>i.e.</w:t>
      </w:r>
      <w:r w:rsidR="00966968">
        <w:rPr>
          <w:sz w:val="26"/>
          <w:szCs w:val="26"/>
        </w:rPr>
        <w:t xml:space="preserve">, </w:t>
      </w:r>
      <w:r w:rsidR="000A77B9">
        <w:rPr>
          <w:sz w:val="26"/>
          <w:szCs w:val="26"/>
        </w:rPr>
        <w:t xml:space="preserve">what steps PECO has taken to consider the restoration of </w:t>
      </w:r>
      <w:r w:rsidR="00966968">
        <w:rPr>
          <w:sz w:val="26"/>
          <w:szCs w:val="26"/>
        </w:rPr>
        <w:t xml:space="preserve">service pursuant to the Commission’s medical emergency procedures.  See 52 Pa. Code §§ 56.111 </w:t>
      </w:r>
      <w:r w:rsidR="00966968" w:rsidRPr="00966968">
        <w:rPr>
          <w:i/>
          <w:sz w:val="26"/>
          <w:szCs w:val="26"/>
        </w:rPr>
        <w:t>et seq</w:t>
      </w:r>
      <w:r w:rsidR="00966968">
        <w:rPr>
          <w:sz w:val="26"/>
          <w:szCs w:val="26"/>
        </w:rPr>
        <w:t xml:space="preserve">.  Under the circumstances, including the </w:t>
      </w:r>
      <w:r w:rsidR="00026809">
        <w:rPr>
          <w:sz w:val="26"/>
          <w:szCs w:val="26"/>
        </w:rPr>
        <w:t xml:space="preserve">Petitioner’s </w:t>
      </w:r>
      <w:r w:rsidR="000A77B9">
        <w:rPr>
          <w:sz w:val="26"/>
          <w:szCs w:val="26"/>
        </w:rPr>
        <w:t>apparent options for</w:t>
      </w:r>
      <w:r w:rsidR="00026809">
        <w:rPr>
          <w:sz w:val="26"/>
          <w:szCs w:val="26"/>
        </w:rPr>
        <w:t xml:space="preserve"> restor</w:t>
      </w:r>
      <w:r w:rsidR="000A77B9">
        <w:rPr>
          <w:sz w:val="26"/>
          <w:szCs w:val="26"/>
        </w:rPr>
        <w:t>ing</w:t>
      </w:r>
      <w:r w:rsidR="00026809">
        <w:rPr>
          <w:sz w:val="26"/>
          <w:szCs w:val="26"/>
        </w:rPr>
        <w:t xml:space="preserve"> service under the medical certification procedures, we decline to find that Mr. Norman will suffer irreparable harm if his Petition were denied.</w:t>
      </w:r>
    </w:p>
    <w:p w:rsidR="00026809" w:rsidRDefault="00026809" w:rsidP="00FF15E1">
      <w:pPr>
        <w:widowControl/>
        <w:spacing w:line="360" w:lineRule="auto"/>
        <w:rPr>
          <w:sz w:val="26"/>
          <w:szCs w:val="26"/>
        </w:rPr>
      </w:pPr>
    </w:p>
    <w:p w:rsidR="0032405C" w:rsidRDefault="00026809" w:rsidP="00FF15E1">
      <w:pPr>
        <w:widowControl/>
        <w:spacing w:line="360" w:lineRule="auto"/>
        <w:rPr>
          <w:sz w:val="26"/>
          <w:szCs w:val="26"/>
        </w:rPr>
      </w:pPr>
      <w:r>
        <w:rPr>
          <w:sz w:val="26"/>
          <w:szCs w:val="26"/>
        </w:rPr>
        <w:tab/>
      </w:r>
      <w:r>
        <w:rPr>
          <w:sz w:val="26"/>
          <w:szCs w:val="26"/>
        </w:rPr>
        <w:tab/>
      </w:r>
      <w:r w:rsidR="002B0795">
        <w:rPr>
          <w:sz w:val="26"/>
          <w:szCs w:val="26"/>
        </w:rPr>
        <w:t xml:space="preserve">Under the third </w:t>
      </w:r>
      <w:r w:rsidR="0032405C">
        <w:rPr>
          <w:sz w:val="26"/>
          <w:szCs w:val="26"/>
        </w:rPr>
        <w:t xml:space="preserve">and fourth </w:t>
      </w:r>
      <w:r w:rsidR="00CE194B" w:rsidRPr="00CE194B">
        <w:rPr>
          <w:i/>
          <w:sz w:val="26"/>
          <w:szCs w:val="26"/>
        </w:rPr>
        <w:t>Process Gas</w:t>
      </w:r>
      <w:r w:rsidR="00CE194B">
        <w:rPr>
          <w:sz w:val="26"/>
          <w:szCs w:val="26"/>
        </w:rPr>
        <w:t xml:space="preserve"> standard</w:t>
      </w:r>
      <w:r w:rsidR="0032405C">
        <w:rPr>
          <w:sz w:val="26"/>
          <w:szCs w:val="26"/>
        </w:rPr>
        <w:t>s</w:t>
      </w:r>
      <w:r w:rsidR="00CE194B">
        <w:rPr>
          <w:sz w:val="26"/>
          <w:szCs w:val="26"/>
        </w:rPr>
        <w:t xml:space="preserve">, Mr. Norman alleges that </w:t>
      </w:r>
      <w:r w:rsidR="0032405C">
        <w:rPr>
          <w:sz w:val="26"/>
          <w:szCs w:val="26"/>
        </w:rPr>
        <w:t xml:space="preserve">neither </w:t>
      </w:r>
      <w:r w:rsidR="00CE194B">
        <w:rPr>
          <w:sz w:val="26"/>
          <w:szCs w:val="26"/>
        </w:rPr>
        <w:t xml:space="preserve">the Parties </w:t>
      </w:r>
      <w:r w:rsidR="0032405C">
        <w:rPr>
          <w:sz w:val="26"/>
          <w:szCs w:val="26"/>
        </w:rPr>
        <w:t xml:space="preserve">nor the public interest </w:t>
      </w:r>
      <w:r w:rsidR="00CE194B">
        <w:rPr>
          <w:sz w:val="26"/>
          <w:szCs w:val="26"/>
        </w:rPr>
        <w:t xml:space="preserve">will suffer harm if the Petition were granted.  We disagree.  </w:t>
      </w:r>
      <w:r w:rsidR="00AB60C1">
        <w:rPr>
          <w:sz w:val="26"/>
          <w:szCs w:val="26"/>
        </w:rPr>
        <w:t>A</w:t>
      </w:r>
      <w:r w:rsidR="00AB60C1" w:rsidRPr="00BB778E">
        <w:rPr>
          <w:sz w:val="26"/>
          <w:szCs w:val="26"/>
        </w:rPr>
        <w:t xml:space="preserve"> public utility is entitled to full payment for service provided to customers </w:t>
      </w:r>
      <w:r w:rsidR="00AB60C1" w:rsidRPr="00BB778E">
        <w:rPr>
          <w:sz w:val="26"/>
          <w:szCs w:val="26"/>
        </w:rPr>
        <w:lastRenderedPageBreak/>
        <w:t xml:space="preserve">and all customers are obligated to pay for the utility service provided to them. </w:t>
      </w:r>
      <w:r w:rsidR="00EE3FF4">
        <w:rPr>
          <w:sz w:val="26"/>
          <w:szCs w:val="26"/>
        </w:rPr>
        <w:t xml:space="preserve"> </w:t>
      </w:r>
      <w:r w:rsidR="00AB60C1" w:rsidRPr="00BB778E">
        <w:rPr>
          <w:sz w:val="26"/>
          <w:szCs w:val="26"/>
        </w:rPr>
        <w:t>Otherwise, a customer's unpaid bills are included in the utility's uncollectible expenses and ultimately paid for by other utility customers.</w:t>
      </w:r>
      <w:r w:rsidR="00AB60C1">
        <w:rPr>
          <w:sz w:val="26"/>
          <w:szCs w:val="26"/>
        </w:rPr>
        <w:t xml:space="preserve">  </w:t>
      </w:r>
      <w:hyperlink r:id="rId8" w:history="1">
        <w:r w:rsidR="00AB60C1" w:rsidRPr="00BB778E">
          <w:rPr>
            <w:i/>
            <w:iCs/>
            <w:sz w:val="26"/>
            <w:szCs w:val="26"/>
          </w:rPr>
          <w:t>Mill v. Pa. Public Utility Comm'n,</w:t>
        </w:r>
        <w:r w:rsidR="00AB60C1" w:rsidRPr="00BB778E">
          <w:rPr>
            <w:sz w:val="26"/>
            <w:szCs w:val="26"/>
          </w:rPr>
          <w:t xml:space="preserve"> 447 A.2d 1100 (Pa. </w:t>
        </w:r>
        <w:proofErr w:type="spellStart"/>
        <w:r w:rsidR="00AB60C1" w:rsidRPr="00BB778E">
          <w:rPr>
            <w:sz w:val="26"/>
            <w:szCs w:val="26"/>
          </w:rPr>
          <w:t>Cmwlth</w:t>
        </w:r>
        <w:proofErr w:type="spellEnd"/>
        <w:r w:rsidR="00AB60C1" w:rsidRPr="00BB778E">
          <w:rPr>
            <w:sz w:val="26"/>
            <w:szCs w:val="26"/>
          </w:rPr>
          <w:t>. 1982)</w:t>
        </w:r>
      </w:hyperlink>
      <w:r w:rsidR="00AB60C1" w:rsidRPr="00BB778E">
        <w:rPr>
          <w:sz w:val="26"/>
          <w:szCs w:val="26"/>
        </w:rPr>
        <w:t xml:space="preserve">; </w:t>
      </w:r>
      <w:hyperlink r:id="rId9" w:history="1">
        <w:proofErr w:type="spellStart"/>
        <w:r w:rsidR="00AB60C1" w:rsidRPr="00BB778E">
          <w:rPr>
            <w:bCs/>
            <w:i/>
            <w:iCs/>
            <w:sz w:val="26"/>
            <w:szCs w:val="26"/>
          </w:rPr>
          <w:t>Scaccia</w:t>
        </w:r>
        <w:proofErr w:type="spellEnd"/>
        <w:r w:rsidR="00AB60C1" w:rsidRPr="00BB778E">
          <w:rPr>
            <w:i/>
            <w:iCs/>
            <w:sz w:val="26"/>
            <w:szCs w:val="26"/>
          </w:rPr>
          <w:t xml:space="preserve"> v. West Penn Power Co.,</w:t>
        </w:r>
        <w:r w:rsidR="00AB60C1" w:rsidRPr="00BB778E">
          <w:rPr>
            <w:sz w:val="26"/>
            <w:szCs w:val="26"/>
          </w:rPr>
          <w:t xml:space="preserve"> 55 Pa. P.U.C. 637 (1982)</w:t>
        </w:r>
      </w:hyperlink>
      <w:r w:rsidR="00AB60C1" w:rsidRPr="00BB778E">
        <w:rPr>
          <w:sz w:val="26"/>
          <w:szCs w:val="26"/>
        </w:rPr>
        <w:t xml:space="preserve">; and </w:t>
      </w:r>
      <w:hyperlink r:id="rId10" w:history="1">
        <w:r w:rsidR="00AB60C1" w:rsidRPr="00BB778E">
          <w:rPr>
            <w:i/>
            <w:iCs/>
            <w:sz w:val="26"/>
            <w:szCs w:val="26"/>
          </w:rPr>
          <w:t>Bolt v. Duquesne Light Company,</w:t>
        </w:r>
        <w:r w:rsidR="00AB60C1" w:rsidRPr="00BB778E">
          <w:rPr>
            <w:sz w:val="26"/>
            <w:szCs w:val="26"/>
          </w:rPr>
          <w:t xml:space="preserve"> 66 Pa. P.U.C. 463 (1988)</w:t>
        </w:r>
      </w:hyperlink>
      <w:r w:rsidR="00AB60C1">
        <w:rPr>
          <w:sz w:val="26"/>
          <w:szCs w:val="26"/>
        </w:rPr>
        <w:t xml:space="preserve">.  </w:t>
      </w:r>
      <w:r w:rsidR="00EE3FF4">
        <w:rPr>
          <w:sz w:val="26"/>
          <w:szCs w:val="26"/>
        </w:rPr>
        <w:t xml:space="preserve">Mr. Norman had failed to sustain his burden of proof that his bills were too high.  Thus, upon the dismissal of his Complaint and the issuance of our final </w:t>
      </w:r>
      <w:r w:rsidR="00EE3FF4" w:rsidRPr="00EE3FF4">
        <w:rPr>
          <w:i/>
          <w:sz w:val="26"/>
          <w:szCs w:val="26"/>
        </w:rPr>
        <w:t>July 2017 Order</w:t>
      </w:r>
      <w:r w:rsidR="00EE3FF4">
        <w:rPr>
          <w:sz w:val="26"/>
          <w:szCs w:val="26"/>
        </w:rPr>
        <w:t xml:space="preserve">, Mr. Norman became obligated to pay for the utility service provided to him.  Granting </w:t>
      </w:r>
      <w:r w:rsidR="00AA1F98">
        <w:rPr>
          <w:sz w:val="26"/>
          <w:szCs w:val="26"/>
        </w:rPr>
        <w:t>the</w:t>
      </w:r>
      <w:r w:rsidR="00EE3FF4">
        <w:rPr>
          <w:sz w:val="26"/>
          <w:szCs w:val="26"/>
        </w:rPr>
        <w:t xml:space="preserve"> Petition would </w:t>
      </w:r>
      <w:r w:rsidR="00AA1F98">
        <w:rPr>
          <w:sz w:val="26"/>
          <w:szCs w:val="26"/>
        </w:rPr>
        <w:t xml:space="preserve">likely cause PECO to include Mr. Norman’s unpaid bills within PECO’s uncollectible expenses and thereby </w:t>
      </w:r>
      <w:r w:rsidR="00016097">
        <w:rPr>
          <w:sz w:val="26"/>
          <w:szCs w:val="26"/>
        </w:rPr>
        <w:t xml:space="preserve">cause </w:t>
      </w:r>
      <w:r w:rsidR="00AA1F98">
        <w:rPr>
          <w:sz w:val="26"/>
          <w:szCs w:val="26"/>
        </w:rPr>
        <w:t>harm to other utility customers in the form of increased costs.</w:t>
      </w:r>
      <w:r w:rsidR="00AA1F98">
        <w:rPr>
          <w:rStyle w:val="FootnoteReference"/>
          <w:sz w:val="26"/>
          <w:szCs w:val="26"/>
        </w:rPr>
        <w:footnoteReference w:id="5"/>
      </w:r>
      <w:r w:rsidR="00FF15E1" w:rsidRPr="00FF15E1">
        <w:rPr>
          <w:sz w:val="26"/>
          <w:szCs w:val="26"/>
          <w:vertAlign w:val="superscript"/>
        </w:rPr>
        <w:t>,</w:t>
      </w:r>
      <w:r w:rsidR="00FF15E1">
        <w:rPr>
          <w:sz w:val="26"/>
          <w:szCs w:val="26"/>
          <w:vertAlign w:val="superscript"/>
        </w:rPr>
        <w:t xml:space="preserve"> </w:t>
      </w:r>
      <w:r w:rsidR="00AF030B">
        <w:rPr>
          <w:rStyle w:val="FootnoteReference"/>
          <w:sz w:val="26"/>
          <w:szCs w:val="26"/>
        </w:rPr>
        <w:footnoteReference w:id="6"/>
      </w:r>
    </w:p>
    <w:p w:rsidR="00D87822" w:rsidRPr="00C15BE0" w:rsidRDefault="00D87822" w:rsidP="00EA315D">
      <w:pPr>
        <w:widowControl/>
        <w:spacing w:after="200" w:line="276" w:lineRule="auto"/>
        <w:rPr>
          <w:b/>
          <w:sz w:val="26"/>
          <w:szCs w:val="26"/>
        </w:rPr>
      </w:pPr>
    </w:p>
    <w:p w:rsidR="00A423C4" w:rsidRPr="00C15BE0" w:rsidRDefault="00A423C4" w:rsidP="003A6551">
      <w:pPr>
        <w:keepNext/>
        <w:widowControl/>
        <w:spacing w:line="360" w:lineRule="auto"/>
        <w:jc w:val="center"/>
        <w:rPr>
          <w:b/>
          <w:sz w:val="26"/>
          <w:szCs w:val="26"/>
        </w:rPr>
      </w:pPr>
      <w:r w:rsidRPr="00C15BE0">
        <w:rPr>
          <w:b/>
          <w:sz w:val="26"/>
          <w:szCs w:val="26"/>
        </w:rPr>
        <w:t>Conclusion</w:t>
      </w:r>
    </w:p>
    <w:p w:rsidR="00A423C4" w:rsidRPr="00C15BE0" w:rsidRDefault="00A423C4">
      <w:pPr>
        <w:keepNext/>
        <w:widowControl/>
        <w:spacing w:line="360" w:lineRule="auto"/>
        <w:rPr>
          <w:sz w:val="26"/>
          <w:szCs w:val="26"/>
        </w:rPr>
      </w:pPr>
    </w:p>
    <w:p w:rsidR="00A423C4" w:rsidRPr="00C15BE0" w:rsidRDefault="00A423C4">
      <w:pPr>
        <w:widowControl/>
        <w:spacing w:line="360" w:lineRule="auto"/>
        <w:ind w:firstLine="1440"/>
        <w:rPr>
          <w:sz w:val="26"/>
          <w:szCs w:val="26"/>
        </w:rPr>
      </w:pPr>
      <w:proofErr w:type="gramStart"/>
      <w:r w:rsidRPr="00C15BE0">
        <w:rPr>
          <w:sz w:val="26"/>
          <w:szCs w:val="26"/>
        </w:rPr>
        <w:t>In light of</w:t>
      </w:r>
      <w:proofErr w:type="gramEnd"/>
      <w:r w:rsidRPr="00C15BE0">
        <w:rPr>
          <w:sz w:val="26"/>
          <w:szCs w:val="26"/>
        </w:rPr>
        <w:t xml:space="preserve"> the above</w:t>
      </w:r>
      <w:r w:rsidR="00FA57AA" w:rsidRPr="00C15BE0">
        <w:rPr>
          <w:sz w:val="26"/>
          <w:szCs w:val="26"/>
        </w:rPr>
        <w:t xml:space="preserve"> discussion</w:t>
      </w:r>
      <w:r w:rsidRPr="00C15BE0">
        <w:rPr>
          <w:sz w:val="26"/>
          <w:szCs w:val="26"/>
        </w:rPr>
        <w:t>, we shall</w:t>
      </w:r>
      <w:r w:rsidR="00FC2001">
        <w:rPr>
          <w:sz w:val="26"/>
          <w:szCs w:val="26"/>
        </w:rPr>
        <w:t xml:space="preserve"> deny the Petition </w:t>
      </w:r>
      <w:r w:rsidR="00AD7BAF" w:rsidRPr="00C15BE0">
        <w:rPr>
          <w:sz w:val="26"/>
          <w:szCs w:val="26"/>
        </w:rPr>
        <w:t>consistent with this Opinion and Order</w:t>
      </w:r>
      <w:r w:rsidRPr="00C15BE0">
        <w:rPr>
          <w:sz w:val="26"/>
          <w:szCs w:val="26"/>
        </w:rPr>
        <w:t xml:space="preserve">; </w:t>
      </w:r>
      <w:r w:rsidRPr="00C15BE0">
        <w:rPr>
          <w:b/>
          <w:sz w:val="26"/>
          <w:szCs w:val="26"/>
        </w:rPr>
        <w:t>THEREFORE,</w:t>
      </w:r>
      <w:r w:rsidRPr="00C15BE0">
        <w:rPr>
          <w:sz w:val="26"/>
          <w:szCs w:val="26"/>
        </w:rPr>
        <w:t xml:space="preserve"> </w:t>
      </w:r>
    </w:p>
    <w:p w:rsidR="00A423C4" w:rsidRPr="00C15BE0" w:rsidRDefault="00A423C4">
      <w:pPr>
        <w:keepNext/>
        <w:widowControl/>
        <w:ind w:firstLine="1440"/>
        <w:rPr>
          <w:b/>
          <w:sz w:val="26"/>
          <w:szCs w:val="26"/>
        </w:rPr>
      </w:pPr>
      <w:r w:rsidRPr="00C15BE0">
        <w:rPr>
          <w:b/>
          <w:sz w:val="26"/>
          <w:szCs w:val="26"/>
        </w:rPr>
        <w:lastRenderedPageBreak/>
        <w:t>IT IS ORDERED:</w:t>
      </w:r>
    </w:p>
    <w:p w:rsidR="00A423C4" w:rsidRPr="00C15BE0" w:rsidRDefault="00A423C4">
      <w:pPr>
        <w:keepNext/>
        <w:widowControl/>
        <w:spacing w:line="360" w:lineRule="auto"/>
        <w:rPr>
          <w:sz w:val="26"/>
          <w:szCs w:val="26"/>
        </w:rPr>
      </w:pPr>
    </w:p>
    <w:p w:rsidR="003F51F4" w:rsidRPr="00C15BE0" w:rsidRDefault="000F4F55" w:rsidP="00FF15E1">
      <w:pPr>
        <w:widowControl/>
        <w:spacing w:line="360" w:lineRule="auto"/>
        <w:rPr>
          <w:sz w:val="26"/>
          <w:szCs w:val="26"/>
        </w:rPr>
      </w:pPr>
      <w:r>
        <w:rPr>
          <w:sz w:val="26"/>
          <w:szCs w:val="26"/>
        </w:rPr>
        <w:tab/>
      </w:r>
      <w:r>
        <w:rPr>
          <w:sz w:val="26"/>
          <w:szCs w:val="26"/>
        </w:rPr>
        <w:tab/>
      </w:r>
      <w:r w:rsidR="009155F7" w:rsidRPr="00C15BE0">
        <w:rPr>
          <w:sz w:val="26"/>
          <w:szCs w:val="26"/>
        </w:rPr>
        <w:t>That the</w:t>
      </w:r>
      <w:r w:rsidR="00820434" w:rsidRPr="00C15BE0">
        <w:rPr>
          <w:color w:val="000000"/>
          <w:sz w:val="26"/>
          <w:szCs w:val="26"/>
        </w:rPr>
        <w:t xml:space="preserve"> </w:t>
      </w:r>
      <w:r w:rsidR="00FC2001">
        <w:rPr>
          <w:color w:val="000000"/>
          <w:sz w:val="26"/>
          <w:szCs w:val="26"/>
        </w:rPr>
        <w:t xml:space="preserve">Petition for Stay filed by </w:t>
      </w:r>
      <w:proofErr w:type="spellStart"/>
      <w:r w:rsidR="00FC2001" w:rsidRPr="00C15BE0">
        <w:rPr>
          <w:color w:val="000000"/>
          <w:sz w:val="26"/>
          <w:szCs w:val="26"/>
        </w:rPr>
        <w:t>Deree</w:t>
      </w:r>
      <w:proofErr w:type="spellEnd"/>
      <w:r w:rsidR="00FC2001" w:rsidRPr="00C15BE0">
        <w:rPr>
          <w:color w:val="000000"/>
          <w:sz w:val="26"/>
          <w:szCs w:val="26"/>
        </w:rPr>
        <w:t xml:space="preserve"> J. Norman on September 15, 2017</w:t>
      </w:r>
      <w:r w:rsidR="00FC2001">
        <w:rPr>
          <w:color w:val="000000"/>
          <w:sz w:val="26"/>
          <w:szCs w:val="26"/>
        </w:rPr>
        <w:t>, is denied, consistent with this Opinion and Order</w:t>
      </w:r>
      <w:r w:rsidR="00B40E9F" w:rsidRPr="00C15BE0">
        <w:rPr>
          <w:sz w:val="26"/>
          <w:szCs w:val="26"/>
        </w:rPr>
        <w:t>.</w:t>
      </w:r>
    </w:p>
    <w:p w:rsidR="0088192E" w:rsidRPr="00C15BE0" w:rsidRDefault="0088192E" w:rsidP="001F4F3E">
      <w:pPr>
        <w:widowControl/>
        <w:spacing w:line="360" w:lineRule="auto"/>
        <w:rPr>
          <w:sz w:val="26"/>
          <w:szCs w:val="26"/>
        </w:rPr>
      </w:pPr>
    </w:p>
    <w:p w:rsidR="00107A0C" w:rsidRPr="00C15BE0" w:rsidRDefault="00306563" w:rsidP="003A6551">
      <w:pPr>
        <w:keepNext/>
        <w:widowControl/>
        <w:rPr>
          <w:sz w:val="26"/>
          <w:szCs w:val="26"/>
        </w:rPr>
      </w:pPr>
      <w:bookmarkStart w:id="2" w:name="_GoBack"/>
      <w:r w:rsidRPr="009F01BA">
        <w:rPr>
          <w:b/>
          <w:noProof/>
        </w:rPr>
        <w:drawing>
          <wp:anchor distT="0" distB="0" distL="114300" distR="114300" simplePos="0" relativeHeight="251659264" behindDoc="1" locked="0" layoutInCell="1" allowOverlap="1" wp14:anchorId="311F47BE" wp14:editId="18101B51">
            <wp:simplePos x="0" y="0"/>
            <wp:positionH relativeFrom="column">
              <wp:posOffset>3076575</wp:posOffset>
            </wp:positionH>
            <wp:positionV relativeFrom="paragraph">
              <wp:posOffset>130810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C15BE0" w:rsidRDefault="00CA43A5">
      <w:pPr>
        <w:keepNext/>
        <w:widowControl/>
        <w:tabs>
          <w:tab w:val="left" w:pos="-720"/>
        </w:tabs>
        <w:ind w:firstLine="5040"/>
        <w:rPr>
          <w:sz w:val="26"/>
          <w:szCs w:val="26"/>
        </w:rPr>
      </w:pPr>
      <w:r w:rsidRPr="00C15BE0">
        <w:rPr>
          <w:b/>
          <w:sz w:val="26"/>
          <w:szCs w:val="26"/>
        </w:rPr>
        <w:t>BY THE COMMISSION,</w:t>
      </w:r>
    </w:p>
    <w:p w:rsidR="00CA43A5" w:rsidRPr="00C15BE0" w:rsidRDefault="00CA43A5">
      <w:pPr>
        <w:keepNext/>
        <w:widowControl/>
        <w:tabs>
          <w:tab w:val="left" w:pos="-720"/>
        </w:tabs>
        <w:rPr>
          <w:sz w:val="26"/>
          <w:szCs w:val="26"/>
        </w:rPr>
      </w:pPr>
    </w:p>
    <w:p w:rsidR="00CA43A5" w:rsidRPr="00C15BE0" w:rsidRDefault="00CA43A5">
      <w:pPr>
        <w:keepNext/>
        <w:widowControl/>
        <w:tabs>
          <w:tab w:val="left" w:pos="-720"/>
        </w:tabs>
        <w:rPr>
          <w:sz w:val="26"/>
          <w:szCs w:val="26"/>
        </w:rPr>
      </w:pPr>
    </w:p>
    <w:p w:rsidR="00107A0C" w:rsidRPr="00C15BE0" w:rsidRDefault="00107A0C">
      <w:pPr>
        <w:keepNext/>
        <w:widowControl/>
        <w:tabs>
          <w:tab w:val="left" w:pos="-720"/>
        </w:tabs>
        <w:rPr>
          <w:sz w:val="26"/>
          <w:szCs w:val="26"/>
        </w:rPr>
      </w:pPr>
    </w:p>
    <w:p w:rsidR="00CA43A5" w:rsidRPr="00C15BE0" w:rsidRDefault="00564565">
      <w:pPr>
        <w:keepNext/>
        <w:widowControl/>
        <w:tabs>
          <w:tab w:val="left" w:pos="-720"/>
        </w:tabs>
        <w:ind w:firstLine="5040"/>
        <w:rPr>
          <w:b/>
          <w:sz w:val="26"/>
          <w:szCs w:val="26"/>
        </w:rPr>
      </w:pPr>
      <w:r w:rsidRPr="00C15BE0">
        <w:rPr>
          <w:sz w:val="26"/>
          <w:szCs w:val="26"/>
        </w:rPr>
        <w:t>Rosemary Chiavetta</w:t>
      </w:r>
    </w:p>
    <w:p w:rsidR="00CA43A5" w:rsidRPr="00C15BE0" w:rsidRDefault="00CA43A5">
      <w:pPr>
        <w:keepNext/>
        <w:widowControl/>
        <w:tabs>
          <w:tab w:val="left" w:pos="-720"/>
        </w:tabs>
        <w:ind w:firstLine="5040"/>
        <w:rPr>
          <w:sz w:val="26"/>
          <w:szCs w:val="26"/>
        </w:rPr>
      </w:pPr>
      <w:r w:rsidRPr="00C15BE0">
        <w:rPr>
          <w:sz w:val="26"/>
          <w:szCs w:val="26"/>
        </w:rPr>
        <w:t>Secretary</w:t>
      </w:r>
    </w:p>
    <w:p w:rsidR="00CA43A5" w:rsidRPr="00C15BE0" w:rsidRDefault="00CA43A5">
      <w:pPr>
        <w:keepNext/>
        <w:widowControl/>
        <w:tabs>
          <w:tab w:val="left" w:pos="-720"/>
        </w:tabs>
        <w:rPr>
          <w:sz w:val="26"/>
          <w:szCs w:val="26"/>
        </w:rPr>
      </w:pPr>
    </w:p>
    <w:p w:rsidR="00681927" w:rsidRPr="00C15BE0" w:rsidRDefault="00681927">
      <w:pPr>
        <w:keepNext/>
        <w:widowControl/>
        <w:tabs>
          <w:tab w:val="left" w:pos="-720"/>
        </w:tabs>
        <w:rPr>
          <w:sz w:val="26"/>
          <w:szCs w:val="26"/>
        </w:rPr>
      </w:pPr>
    </w:p>
    <w:p w:rsidR="00CA43A5" w:rsidRPr="00C15BE0" w:rsidRDefault="00CA43A5">
      <w:pPr>
        <w:keepNext/>
        <w:widowControl/>
        <w:tabs>
          <w:tab w:val="left" w:pos="-720"/>
        </w:tabs>
        <w:rPr>
          <w:sz w:val="26"/>
          <w:szCs w:val="26"/>
        </w:rPr>
      </w:pPr>
      <w:r w:rsidRPr="00C15BE0">
        <w:rPr>
          <w:sz w:val="26"/>
          <w:szCs w:val="26"/>
        </w:rPr>
        <w:t>(SEAL)</w:t>
      </w:r>
    </w:p>
    <w:p w:rsidR="00CA43A5" w:rsidRPr="00C15BE0" w:rsidRDefault="00CA43A5">
      <w:pPr>
        <w:keepNext/>
        <w:widowControl/>
        <w:tabs>
          <w:tab w:val="left" w:pos="-720"/>
        </w:tabs>
        <w:rPr>
          <w:sz w:val="26"/>
          <w:szCs w:val="26"/>
        </w:rPr>
      </w:pPr>
    </w:p>
    <w:p w:rsidR="00CA43A5" w:rsidRPr="00C15BE0" w:rsidRDefault="00CA43A5">
      <w:pPr>
        <w:keepNext/>
        <w:widowControl/>
        <w:tabs>
          <w:tab w:val="left" w:pos="-720"/>
        </w:tabs>
        <w:rPr>
          <w:sz w:val="26"/>
          <w:szCs w:val="26"/>
        </w:rPr>
      </w:pPr>
      <w:r w:rsidRPr="00C15BE0">
        <w:rPr>
          <w:sz w:val="26"/>
          <w:szCs w:val="26"/>
        </w:rPr>
        <w:t xml:space="preserve">ORDER ADOPTED: </w:t>
      </w:r>
      <w:r w:rsidR="00FC2001">
        <w:rPr>
          <w:sz w:val="26"/>
          <w:szCs w:val="26"/>
        </w:rPr>
        <w:t>December 7, 2017</w:t>
      </w:r>
    </w:p>
    <w:p w:rsidR="00107A0C" w:rsidRPr="00C15BE0" w:rsidRDefault="00107A0C">
      <w:pPr>
        <w:keepNext/>
        <w:widowControl/>
        <w:tabs>
          <w:tab w:val="left" w:pos="-720"/>
        </w:tabs>
        <w:rPr>
          <w:sz w:val="26"/>
          <w:szCs w:val="26"/>
        </w:rPr>
      </w:pPr>
    </w:p>
    <w:p w:rsidR="00344804" w:rsidRPr="00C15BE0" w:rsidRDefault="00CA43A5">
      <w:pPr>
        <w:keepNext/>
        <w:widowControl/>
        <w:tabs>
          <w:tab w:val="left" w:pos="-720"/>
        </w:tabs>
        <w:rPr>
          <w:sz w:val="26"/>
          <w:szCs w:val="26"/>
        </w:rPr>
      </w:pPr>
      <w:r w:rsidRPr="00C15BE0">
        <w:rPr>
          <w:sz w:val="26"/>
          <w:szCs w:val="26"/>
        </w:rPr>
        <w:t>ORDER ENTERED:</w:t>
      </w:r>
      <w:r w:rsidR="00764F16" w:rsidRPr="00C15BE0">
        <w:rPr>
          <w:sz w:val="26"/>
          <w:szCs w:val="26"/>
        </w:rPr>
        <w:t xml:space="preserve">  </w:t>
      </w:r>
      <w:r w:rsidR="00306563">
        <w:rPr>
          <w:sz w:val="26"/>
          <w:szCs w:val="26"/>
        </w:rPr>
        <w:t>December 7, 2017</w:t>
      </w:r>
    </w:p>
    <w:sectPr w:rsidR="00344804" w:rsidRPr="00C15BE0" w:rsidSect="004770D4">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61A" w:rsidRDefault="0045661A" w:rsidP="00F7174B">
      <w:r>
        <w:separator/>
      </w:r>
    </w:p>
  </w:endnote>
  <w:endnote w:type="continuationSeparator" w:id="0">
    <w:p w:rsidR="0045661A" w:rsidRDefault="0045661A"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423087"/>
      <w:docPartObj>
        <w:docPartGallery w:val="Page Numbers (Bottom of Page)"/>
        <w:docPartUnique/>
      </w:docPartObj>
    </w:sdtPr>
    <w:sdtEndPr>
      <w:rPr>
        <w:noProof/>
        <w:sz w:val="26"/>
        <w:szCs w:val="26"/>
      </w:rPr>
    </w:sdtEndPr>
    <w:sdtContent>
      <w:p w:rsidR="00E976CA" w:rsidRPr="009F1A08" w:rsidRDefault="00E976CA">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306563">
          <w:rPr>
            <w:noProof/>
            <w:sz w:val="26"/>
            <w:szCs w:val="26"/>
          </w:rPr>
          <w:t>11</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61A" w:rsidRDefault="0045661A" w:rsidP="00F7174B">
      <w:r>
        <w:separator/>
      </w:r>
    </w:p>
  </w:footnote>
  <w:footnote w:type="continuationSeparator" w:id="0">
    <w:p w:rsidR="0045661A" w:rsidRDefault="0045661A" w:rsidP="00F7174B">
      <w:r>
        <w:continuationSeparator/>
      </w:r>
    </w:p>
  </w:footnote>
  <w:footnote w:id="1">
    <w:p w:rsidR="00E976CA" w:rsidRPr="00534092" w:rsidRDefault="00E976CA" w:rsidP="00534092">
      <w:pPr>
        <w:pStyle w:val="FootnoteText"/>
        <w:keepNext/>
        <w:keepLines/>
        <w:rPr>
          <w:sz w:val="26"/>
          <w:szCs w:val="26"/>
        </w:rPr>
      </w:pPr>
      <w:r>
        <w:rPr>
          <w:sz w:val="26"/>
          <w:szCs w:val="26"/>
        </w:rPr>
        <w:tab/>
      </w:r>
      <w:r w:rsidRPr="00534092">
        <w:rPr>
          <w:rStyle w:val="FootnoteReference"/>
          <w:sz w:val="26"/>
          <w:szCs w:val="26"/>
        </w:rPr>
        <w:footnoteRef/>
      </w:r>
      <w:r>
        <w:rPr>
          <w:sz w:val="26"/>
          <w:szCs w:val="26"/>
        </w:rPr>
        <w:tab/>
        <w:t>The Petition was due to be filed within fifteen days of the entr</w:t>
      </w:r>
      <w:r w:rsidR="00EA315D">
        <w:rPr>
          <w:sz w:val="26"/>
          <w:szCs w:val="26"/>
        </w:rPr>
        <w:t xml:space="preserve">y </w:t>
      </w:r>
      <w:r>
        <w:rPr>
          <w:sz w:val="26"/>
          <w:szCs w:val="26"/>
        </w:rPr>
        <w:t xml:space="preserve">of our </w:t>
      </w:r>
      <w:r>
        <w:rPr>
          <w:i/>
          <w:sz w:val="26"/>
          <w:szCs w:val="26"/>
        </w:rPr>
        <w:t>July 2017 Order</w:t>
      </w:r>
      <w:r>
        <w:rPr>
          <w:sz w:val="26"/>
          <w:szCs w:val="26"/>
        </w:rPr>
        <w:t xml:space="preserve"> (</w:t>
      </w:r>
      <w:r w:rsidRPr="004441BE">
        <w:rPr>
          <w:i/>
          <w:sz w:val="26"/>
          <w:szCs w:val="26"/>
        </w:rPr>
        <w:t>i.e.</w:t>
      </w:r>
      <w:r>
        <w:rPr>
          <w:sz w:val="26"/>
          <w:szCs w:val="26"/>
        </w:rPr>
        <w:t xml:space="preserve">, on or before July 28, 2017).  52 Pa. Code § 5.572(c).  Nevertheless, particularly because the Petitioner is appearing </w:t>
      </w:r>
      <w:r w:rsidRPr="00534092">
        <w:rPr>
          <w:i/>
          <w:sz w:val="26"/>
          <w:szCs w:val="26"/>
        </w:rPr>
        <w:t>pro se</w:t>
      </w:r>
      <w:r>
        <w:rPr>
          <w:sz w:val="26"/>
          <w:szCs w:val="26"/>
        </w:rPr>
        <w:t xml:space="preserve">, we will accept the Petition </w:t>
      </w:r>
      <w:proofErr w:type="spellStart"/>
      <w:r>
        <w:rPr>
          <w:sz w:val="26"/>
          <w:szCs w:val="26"/>
        </w:rPr>
        <w:t>as</w:t>
      </w:r>
      <w:proofErr w:type="spellEnd"/>
      <w:r>
        <w:rPr>
          <w:sz w:val="26"/>
          <w:szCs w:val="26"/>
        </w:rPr>
        <w:t xml:space="preserve"> filed pursuant to Section 1.2(a) of our Regulations, 52 Pa. Code § 1.2(c), </w:t>
      </w:r>
      <w:proofErr w:type="gramStart"/>
      <w:r>
        <w:rPr>
          <w:sz w:val="26"/>
          <w:szCs w:val="26"/>
        </w:rPr>
        <w:t>in order to</w:t>
      </w:r>
      <w:proofErr w:type="gramEnd"/>
      <w:r>
        <w:rPr>
          <w:sz w:val="26"/>
          <w:szCs w:val="26"/>
        </w:rPr>
        <w:t xml:space="preserve"> secure a just, speedy, and inexpensive determination.</w:t>
      </w:r>
    </w:p>
  </w:footnote>
  <w:footnote w:id="2">
    <w:p w:rsidR="00E976CA" w:rsidRPr="00583FF5" w:rsidRDefault="00E976CA">
      <w:pPr>
        <w:pStyle w:val="FootnoteText"/>
        <w:rPr>
          <w:sz w:val="26"/>
          <w:szCs w:val="26"/>
        </w:rPr>
      </w:pPr>
      <w:r>
        <w:rPr>
          <w:sz w:val="26"/>
          <w:szCs w:val="26"/>
        </w:rPr>
        <w:tab/>
      </w:r>
      <w:r w:rsidRPr="00583FF5">
        <w:rPr>
          <w:rStyle w:val="FootnoteReference"/>
          <w:sz w:val="26"/>
          <w:szCs w:val="26"/>
        </w:rPr>
        <w:footnoteRef/>
      </w:r>
      <w:r>
        <w:rPr>
          <w:sz w:val="26"/>
          <w:szCs w:val="26"/>
        </w:rPr>
        <w:tab/>
        <w:t xml:space="preserve">On August 2, 2017, Mr. Norman filed a Petition for Review with the Commonwealth Court at Docket No. 1053 CD 2017.  He also filed an Application for Stay of our </w:t>
      </w:r>
      <w:r w:rsidRPr="009F11EE">
        <w:rPr>
          <w:i/>
          <w:sz w:val="26"/>
          <w:szCs w:val="26"/>
        </w:rPr>
        <w:t>July 2017 Order</w:t>
      </w:r>
      <w:r>
        <w:rPr>
          <w:sz w:val="26"/>
          <w:szCs w:val="26"/>
        </w:rPr>
        <w:t xml:space="preserve"> with the Commonwealth Court on August 18, 2017.  By Order filed September 12, 2017, the Commonwealth Court dismissed the Application for Stay without prejudice because it appeared that the Petitioner did not first seek relief with the Commission as adjudicator pursuant to Pa. R.A.P. 1781(a).  </w:t>
      </w:r>
    </w:p>
  </w:footnote>
  <w:footnote w:id="3">
    <w:p w:rsidR="00E976CA" w:rsidRPr="00223B28" w:rsidRDefault="00E976CA" w:rsidP="00141AEB">
      <w:pPr>
        <w:pStyle w:val="FootnoteText"/>
        <w:keepNext/>
        <w:keepLines/>
        <w:rPr>
          <w:sz w:val="26"/>
          <w:szCs w:val="26"/>
        </w:rPr>
      </w:pPr>
      <w:r>
        <w:rPr>
          <w:sz w:val="26"/>
          <w:szCs w:val="26"/>
        </w:rPr>
        <w:tab/>
      </w:r>
      <w:r w:rsidRPr="00223B28">
        <w:rPr>
          <w:rStyle w:val="FootnoteReference"/>
          <w:sz w:val="26"/>
          <w:szCs w:val="26"/>
        </w:rPr>
        <w:footnoteRef/>
      </w:r>
      <w:r>
        <w:rPr>
          <w:sz w:val="26"/>
          <w:szCs w:val="26"/>
        </w:rPr>
        <w:tab/>
        <w:t xml:space="preserve">Mr. Norman cites to the following Findings of Fact </w:t>
      </w:r>
      <w:r w:rsidR="00EC73C9">
        <w:rPr>
          <w:sz w:val="26"/>
          <w:szCs w:val="26"/>
        </w:rPr>
        <w:t xml:space="preserve">(F.O.F.) </w:t>
      </w:r>
      <w:r>
        <w:rPr>
          <w:sz w:val="26"/>
          <w:szCs w:val="26"/>
        </w:rPr>
        <w:t xml:space="preserve">in support of the alleged contradiction by PECO’s witness: “18. Ms. </w:t>
      </w:r>
      <w:proofErr w:type="spellStart"/>
      <w:r>
        <w:rPr>
          <w:sz w:val="26"/>
          <w:szCs w:val="26"/>
        </w:rPr>
        <w:t>McQuilken</w:t>
      </w:r>
      <w:proofErr w:type="spellEnd"/>
      <w:r>
        <w:rPr>
          <w:sz w:val="26"/>
          <w:szCs w:val="26"/>
        </w:rPr>
        <w:t xml:space="preserve"> read the meter and calculated the Complainant’s average daily usage from the Complainant’s last bill reading” Tr. at 84; “19. Ms. </w:t>
      </w:r>
      <w:proofErr w:type="spellStart"/>
      <w:r>
        <w:rPr>
          <w:sz w:val="26"/>
          <w:szCs w:val="26"/>
        </w:rPr>
        <w:t>McQuilken</w:t>
      </w:r>
      <w:proofErr w:type="spellEnd"/>
      <w:r>
        <w:rPr>
          <w:sz w:val="26"/>
          <w:szCs w:val="26"/>
        </w:rPr>
        <w:t xml:space="preserve"> clocked the meter using a stopwatch to measure how many watts are flowing through the meter” Tr. at 132-33; and “20. Ms. </w:t>
      </w:r>
      <w:proofErr w:type="spellStart"/>
      <w:r>
        <w:rPr>
          <w:sz w:val="26"/>
          <w:szCs w:val="26"/>
        </w:rPr>
        <w:t>McQuilken</w:t>
      </w:r>
      <w:proofErr w:type="spellEnd"/>
      <w:r>
        <w:rPr>
          <w:sz w:val="26"/>
          <w:szCs w:val="26"/>
        </w:rPr>
        <w:t xml:space="preserve"> inventoried some of the appliances that she could not see during her visit, but did not perform a complete inventory.”  Petition at 4.</w:t>
      </w:r>
    </w:p>
  </w:footnote>
  <w:footnote w:id="4">
    <w:p w:rsidR="00E976CA" w:rsidRPr="00E3622B" w:rsidRDefault="00E976CA" w:rsidP="00FF15E1">
      <w:pPr>
        <w:pStyle w:val="FootnoteText"/>
        <w:keepNext/>
        <w:keepLines/>
        <w:widowControl/>
        <w:rPr>
          <w:sz w:val="26"/>
          <w:szCs w:val="26"/>
        </w:rPr>
      </w:pPr>
      <w:r>
        <w:rPr>
          <w:sz w:val="26"/>
          <w:szCs w:val="26"/>
        </w:rPr>
        <w:tab/>
      </w:r>
      <w:r w:rsidRPr="00E3622B">
        <w:rPr>
          <w:rStyle w:val="FootnoteReference"/>
          <w:sz w:val="26"/>
          <w:szCs w:val="26"/>
        </w:rPr>
        <w:footnoteRef/>
      </w:r>
      <w:r>
        <w:rPr>
          <w:sz w:val="26"/>
          <w:szCs w:val="26"/>
        </w:rPr>
        <w:tab/>
        <w:t>The transcripts are the property of the court reporting companies and the Commission must pay for its own copies.  The contracts between the court reporting companies and the Commission prohibit the Commission from supplying copies of contracts to others including parties involved in Commission proceedings.</w:t>
      </w:r>
    </w:p>
  </w:footnote>
  <w:footnote w:id="5">
    <w:p w:rsidR="00E976CA" w:rsidRPr="00AA1F98" w:rsidRDefault="00E976CA">
      <w:pPr>
        <w:pStyle w:val="FootnoteText"/>
        <w:rPr>
          <w:sz w:val="26"/>
          <w:szCs w:val="26"/>
        </w:rPr>
      </w:pPr>
      <w:r>
        <w:rPr>
          <w:sz w:val="26"/>
          <w:szCs w:val="26"/>
        </w:rPr>
        <w:tab/>
      </w:r>
      <w:r w:rsidRPr="00AA1F98">
        <w:rPr>
          <w:rStyle w:val="FootnoteReference"/>
          <w:sz w:val="26"/>
          <w:szCs w:val="26"/>
        </w:rPr>
        <w:footnoteRef/>
      </w:r>
      <w:r>
        <w:rPr>
          <w:sz w:val="26"/>
          <w:szCs w:val="26"/>
        </w:rPr>
        <w:tab/>
        <w:t>Mr. Norman’s additional allegation pertaining to PECO’s improper termination during the dispute process appear</w:t>
      </w:r>
      <w:r w:rsidR="00EC73C9">
        <w:rPr>
          <w:sz w:val="26"/>
          <w:szCs w:val="26"/>
        </w:rPr>
        <w:t>s</w:t>
      </w:r>
      <w:r>
        <w:rPr>
          <w:sz w:val="26"/>
          <w:szCs w:val="26"/>
        </w:rPr>
        <w:t xml:space="preserve"> to be without merit.  There is nothing in the record to indicate that PECO violated the Code or a Commission Regulation or Order in proceeding to terminate the Petitioner’s service after the entr</w:t>
      </w:r>
      <w:r w:rsidR="000F4F55">
        <w:rPr>
          <w:sz w:val="26"/>
          <w:szCs w:val="26"/>
        </w:rPr>
        <w:t xml:space="preserve">y date </w:t>
      </w:r>
      <w:r>
        <w:rPr>
          <w:sz w:val="26"/>
          <w:szCs w:val="26"/>
        </w:rPr>
        <w:t xml:space="preserve">of our </w:t>
      </w:r>
      <w:r w:rsidRPr="008F0A03">
        <w:rPr>
          <w:i/>
          <w:sz w:val="26"/>
          <w:szCs w:val="26"/>
        </w:rPr>
        <w:t>July 2017 Order</w:t>
      </w:r>
      <w:r>
        <w:rPr>
          <w:sz w:val="26"/>
          <w:szCs w:val="26"/>
        </w:rPr>
        <w:t>.</w:t>
      </w:r>
    </w:p>
  </w:footnote>
  <w:footnote w:id="6">
    <w:p w:rsidR="00AF030B" w:rsidRDefault="00AF030B">
      <w:pPr>
        <w:pStyle w:val="FootnoteText"/>
      </w:pPr>
      <w:r>
        <w:tab/>
      </w:r>
      <w:r w:rsidRPr="00EC73C9">
        <w:rPr>
          <w:rStyle w:val="FootnoteReference"/>
          <w:sz w:val="26"/>
          <w:szCs w:val="26"/>
        </w:rPr>
        <w:footnoteRef/>
      </w:r>
      <w:r>
        <w:tab/>
      </w:r>
      <w:r>
        <w:rPr>
          <w:sz w:val="26"/>
          <w:szCs w:val="26"/>
        </w:rPr>
        <w:t>The Petitioner also alleges that PECO improperly included unpaid bills from 2010, 2011, and 2012 as grounds for terminating service.  Section 56.83(7) of our Regulations, 52 Pa. Code § 56.83(7), prohibits utilities from terminating service for nonpayment of charges of charges for service for which the utility has ceased billing more than four years prior to the date the bill is rendered.  However, the ALJ’s findings of fact (I.D. at 7-8; F</w:t>
      </w:r>
      <w:r w:rsidR="00EC73C9">
        <w:rPr>
          <w:sz w:val="26"/>
          <w:szCs w:val="26"/>
        </w:rPr>
        <w:t>.</w:t>
      </w:r>
      <w:r>
        <w:rPr>
          <w:sz w:val="26"/>
          <w:szCs w:val="26"/>
        </w:rPr>
        <w:t>O</w:t>
      </w:r>
      <w:r w:rsidR="00EC73C9">
        <w:rPr>
          <w:sz w:val="26"/>
          <w:szCs w:val="26"/>
        </w:rPr>
        <w:t>.</w:t>
      </w:r>
      <w:r>
        <w:rPr>
          <w:sz w:val="26"/>
          <w:szCs w:val="26"/>
        </w:rPr>
        <w:t>F</w:t>
      </w:r>
      <w:r w:rsidR="00EC73C9">
        <w:rPr>
          <w:sz w:val="26"/>
          <w:szCs w:val="26"/>
        </w:rPr>
        <w:t>.</w:t>
      </w:r>
      <w:r>
        <w:rPr>
          <w:sz w:val="26"/>
          <w:szCs w:val="26"/>
        </w:rPr>
        <w:t xml:space="preserve"> 31-33) only explain historical usage patterns for 2010, 2011, 2012 to establish that Mr. Norman’s usage during the contested time-period were consistent with his historical consumption.  Since Mr. Norman’s Complaint pertained to the amount of his consumption and not to his payment history or unpaid bills, the ALJ </w:t>
      </w:r>
      <w:r w:rsidR="00C0478D">
        <w:rPr>
          <w:sz w:val="26"/>
          <w:szCs w:val="26"/>
        </w:rPr>
        <w:t xml:space="preserve">properly </w:t>
      </w:r>
      <w:r>
        <w:rPr>
          <w:sz w:val="26"/>
          <w:szCs w:val="26"/>
        </w:rPr>
        <w:t xml:space="preserve">excluded testimony regarding any outstanding bills.  Tr. at 194-195.  Accordingly, we decline to consider </w:t>
      </w:r>
      <w:r w:rsidR="00962002">
        <w:rPr>
          <w:sz w:val="26"/>
          <w:szCs w:val="26"/>
        </w:rPr>
        <w:t xml:space="preserve">arguments related to </w:t>
      </w:r>
      <w:r>
        <w:rPr>
          <w:sz w:val="26"/>
          <w:szCs w:val="26"/>
        </w:rPr>
        <w:t xml:space="preserve">the issue of unpaid bills as they were not part of the underlying </w:t>
      </w:r>
      <w:r w:rsidR="004C296E">
        <w:rPr>
          <w:sz w:val="26"/>
          <w:szCs w:val="26"/>
        </w:rPr>
        <w:t>record</w:t>
      </w:r>
      <w:r>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C93AA2"/>
    <w:multiLevelType w:val="hybridMultilevel"/>
    <w:tmpl w:val="4CFCB76C"/>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DB728A9"/>
    <w:multiLevelType w:val="hybridMultilevel"/>
    <w:tmpl w:val="22C2DC9A"/>
    <w:lvl w:ilvl="0" w:tplc="918E65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EE27286"/>
    <w:multiLevelType w:val="hybridMultilevel"/>
    <w:tmpl w:val="6C42BE38"/>
    <w:lvl w:ilvl="0" w:tplc="8E5CC202">
      <w:start w:val="1"/>
      <w:numFmt w:val="decimal"/>
      <w:lvlText w:val="%1."/>
      <w:lvlJc w:val="left"/>
      <w:pPr>
        <w:tabs>
          <w:tab w:val="num" w:pos="810"/>
        </w:tabs>
        <w:ind w:left="81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F60A93D4">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4B3778"/>
    <w:multiLevelType w:val="hybridMultilevel"/>
    <w:tmpl w:val="68C846B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15:restartNumberingAfterBreak="0">
    <w:nsid w:val="79505256"/>
    <w:multiLevelType w:val="hybridMultilevel"/>
    <w:tmpl w:val="E99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 w:numId="8">
    <w:abstractNumId w:val="8"/>
  </w:num>
  <w:num w:numId="9">
    <w:abstractNumId w:val="1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2F13"/>
    <w:rsid w:val="0000451E"/>
    <w:rsid w:val="00004817"/>
    <w:rsid w:val="00004D03"/>
    <w:rsid w:val="00005318"/>
    <w:rsid w:val="000065FB"/>
    <w:rsid w:val="00006685"/>
    <w:rsid w:val="00006A65"/>
    <w:rsid w:val="00006F35"/>
    <w:rsid w:val="00006FEE"/>
    <w:rsid w:val="0000721A"/>
    <w:rsid w:val="000075A6"/>
    <w:rsid w:val="00007AF7"/>
    <w:rsid w:val="00007D7F"/>
    <w:rsid w:val="00007ECA"/>
    <w:rsid w:val="00011AB1"/>
    <w:rsid w:val="00011D04"/>
    <w:rsid w:val="0001221F"/>
    <w:rsid w:val="000124ED"/>
    <w:rsid w:val="00013358"/>
    <w:rsid w:val="000147AA"/>
    <w:rsid w:val="00014E95"/>
    <w:rsid w:val="00015314"/>
    <w:rsid w:val="000154E2"/>
    <w:rsid w:val="00016097"/>
    <w:rsid w:val="000168E4"/>
    <w:rsid w:val="00016D57"/>
    <w:rsid w:val="00016FB2"/>
    <w:rsid w:val="000171BD"/>
    <w:rsid w:val="00017852"/>
    <w:rsid w:val="00017F8B"/>
    <w:rsid w:val="000205EA"/>
    <w:rsid w:val="000206EB"/>
    <w:rsid w:val="00020817"/>
    <w:rsid w:val="000213A0"/>
    <w:rsid w:val="00021E46"/>
    <w:rsid w:val="00022572"/>
    <w:rsid w:val="00022B74"/>
    <w:rsid w:val="0002304F"/>
    <w:rsid w:val="0002315D"/>
    <w:rsid w:val="000231E3"/>
    <w:rsid w:val="0002332C"/>
    <w:rsid w:val="000235F2"/>
    <w:rsid w:val="00023B72"/>
    <w:rsid w:val="00023CFE"/>
    <w:rsid w:val="000244F6"/>
    <w:rsid w:val="0002467F"/>
    <w:rsid w:val="00024F85"/>
    <w:rsid w:val="0002501D"/>
    <w:rsid w:val="0002524C"/>
    <w:rsid w:val="0002556C"/>
    <w:rsid w:val="00025CEC"/>
    <w:rsid w:val="00025E34"/>
    <w:rsid w:val="00025F3F"/>
    <w:rsid w:val="00025FF6"/>
    <w:rsid w:val="0002606A"/>
    <w:rsid w:val="00026703"/>
    <w:rsid w:val="000267E5"/>
    <w:rsid w:val="00026809"/>
    <w:rsid w:val="00026CD2"/>
    <w:rsid w:val="0003055F"/>
    <w:rsid w:val="0003093F"/>
    <w:rsid w:val="00030A62"/>
    <w:rsid w:val="00030F6D"/>
    <w:rsid w:val="00031BE9"/>
    <w:rsid w:val="000321FB"/>
    <w:rsid w:val="00032635"/>
    <w:rsid w:val="0003325E"/>
    <w:rsid w:val="00033512"/>
    <w:rsid w:val="000338FE"/>
    <w:rsid w:val="0003393B"/>
    <w:rsid w:val="00033D2F"/>
    <w:rsid w:val="00033EFA"/>
    <w:rsid w:val="00033FBF"/>
    <w:rsid w:val="0003417F"/>
    <w:rsid w:val="00034E13"/>
    <w:rsid w:val="00034FAE"/>
    <w:rsid w:val="00035758"/>
    <w:rsid w:val="000359E1"/>
    <w:rsid w:val="00035A3B"/>
    <w:rsid w:val="00037341"/>
    <w:rsid w:val="00037641"/>
    <w:rsid w:val="00037FC0"/>
    <w:rsid w:val="000407B1"/>
    <w:rsid w:val="00040A8E"/>
    <w:rsid w:val="00040AEA"/>
    <w:rsid w:val="000411B5"/>
    <w:rsid w:val="000426D8"/>
    <w:rsid w:val="0004297F"/>
    <w:rsid w:val="00043B24"/>
    <w:rsid w:val="00043D65"/>
    <w:rsid w:val="000441C7"/>
    <w:rsid w:val="00044260"/>
    <w:rsid w:val="00044C8D"/>
    <w:rsid w:val="00044CDF"/>
    <w:rsid w:val="00044F62"/>
    <w:rsid w:val="00045800"/>
    <w:rsid w:val="00045FBD"/>
    <w:rsid w:val="00045FE8"/>
    <w:rsid w:val="00046D2C"/>
    <w:rsid w:val="000477D8"/>
    <w:rsid w:val="00047874"/>
    <w:rsid w:val="00047A50"/>
    <w:rsid w:val="00047C2B"/>
    <w:rsid w:val="00047F4A"/>
    <w:rsid w:val="00050FD6"/>
    <w:rsid w:val="00051A5C"/>
    <w:rsid w:val="000523D1"/>
    <w:rsid w:val="00052B8F"/>
    <w:rsid w:val="00052FCD"/>
    <w:rsid w:val="000536BC"/>
    <w:rsid w:val="00053CA1"/>
    <w:rsid w:val="00053D76"/>
    <w:rsid w:val="00054612"/>
    <w:rsid w:val="00054A0E"/>
    <w:rsid w:val="0005572E"/>
    <w:rsid w:val="00055788"/>
    <w:rsid w:val="00055BAD"/>
    <w:rsid w:val="00056286"/>
    <w:rsid w:val="00056DBA"/>
    <w:rsid w:val="0005720D"/>
    <w:rsid w:val="00057D06"/>
    <w:rsid w:val="00057EB5"/>
    <w:rsid w:val="00057F80"/>
    <w:rsid w:val="000609F5"/>
    <w:rsid w:val="00060ADE"/>
    <w:rsid w:val="00061022"/>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9D9"/>
    <w:rsid w:val="000669FF"/>
    <w:rsid w:val="00066ADC"/>
    <w:rsid w:val="00066EE5"/>
    <w:rsid w:val="00066FFF"/>
    <w:rsid w:val="00067260"/>
    <w:rsid w:val="0006759F"/>
    <w:rsid w:val="0006784C"/>
    <w:rsid w:val="00070469"/>
    <w:rsid w:val="00070EFA"/>
    <w:rsid w:val="000715E8"/>
    <w:rsid w:val="00071A6D"/>
    <w:rsid w:val="0007209F"/>
    <w:rsid w:val="00072808"/>
    <w:rsid w:val="00073CF0"/>
    <w:rsid w:val="00075005"/>
    <w:rsid w:val="0007521D"/>
    <w:rsid w:val="000753F6"/>
    <w:rsid w:val="0007579A"/>
    <w:rsid w:val="00075D7D"/>
    <w:rsid w:val="00075F10"/>
    <w:rsid w:val="00076514"/>
    <w:rsid w:val="00076D52"/>
    <w:rsid w:val="00076F35"/>
    <w:rsid w:val="000770DB"/>
    <w:rsid w:val="00077B2D"/>
    <w:rsid w:val="000804B3"/>
    <w:rsid w:val="000804C5"/>
    <w:rsid w:val="00080A8B"/>
    <w:rsid w:val="00080AF2"/>
    <w:rsid w:val="00081416"/>
    <w:rsid w:val="000815C9"/>
    <w:rsid w:val="00082A18"/>
    <w:rsid w:val="00082CBC"/>
    <w:rsid w:val="00083125"/>
    <w:rsid w:val="000835AA"/>
    <w:rsid w:val="000839C2"/>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3731"/>
    <w:rsid w:val="00094851"/>
    <w:rsid w:val="000948F8"/>
    <w:rsid w:val="00094907"/>
    <w:rsid w:val="000958D8"/>
    <w:rsid w:val="00095AD5"/>
    <w:rsid w:val="00095B6E"/>
    <w:rsid w:val="00095DBE"/>
    <w:rsid w:val="0009612D"/>
    <w:rsid w:val="000973A2"/>
    <w:rsid w:val="00097504"/>
    <w:rsid w:val="00097922"/>
    <w:rsid w:val="00097B8D"/>
    <w:rsid w:val="000A0104"/>
    <w:rsid w:val="000A013F"/>
    <w:rsid w:val="000A0142"/>
    <w:rsid w:val="000A06E0"/>
    <w:rsid w:val="000A1358"/>
    <w:rsid w:val="000A1600"/>
    <w:rsid w:val="000A2E5F"/>
    <w:rsid w:val="000A35C0"/>
    <w:rsid w:val="000A365D"/>
    <w:rsid w:val="000A443E"/>
    <w:rsid w:val="000A4F51"/>
    <w:rsid w:val="000A55F8"/>
    <w:rsid w:val="000A5EB7"/>
    <w:rsid w:val="000A61FA"/>
    <w:rsid w:val="000A6356"/>
    <w:rsid w:val="000A63C5"/>
    <w:rsid w:val="000A672E"/>
    <w:rsid w:val="000A69B1"/>
    <w:rsid w:val="000A76C2"/>
    <w:rsid w:val="000A77B9"/>
    <w:rsid w:val="000B0BFE"/>
    <w:rsid w:val="000B1505"/>
    <w:rsid w:val="000B216D"/>
    <w:rsid w:val="000B26FD"/>
    <w:rsid w:val="000B2755"/>
    <w:rsid w:val="000B2E1C"/>
    <w:rsid w:val="000B2F28"/>
    <w:rsid w:val="000B353F"/>
    <w:rsid w:val="000B363C"/>
    <w:rsid w:val="000B3BB4"/>
    <w:rsid w:val="000B41CC"/>
    <w:rsid w:val="000B4EAE"/>
    <w:rsid w:val="000B5039"/>
    <w:rsid w:val="000B5206"/>
    <w:rsid w:val="000B5238"/>
    <w:rsid w:val="000B607A"/>
    <w:rsid w:val="000B69A3"/>
    <w:rsid w:val="000B6B15"/>
    <w:rsid w:val="000B72CF"/>
    <w:rsid w:val="000B7363"/>
    <w:rsid w:val="000C00B5"/>
    <w:rsid w:val="000C00E1"/>
    <w:rsid w:val="000C07BC"/>
    <w:rsid w:val="000C111F"/>
    <w:rsid w:val="000C1D1F"/>
    <w:rsid w:val="000C2AE3"/>
    <w:rsid w:val="000C31E4"/>
    <w:rsid w:val="000C3270"/>
    <w:rsid w:val="000C332D"/>
    <w:rsid w:val="000C3CA0"/>
    <w:rsid w:val="000C4058"/>
    <w:rsid w:val="000C55FB"/>
    <w:rsid w:val="000C5927"/>
    <w:rsid w:val="000C5F15"/>
    <w:rsid w:val="000C678E"/>
    <w:rsid w:val="000C67F5"/>
    <w:rsid w:val="000C69F0"/>
    <w:rsid w:val="000C709A"/>
    <w:rsid w:val="000C70AB"/>
    <w:rsid w:val="000C7255"/>
    <w:rsid w:val="000C75DB"/>
    <w:rsid w:val="000C76B5"/>
    <w:rsid w:val="000C786B"/>
    <w:rsid w:val="000C79A0"/>
    <w:rsid w:val="000C7BBD"/>
    <w:rsid w:val="000D008C"/>
    <w:rsid w:val="000D0702"/>
    <w:rsid w:val="000D1CA8"/>
    <w:rsid w:val="000D2275"/>
    <w:rsid w:val="000D22B4"/>
    <w:rsid w:val="000D22BE"/>
    <w:rsid w:val="000D22EB"/>
    <w:rsid w:val="000D23AC"/>
    <w:rsid w:val="000D267E"/>
    <w:rsid w:val="000D29C8"/>
    <w:rsid w:val="000D2DF9"/>
    <w:rsid w:val="000D3069"/>
    <w:rsid w:val="000D35FF"/>
    <w:rsid w:val="000D3CAA"/>
    <w:rsid w:val="000D3E1C"/>
    <w:rsid w:val="000D42E2"/>
    <w:rsid w:val="000D4460"/>
    <w:rsid w:val="000D460C"/>
    <w:rsid w:val="000D4AF7"/>
    <w:rsid w:val="000D59B3"/>
    <w:rsid w:val="000D5ADC"/>
    <w:rsid w:val="000D6C0C"/>
    <w:rsid w:val="000D6E1E"/>
    <w:rsid w:val="000D72E0"/>
    <w:rsid w:val="000D7AB5"/>
    <w:rsid w:val="000E0271"/>
    <w:rsid w:val="000E02B6"/>
    <w:rsid w:val="000E071F"/>
    <w:rsid w:val="000E1DC9"/>
    <w:rsid w:val="000E215E"/>
    <w:rsid w:val="000E231D"/>
    <w:rsid w:val="000E3310"/>
    <w:rsid w:val="000E35AE"/>
    <w:rsid w:val="000E53B9"/>
    <w:rsid w:val="000E64D8"/>
    <w:rsid w:val="000E6929"/>
    <w:rsid w:val="000E6A73"/>
    <w:rsid w:val="000E6DC6"/>
    <w:rsid w:val="000E7A90"/>
    <w:rsid w:val="000F174A"/>
    <w:rsid w:val="000F179E"/>
    <w:rsid w:val="000F1B98"/>
    <w:rsid w:val="000F1DC2"/>
    <w:rsid w:val="000F2397"/>
    <w:rsid w:val="000F2501"/>
    <w:rsid w:val="000F27FE"/>
    <w:rsid w:val="000F2DE3"/>
    <w:rsid w:val="000F3349"/>
    <w:rsid w:val="000F4307"/>
    <w:rsid w:val="000F4F55"/>
    <w:rsid w:val="000F551B"/>
    <w:rsid w:val="000F5D47"/>
    <w:rsid w:val="000F6E93"/>
    <w:rsid w:val="000F717E"/>
    <w:rsid w:val="00100639"/>
    <w:rsid w:val="001006A8"/>
    <w:rsid w:val="00100F06"/>
    <w:rsid w:val="00101387"/>
    <w:rsid w:val="0010147F"/>
    <w:rsid w:val="0010158F"/>
    <w:rsid w:val="001017F6"/>
    <w:rsid w:val="00101AB8"/>
    <w:rsid w:val="00101F51"/>
    <w:rsid w:val="001026CA"/>
    <w:rsid w:val="00102E54"/>
    <w:rsid w:val="00102FEB"/>
    <w:rsid w:val="001032A5"/>
    <w:rsid w:val="0010341F"/>
    <w:rsid w:val="001035AF"/>
    <w:rsid w:val="00104041"/>
    <w:rsid w:val="0010425F"/>
    <w:rsid w:val="001044B6"/>
    <w:rsid w:val="00104D61"/>
    <w:rsid w:val="00104D9B"/>
    <w:rsid w:val="00105C8E"/>
    <w:rsid w:val="00105CC8"/>
    <w:rsid w:val="00106006"/>
    <w:rsid w:val="001060E5"/>
    <w:rsid w:val="001062CD"/>
    <w:rsid w:val="00106312"/>
    <w:rsid w:val="00107388"/>
    <w:rsid w:val="00107609"/>
    <w:rsid w:val="00107958"/>
    <w:rsid w:val="001079A5"/>
    <w:rsid w:val="00107A0C"/>
    <w:rsid w:val="00107EE2"/>
    <w:rsid w:val="00110006"/>
    <w:rsid w:val="00110650"/>
    <w:rsid w:val="001106DA"/>
    <w:rsid w:val="00110F2F"/>
    <w:rsid w:val="00111190"/>
    <w:rsid w:val="001129F3"/>
    <w:rsid w:val="00112E9E"/>
    <w:rsid w:val="00112FDA"/>
    <w:rsid w:val="00113277"/>
    <w:rsid w:val="001138D3"/>
    <w:rsid w:val="00114656"/>
    <w:rsid w:val="00114B01"/>
    <w:rsid w:val="00114DFB"/>
    <w:rsid w:val="0011535C"/>
    <w:rsid w:val="00115DA8"/>
    <w:rsid w:val="00115DBA"/>
    <w:rsid w:val="001169AE"/>
    <w:rsid w:val="00116A05"/>
    <w:rsid w:val="00116DC1"/>
    <w:rsid w:val="0011757D"/>
    <w:rsid w:val="001175E3"/>
    <w:rsid w:val="001176EC"/>
    <w:rsid w:val="00117A05"/>
    <w:rsid w:val="00117CB2"/>
    <w:rsid w:val="0012026F"/>
    <w:rsid w:val="0012032E"/>
    <w:rsid w:val="00120880"/>
    <w:rsid w:val="00120B39"/>
    <w:rsid w:val="00120B8F"/>
    <w:rsid w:val="00120CC2"/>
    <w:rsid w:val="00120D10"/>
    <w:rsid w:val="0012110E"/>
    <w:rsid w:val="0012131E"/>
    <w:rsid w:val="00122222"/>
    <w:rsid w:val="0012361C"/>
    <w:rsid w:val="0012370F"/>
    <w:rsid w:val="001238E5"/>
    <w:rsid w:val="001239CD"/>
    <w:rsid w:val="00123A2E"/>
    <w:rsid w:val="00124071"/>
    <w:rsid w:val="00124683"/>
    <w:rsid w:val="001253FB"/>
    <w:rsid w:val="00125AD6"/>
    <w:rsid w:val="00125F0A"/>
    <w:rsid w:val="001266DB"/>
    <w:rsid w:val="001267D4"/>
    <w:rsid w:val="0012696F"/>
    <w:rsid w:val="00126D31"/>
    <w:rsid w:val="00126E93"/>
    <w:rsid w:val="00127062"/>
    <w:rsid w:val="001303B4"/>
    <w:rsid w:val="00130860"/>
    <w:rsid w:val="00130BA7"/>
    <w:rsid w:val="00130EA2"/>
    <w:rsid w:val="00130EA9"/>
    <w:rsid w:val="00131482"/>
    <w:rsid w:val="00131919"/>
    <w:rsid w:val="0013266A"/>
    <w:rsid w:val="0013269E"/>
    <w:rsid w:val="00134325"/>
    <w:rsid w:val="00134395"/>
    <w:rsid w:val="00135157"/>
    <w:rsid w:val="00135480"/>
    <w:rsid w:val="00135670"/>
    <w:rsid w:val="001358B2"/>
    <w:rsid w:val="00135972"/>
    <w:rsid w:val="001360FC"/>
    <w:rsid w:val="00136C22"/>
    <w:rsid w:val="00136F55"/>
    <w:rsid w:val="00137B55"/>
    <w:rsid w:val="001400A9"/>
    <w:rsid w:val="0014036B"/>
    <w:rsid w:val="001414CD"/>
    <w:rsid w:val="00141AEB"/>
    <w:rsid w:val="00142219"/>
    <w:rsid w:val="00142BD8"/>
    <w:rsid w:val="00142C15"/>
    <w:rsid w:val="00142CF7"/>
    <w:rsid w:val="00143267"/>
    <w:rsid w:val="0014360F"/>
    <w:rsid w:val="00143757"/>
    <w:rsid w:val="00143F09"/>
    <w:rsid w:val="001447A0"/>
    <w:rsid w:val="0014497F"/>
    <w:rsid w:val="00144F43"/>
    <w:rsid w:val="00145197"/>
    <w:rsid w:val="00146A23"/>
    <w:rsid w:val="00146DDD"/>
    <w:rsid w:val="00146E58"/>
    <w:rsid w:val="00146FB3"/>
    <w:rsid w:val="00147145"/>
    <w:rsid w:val="00147407"/>
    <w:rsid w:val="001476D4"/>
    <w:rsid w:val="00150096"/>
    <w:rsid w:val="00150583"/>
    <w:rsid w:val="001508E4"/>
    <w:rsid w:val="00150D50"/>
    <w:rsid w:val="00150E30"/>
    <w:rsid w:val="00151357"/>
    <w:rsid w:val="0015155C"/>
    <w:rsid w:val="001515A8"/>
    <w:rsid w:val="001519B6"/>
    <w:rsid w:val="00152532"/>
    <w:rsid w:val="001525E2"/>
    <w:rsid w:val="001526C2"/>
    <w:rsid w:val="00152DFB"/>
    <w:rsid w:val="0015380A"/>
    <w:rsid w:val="001542D1"/>
    <w:rsid w:val="00154C08"/>
    <w:rsid w:val="00154CB6"/>
    <w:rsid w:val="00155129"/>
    <w:rsid w:val="0015566F"/>
    <w:rsid w:val="00155FCB"/>
    <w:rsid w:val="00156329"/>
    <w:rsid w:val="00157F0B"/>
    <w:rsid w:val="00157F1C"/>
    <w:rsid w:val="00157FB2"/>
    <w:rsid w:val="00160152"/>
    <w:rsid w:val="00160FB6"/>
    <w:rsid w:val="001611EF"/>
    <w:rsid w:val="00162782"/>
    <w:rsid w:val="001628FE"/>
    <w:rsid w:val="00162EAE"/>
    <w:rsid w:val="00162F5C"/>
    <w:rsid w:val="001630EB"/>
    <w:rsid w:val="0016314D"/>
    <w:rsid w:val="00163859"/>
    <w:rsid w:val="00163B25"/>
    <w:rsid w:val="00163D79"/>
    <w:rsid w:val="001641FF"/>
    <w:rsid w:val="00164520"/>
    <w:rsid w:val="00164D32"/>
    <w:rsid w:val="00164DA4"/>
    <w:rsid w:val="00166298"/>
    <w:rsid w:val="001663C8"/>
    <w:rsid w:val="0016653A"/>
    <w:rsid w:val="00166B35"/>
    <w:rsid w:val="00166ED2"/>
    <w:rsid w:val="001678D9"/>
    <w:rsid w:val="001707D7"/>
    <w:rsid w:val="00170FB3"/>
    <w:rsid w:val="00171199"/>
    <w:rsid w:val="00171CF5"/>
    <w:rsid w:val="00172060"/>
    <w:rsid w:val="00172188"/>
    <w:rsid w:val="001728FC"/>
    <w:rsid w:val="00172A96"/>
    <w:rsid w:val="00172AB2"/>
    <w:rsid w:val="00172E6F"/>
    <w:rsid w:val="00172F06"/>
    <w:rsid w:val="001744CB"/>
    <w:rsid w:val="00174D3D"/>
    <w:rsid w:val="00174E3F"/>
    <w:rsid w:val="001751D7"/>
    <w:rsid w:val="001755D8"/>
    <w:rsid w:val="00175729"/>
    <w:rsid w:val="0017682B"/>
    <w:rsid w:val="00176DB6"/>
    <w:rsid w:val="001770B0"/>
    <w:rsid w:val="00177F78"/>
    <w:rsid w:val="00180601"/>
    <w:rsid w:val="00181222"/>
    <w:rsid w:val="00182478"/>
    <w:rsid w:val="00182607"/>
    <w:rsid w:val="0018274A"/>
    <w:rsid w:val="001831AC"/>
    <w:rsid w:val="001839F1"/>
    <w:rsid w:val="00184326"/>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582"/>
    <w:rsid w:val="00187930"/>
    <w:rsid w:val="00187D40"/>
    <w:rsid w:val="0019020C"/>
    <w:rsid w:val="001906B1"/>
    <w:rsid w:val="00190992"/>
    <w:rsid w:val="00190A1D"/>
    <w:rsid w:val="001911B3"/>
    <w:rsid w:val="00191763"/>
    <w:rsid w:val="0019182E"/>
    <w:rsid w:val="00191A20"/>
    <w:rsid w:val="0019221B"/>
    <w:rsid w:val="00192DF3"/>
    <w:rsid w:val="00192FCD"/>
    <w:rsid w:val="00194077"/>
    <w:rsid w:val="001944F6"/>
    <w:rsid w:val="00194940"/>
    <w:rsid w:val="00194B66"/>
    <w:rsid w:val="00194E02"/>
    <w:rsid w:val="0019530E"/>
    <w:rsid w:val="00195C58"/>
    <w:rsid w:val="00195F2E"/>
    <w:rsid w:val="001969E1"/>
    <w:rsid w:val="001A004E"/>
    <w:rsid w:val="001A0B18"/>
    <w:rsid w:val="001A1395"/>
    <w:rsid w:val="001A1400"/>
    <w:rsid w:val="001A1946"/>
    <w:rsid w:val="001A2355"/>
    <w:rsid w:val="001A24F6"/>
    <w:rsid w:val="001A280F"/>
    <w:rsid w:val="001A2BE9"/>
    <w:rsid w:val="001A2D0F"/>
    <w:rsid w:val="001A49E2"/>
    <w:rsid w:val="001A512B"/>
    <w:rsid w:val="001A597D"/>
    <w:rsid w:val="001A5A0E"/>
    <w:rsid w:val="001A60FA"/>
    <w:rsid w:val="001A732F"/>
    <w:rsid w:val="001A76C4"/>
    <w:rsid w:val="001A7EFE"/>
    <w:rsid w:val="001B0145"/>
    <w:rsid w:val="001B05EC"/>
    <w:rsid w:val="001B0C7B"/>
    <w:rsid w:val="001B1151"/>
    <w:rsid w:val="001B1188"/>
    <w:rsid w:val="001B1350"/>
    <w:rsid w:val="001B14DC"/>
    <w:rsid w:val="001B187D"/>
    <w:rsid w:val="001B18A7"/>
    <w:rsid w:val="001B1D75"/>
    <w:rsid w:val="001B1DB4"/>
    <w:rsid w:val="001B2603"/>
    <w:rsid w:val="001B35D7"/>
    <w:rsid w:val="001B5865"/>
    <w:rsid w:val="001B59F0"/>
    <w:rsid w:val="001B6382"/>
    <w:rsid w:val="001B6CCD"/>
    <w:rsid w:val="001B7907"/>
    <w:rsid w:val="001C0809"/>
    <w:rsid w:val="001C1183"/>
    <w:rsid w:val="001C1F06"/>
    <w:rsid w:val="001C27BF"/>
    <w:rsid w:val="001C2B92"/>
    <w:rsid w:val="001C4117"/>
    <w:rsid w:val="001C42C0"/>
    <w:rsid w:val="001C492F"/>
    <w:rsid w:val="001C4978"/>
    <w:rsid w:val="001C4B6C"/>
    <w:rsid w:val="001C5F74"/>
    <w:rsid w:val="001C61F9"/>
    <w:rsid w:val="001C733E"/>
    <w:rsid w:val="001C73CD"/>
    <w:rsid w:val="001C7AAE"/>
    <w:rsid w:val="001C7D3F"/>
    <w:rsid w:val="001D05A7"/>
    <w:rsid w:val="001D0EA8"/>
    <w:rsid w:val="001D0ED2"/>
    <w:rsid w:val="001D1628"/>
    <w:rsid w:val="001D1715"/>
    <w:rsid w:val="001D1D6B"/>
    <w:rsid w:val="001D1FFA"/>
    <w:rsid w:val="001D25F3"/>
    <w:rsid w:val="001D3751"/>
    <w:rsid w:val="001D376D"/>
    <w:rsid w:val="001D38E9"/>
    <w:rsid w:val="001D4247"/>
    <w:rsid w:val="001D4719"/>
    <w:rsid w:val="001D4B11"/>
    <w:rsid w:val="001D537B"/>
    <w:rsid w:val="001D5E90"/>
    <w:rsid w:val="001D5EFC"/>
    <w:rsid w:val="001D656E"/>
    <w:rsid w:val="001D6778"/>
    <w:rsid w:val="001D69F4"/>
    <w:rsid w:val="001D705F"/>
    <w:rsid w:val="001D7680"/>
    <w:rsid w:val="001E0B61"/>
    <w:rsid w:val="001E1276"/>
    <w:rsid w:val="001E1610"/>
    <w:rsid w:val="001E1FD6"/>
    <w:rsid w:val="001E2949"/>
    <w:rsid w:val="001E3F37"/>
    <w:rsid w:val="001E5807"/>
    <w:rsid w:val="001E60EE"/>
    <w:rsid w:val="001E662B"/>
    <w:rsid w:val="001E686F"/>
    <w:rsid w:val="001E6ACA"/>
    <w:rsid w:val="001E7091"/>
    <w:rsid w:val="001F0025"/>
    <w:rsid w:val="001F0509"/>
    <w:rsid w:val="001F2069"/>
    <w:rsid w:val="001F2669"/>
    <w:rsid w:val="001F2686"/>
    <w:rsid w:val="001F285E"/>
    <w:rsid w:val="001F28C4"/>
    <w:rsid w:val="001F2CDC"/>
    <w:rsid w:val="001F2D64"/>
    <w:rsid w:val="001F3B32"/>
    <w:rsid w:val="001F42E4"/>
    <w:rsid w:val="001F43EB"/>
    <w:rsid w:val="001F4BCA"/>
    <w:rsid w:val="001F4CEE"/>
    <w:rsid w:val="001F4F3E"/>
    <w:rsid w:val="001F4FA1"/>
    <w:rsid w:val="001F4FC9"/>
    <w:rsid w:val="001F55B4"/>
    <w:rsid w:val="001F5939"/>
    <w:rsid w:val="001F5ADE"/>
    <w:rsid w:val="001F5DC8"/>
    <w:rsid w:val="001F62E7"/>
    <w:rsid w:val="001F63EB"/>
    <w:rsid w:val="001F67C2"/>
    <w:rsid w:val="001F6938"/>
    <w:rsid w:val="001F6A60"/>
    <w:rsid w:val="001F6E48"/>
    <w:rsid w:val="001F7250"/>
    <w:rsid w:val="001F75FF"/>
    <w:rsid w:val="001F7D83"/>
    <w:rsid w:val="00202524"/>
    <w:rsid w:val="00202A4F"/>
    <w:rsid w:val="00202A57"/>
    <w:rsid w:val="00202AA8"/>
    <w:rsid w:val="00202B57"/>
    <w:rsid w:val="00203025"/>
    <w:rsid w:val="00203778"/>
    <w:rsid w:val="00203F94"/>
    <w:rsid w:val="0020442F"/>
    <w:rsid w:val="0020580B"/>
    <w:rsid w:val="0020644D"/>
    <w:rsid w:val="00206592"/>
    <w:rsid w:val="0020688A"/>
    <w:rsid w:val="00207CF9"/>
    <w:rsid w:val="00207DDC"/>
    <w:rsid w:val="002105C5"/>
    <w:rsid w:val="00210736"/>
    <w:rsid w:val="002108C7"/>
    <w:rsid w:val="00210E85"/>
    <w:rsid w:val="00210F81"/>
    <w:rsid w:val="00211622"/>
    <w:rsid w:val="00212080"/>
    <w:rsid w:val="00212364"/>
    <w:rsid w:val="002137B2"/>
    <w:rsid w:val="002143F8"/>
    <w:rsid w:val="00214B3E"/>
    <w:rsid w:val="00214DC8"/>
    <w:rsid w:val="00214E5F"/>
    <w:rsid w:val="002150F5"/>
    <w:rsid w:val="00215C08"/>
    <w:rsid w:val="0021638A"/>
    <w:rsid w:val="0021693E"/>
    <w:rsid w:val="00216A86"/>
    <w:rsid w:val="00216E7E"/>
    <w:rsid w:val="00216FC2"/>
    <w:rsid w:val="0021751E"/>
    <w:rsid w:val="00217567"/>
    <w:rsid w:val="00217581"/>
    <w:rsid w:val="002175F6"/>
    <w:rsid w:val="00217A4E"/>
    <w:rsid w:val="00217F8C"/>
    <w:rsid w:val="0022004A"/>
    <w:rsid w:val="002200D1"/>
    <w:rsid w:val="002202F4"/>
    <w:rsid w:val="00221533"/>
    <w:rsid w:val="00221765"/>
    <w:rsid w:val="00221BF0"/>
    <w:rsid w:val="00221F1A"/>
    <w:rsid w:val="0022202F"/>
    <w:rsid w:val="00223B28"/>
    <w:rsid w:val="00223BE6"/>
    <w:rsid w:val="00223CD5"/>
    <w:rsid w:val="00225AE5"/>
    <w:rsid w:val="00225DB2"/>
    <w:rsid w:val="002260F4"/>
    <w:rsid w:val="002263A6"/>
    <w:rsid w:val="002263D2"/>
    <w:rsid w:val="0022698E"/>
    <w:rsid w:val="00226DDF"/>
    <w:rsid w:val="00227354"/>
    <w:rsid w:val="002276B4"/>
    <w:rsid w:val="00227912"/>
    <w:rsid w:val="00227B50"/>
    <w:rsid w:val="00227FAB"/>
    <w:rsid w:val="00230210"/>
    <w:rsid w:val="002305D8"/>
    <w:rsid w:val="002309E9"/>
    <w:rsid w:val="00230A11"/>
    <w:rsid w:val="002311C3"/>
    <w:rsid w:val="002311EE"/>
    <w:rsid w:val="0023289B"/>
    <w:rsid w:val="002328F1"/>
    <w:rsid w:val="00232E6B"/>
    <w:rsid w:val="00233488"/>
    <w:rsid w:val="0023417F"/>
    <w:rsid w:val="002347FA"/>
    <w:rsid w:val="00234B16"/>
    <w:rsid w:val="00234DDC"/>
    <w:rsid w:val="00235E0D"/>
    <w:rsid w:val="00235F21"/>
    <w:rsid w:val="00236209"/>
    <w:rsid w:val="00236B20"/>
    <w:rsid w:val="00236BAC"/>
    <w:rsid w:val="002370F5"/>
    <w:rsid w:val="00237B46"/>
    <w:rsid w:val="00237E48"/>
    <w:rsid w:val="0024007E"/>
    <w:rsid w:val="0024088A"/>
    <w:rsid w:val="00240ACA"/>
    <w:rsid w:val="00240D7B"/>
    <w:rsid w:val="0024113C"/>
    <w:rsid w:val="00241299"/>
    <w:rsid w:val="00242B89"/>
    <w:rsid w:val="00242C42"/>
    <w:rsid w:val="00243162"/>
    <w:rsid w:val="00243350"/>
    <w:rsid w:val="002434EB"/>
    <w:rsid w:val="0024399A"/>
    <w:rsid w:val="00244EBA"/>
    <w:rsid w:val="00245E13"/>
    <w:rsid w:val="00246005"/>
    <w:rsid w:val="00246C59"/>
    <w:rsid w:val="00246C9A"/>
    <w:rsid w:val="002471BD"/>
    <w:rsid w:val="00247A24"/>
    <w:rsid w:val="00247F35"/>
    <w:rsid w:val="00250419"/>
    <w:rsid w:val="00250623"/>
    <w:rsid w:val="0025071A"/>
    <w:rsid w:val="00251243"/>
    <w:rsid w:val="00251355"/>
    <w:rsid w:val="0025166B"/>
    <w:rsid w:val="00251918"/>
    <w:rsid w:val="0025232A"/>
    <w:rsid w:val="00252D75"/>
    <w:rsid w:val="00252D7F"/>
    <w:rsid w:val="00252FCA"/>
    <w:rsid w:val="002531BC"/>
    <w:rsid w:val="00253BF7"/>
    <w:rsid w:val="00254995"/>
    <w:rsid w:val="00254B97"/>
    <w:rsid w:val="00255462"/>
    <w:rsid w:val="00256233"/>
    <w:rsid w:val="00256A8F"/>
    <w:rsid w:val="00256BA9"/>
    <w:rsid w:val="002576A3"/>
    <w:rsid w:val="00257D32"/>
    <w:rsid w:val="00260044"/>
    <w:rsid w:val="00260613"/>
    <w:rsid w:val="00260957"/>
    <w:rsid w:val="00261032"/>
    <w:rsid w:val="00261A63"/>
    <w:rsid w:val="00262D9F"/>
    <w:rsid w:val="002630E2"/>
    <w:rsid w:val="002643F9"/>
    <w:rsid w:val="00264646"/>
    <w:rsid w:val="00264E86"/>
    <w:rsid w:val="00265506"/>
    <w:rsid w:val="00265AE4"/>
    <w:rsid w:val="00266444"/>
    <w:rsid w:val="00266D46"/>
    <w:rsid w:val="00266DDD"/>
    <w:rsid w:val="00267188"/>
    <w:rsid w:val="002671A2"/>
    <w:rsid w:val="00267B63"/>
    <w:rsid w:val="00267F1F"/>
    <w:rsid w:val="002702FC"/>
    <w:rsid w:val="0027060B"/>
    <w:rsid w:val="00270683"/>
    <w:rsid w:val="00270DFB"/>
    <w:rsid w:val="00271BBD"/>
    <w:rsid w:val="00271FC3"/>
    <w:rsid w:val="0027232D"/>
    <w:rsid w:val="002723A1"/>
    <w:rsid w:val="002726A4"/>
    <w:rsid w:val="00272746"/>
    <w:rsid w:val="0027292C"/>
    <w:rsid w:val="00272D1F"/>
    <w:rsid w:val="00272E9D"/>
    <w:rsid w:val="00272F5D"/>
    <w:rsid w:val="00273379"/>
    <w:rsid w:val="00274137"/>
    <w:rsid w:val="002747C1"/>
    <w:rsid w:val="00274D0F"/>
    <w:rsid w:val="00275037"/>
    <w:rsid w:val="00275489"/>
    <w:rsid w:val="002761A4"/>
    <w:rsid w:val="002766CE"/>
    <w:rsid w:val="0027672E"/>
    <w:rsid w:val="00277500"/>
    <w:rsid w:val="0027788B"/>
    <w:rsid w:val="00277BF4"/>
    <w:rsid w:val="00277D6D"/>
    <w:rsid w:val="00277ECA"/>
    <w:rsid w:val="00280750"/>
    <w:rsid w:val="00280A0D"/>
    <w:rsid w:val="00280A4A"/>
    <w:rsid w:val="0028125E"/>
    <w:rsid w:val="00281290"/>
    <w:rsid w:val="002818FA"/>
    <w:rsid w:val="00281A5F"/>
    <w:rsid w:val="00281B12"/>
    <w:rsid w:val="00282529"/>
    <w:rsid w:val="00283539"/>
    <w:rsid w:val="002842A8"/>
    <w:rsid w:val="002847B0"/>
    <w:rsid w:val="00284E86"/>
    <w:rsid w:val="0028500A"/>
    <w:rsid w:val="00285073"/>
    <w:rsid w:val="00285437"/>
    <w:rsid w:val="002859FB"/>
    <w:rsid w:val="00285A8E"/>
    <w:rsid w:val="00285C26"/>
    <w:rsid w:val="0028602D"/>
    <w:rsid w:val="0028701F"/>
    <w:rsid w:val="002872B6"/>
    <w:rsid w:val="002873E6"/>
    <w:rsid w:val="00287681"/>
    <w:rsid w:val="00287EF7"/>
    <w:rsid w:val="002911F0"/>
    <w:rsid w:val="00291F2F"/>
    <w:rsid w:val="00291F68"/>
    <w:rsid w:val="0029235E"/>
    <w:rsid w:val="00292647"/>
    <w:rsid w:val="002928B7"/>
    <w:rsid w:val="00292927"/>
    <w:rsid w:val="00292F23"/>
    <w:rsid w:val="00293F3A"/>
    <w:rsid w:val="00294181"/>
    <w:rsid w:val="0029438E"/>
    <w:rsid w:val="002946AB"/>
    <w:rsid w:val="002946B2"/>
    <w:rsid w:val="00294BD5"/>
    <w:rsid w:val="0029672A"/>
    <w:rsid w:val="00296998"/>
    <w:rsid w:val="00297B94"/>
    <w:rsid w:val="002A0493"/>
    <w:rsid w:val="002A060A"/>
    <w:rsid w:val="002A0783"/>
    <w:rsid w:val="002A0915"/>
    <w:rsid w:val="002A0D42"/>
    <w:rsid w:val="002A1164"/>
    <w:rsid w:val="002A2BEB"/>
    <w:rsid w:val="002A4450"/>
    <w:rsid w:val="002A522A"/>
    <w:rsid w:val="002A5255"/>
    <w:rsid w:val="002A5EB0"/>
    <w:rsid w:val="002A60F1"/>
    <w:rsid w:val="002A635B"/>
    <w:rsid w:val="002A6750"/>
    <w:rsid w:val="002A75D0"/>
    <w:rsid w:val="002A7BAF"/>
    <w:rsid w:val="002B044E"/>
    <w:rsid w:val="002B0795"/>
    <w:rsid w:val="002B0A4A"/>
    <w:rsid w:val="002B0BDF"/>
    <w:rsid w:val="002B18F9"/>
    <w:rsid w:val="002B2296"/>
    <w:rsid w:val="002B26E1"/>
    <w:rsid w:val="002B28A9"/>
    <w:rsid w:val="002B29F8"/>
    <w:rsid w:val="002B2F63"/>
    <w:rsid w:val="002B3040"/>
    <w:rsid w:val="002B30FD"/>
    <w:rsid w:val="002B333B"/>
    <w:rsid w:val="002B4244"/>
    <w:rsid w:val="002B4407"/>
    <w:rsid w:val="002B5B80"/>
    <w:rsid w:val="002B5D3D"/>
    <w:rsid w:val="002B60C5"/>
    <w:rsid w:val="002B6679"/>
    <w:rsid w:val="002B67B7"/>
    <w:rsid w:val="002B6B97"/>
    <w:rsid w:val="002B748C"/>
    <w:rsid w:val="002B757C"/>
    <w:rsid w:val="002B7882"/>
    <w:rsid w:val="002B78DA"/>
    <w:rsid w:val="002C0429"/>
    <w:rsid w:val="002C0EE9"/>
    <w:rsid w:val="002C16BE"/>
    <w:rsid w:val="002C198D"/>
    <w:rsid w:val="002C19E4"/>
    <w:rsid w:val="002C1CCB"/>
    <w:rsid w:val="002C1D3D"/>
    <w:rsid w:val="002C232D"/>
    <w:rsid w:val="002C257A"/>
    <w:rsid w:val="002C27FE"/>
    <w:rsid w:val="002C2EC3"/>
    <w:rsid w:val="002C3676"/>
    <w:rsid w:val="002C3C03"/>
    <w:rsid w:val="002C3E84"/>
    <w:rsid w:val="002C44E1"/>
    <w:rsid w:val="002C4A1B"/>
    <w:rsid w:val="002C4F72"/>
    <w:rsid w:val="002C5256"/>
    <w:rsid w:val="002C6CC4"/>
    <w:rsid w:val="002C6EF5"/>
    <w:rsid w:val="002C7166"/>
    <w:rsid w:val="002C7368"/>
    <w:rsid w:val="002C7440"/>
    <w:rsid w:val="002C7542"/>
    <w:rsid w:val="002C79B8"/>
    <w:rsid w:val="002D13C4"/>
    <w:rsid w:val="002D141E"/>
    <w:rsid w:val="002D1791"/>
    <w:rsid w:val="002D2678"/>
    <w:rsid w:val="002D275E"/>
    <w:rsid w:val="002D2A1D"/>
    <w:rsid w:val="002D2C16"/>
    <w:rsid w:val="002D313F"/>
    <w:rsid w:val="002D402C"/>
    <w:rsid w:val="002D41FE"/>
    <w:rsid w:val="002D48DA"/>
    <w:rsid w:val="002D4DA3"/>
    <w:rsid w:val="002D5320"/>
    <w:rsid w:val="002D5452"/>
    <w:rsid w:val="002D5AFD"/>
    <w:rsid w:val="002D6357"/>
    <w:rsid w:val="002D65B8"/>
    <w:rsid w:val="002D6683"/>
    <w:rsid w:val="002D6997"/>
    <w:rsid w:val="002D6AB7"/>
    <w:rsid w:val="002D743D"/>
    <w:rsid w:val="002D7514"/>
    <w:rsid w:val="002D7584"/>
    <w:rsid w:val="002D76A9"/>
    <w:rsid w:val="002D7A10"/>
    <w:rsid w:val="002E01A0"/>
    <w:rsid w:val="002E039A"/>
    <w:rsid w:val="002E0697"/>
    <w:rsid w:val="002E07F1"/>
    <w:rsid w:val="002E0A68"/>
    <w:rsid w:val="002E0FA9"/>
    <w:rsid w:val="002E2CCD"/>
    <w:rsid w:val="002E2F2E"/>
    <w:rsid w:val="002E3026"/>
    <w:rsid w:val="002E3731"/>
    <w:rsid w:val="002E3A8B"/>
    <w:rsid w:val="002E3C21"/>
    <w:rsid w:val="002E3F06"/>
    <w:rsid w:val="002E4A4B"/>
    <w:rsid w:val="002E4B04"/>
    <w:rsid w:val="002E5839"/>
    <w:rsid w:val="002E5E87"/>
    <w:rsid w:val="002E6295"/>
    <w:rsid w:val="002E643A"/>
    <w:rsid w:val="002E64A9"/>
    <w:rsid w:val="002E6FFA"/>
    <w:rsid w:val="002E765B"/>
    <w:rsid w:val="002E7BAB"/>
    <w:rsid w:val="002E7F8F"/>
    <w:rsid w:val="002F053D"/>
    <w:rsid w:val="002F112F"/>
    <w:rsid w:val="002F1A77"/>
    <w:rsid w:val="002F24F7"/>
    <w:rsid w:val="002F25AE"/>
    <w:rsid w:val="002F2733"/>
    <w:rsid w:val="002F2BB0"/>
    <w:rsid w:val="002F2D9C"/>
    <w:rsid w:val="002F37D3"/>
    <w:rsid w:val="002F3F04"/>
    <w:rsid w:val="002F41BA"/>
    <w:rsid w:val="002F49DD"/>
    <w:rsid w:val="002F4D3A"/>
    <w:rsid w:val="002F5E86"/>
    <w:rsid w:val="002F662D"/>
    <w:rsid w:val="002F6C98"/>
    <w:rsid w:val="002F7228"/>
    <w:rsid w:val="002F7249"/>
    <w:rsid w:val="002F750E"/>
    <w:rsid w:val="00300137"/>
    <w:rsid w:val="0030019C"/>
    <w:rsid w:val="00300AD2"/>
    <w:rsid w:val="00300C2E"/>
    <w:rsid w:val="00300FDA"/>
    <w:rsid w:val="003010FC"/>
    <w:rsid w:val="003018AA"/>
    <w:rsid w:val="003030BC"/>
    <w:rsid w:val="0030387A"/>
    <w:rsid w:val="00303885"/>
    <w:rsid w:val="00303B99"/>
    <w:rsid w:val="00303D6C"/>
    <w:rsid w:val="00306563"/>
    <w:rsid w:val="0030682C"/>
    <w:rsid w:val="00306D1F"/>
    <w:rsid w:val="0030714F"/>
    <w:rsid w:val="003071E0"/>
    <w:rsid w:val="003073E2"/>
    <w:rsid w:val="00307549"/>
    <w:rsid w:val="00307A38"/>
    <w:rsid w:val="00307DDF"/>
    <w:rsid w:val="00310F4C"/>
    <w:rsid w:val="003114C6"/>
    <w:rsid w:val="00311AE6"/>
    <w:rsid w:val="00311B2E"/>
    <w:rsid w:val="00311F63"/>
    <w:rsid w:val="00312B14"/>
    <w:rsid w:val="003134B2"/>
    <w:rsid w:val="00313706"/>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3D7D"/>
    <w:rsid w:val="0032405C"/>
    <w:rsid w:val="003240B8"/>
    <w:rsid w:val="00324681"/>
    <w:rsid w:val="00325422"/>
    <w:rsid w:val="003268C2"/>
    <w:rsid w:val="003274BA"/>
    <w:rsid w:val="00327B64"/>
    <w:rsid w:val="00330980"/>
    <w:rsid w:val="003316AB"/>
    <w:rsid w:val="0033170A"/>
    <w:rsid w:val="00331EA4"/>
    <w:rsid w:val="00331EB6"/>
    <w:rsid w:val="003324FA"/>
    <w:rsid w:val="0033254C"/>
    <w:rsid w:val="003327F7"/>
    <w:rsid w:val="00333110"/>
    <w:rsid w:val="003332D4"/>
    <w:rsid w:val="00333A25"/>
    <w:rsid w:val="00333FDA"/>
    <w:rsid w:val="003340DE"/>
    <w:rsid w:val="00334417"/>
    <w:rsid w:val="00334887"/>
    <w:rsid w:val="00334EC2"/>
    <w:rsid w:val="00334F18"/>
    <w:rsid w:val="00334F48"/>
    <w:rsid w:val="003353B5"/>
    <w:rsid w:val="00335804"/>
    <w:rsid w:val="0033584A"/>
    <w:rsid w:val="00335BE9"/>
    <w:rsid w:val="0033657E"/>
    <w:rsid w:val="0033732D"/>
    <w:rsid w:val="00337BA8"/>
    <w:rsid w:val="0034078C"/>
    <w:rsid w:val="00340D19"/>
    <w:rsid w:val="0034168D"/>
    <w:rsid w:val="00341F2F"/>
    <w:rsid w:val="003428C3"/>
    <w:rsid w:val="00342956"/>
    <w:rsid w:val="00342D6A"/>
    <w:rsid w:val="00343230"/>
    <w:rsid w:val="0034336D"/>
    <w:rsid w:val="0034395C"/>
    <w:rsid w:val="00343C6C"/>
    <w:rsid w:val="00343EC0"/>
    <w:rsid w:val="00344804"/>
    <w:rsid w:val="00344D49"/>
    <w:rsid w:val="00345372"/>
    <w:rsid w:val="00346162"/>
    <w:rsid w:val="003468E7"/>
    <w:rsid w:val="00346A19"/>
    <w:rsid w:val="00346C47"/>
    <w:rsid w:val="00346C74"/>
    <w:rsid w:val="003473C2"/>
    <w:rsid w:val="00347863"/>
    <w:rsid w:val="00347A1F"/>
    <w:rsid w:val="003508D7"/>
    <w:rsid w:val="00350ACA"/>
    <w:rsid w:val="003510FF"/>
    <w:rsid w:val="003518C8"/>
    <w:rsid w:val="00351A51"/>
    <w:rsid w:val="00352BC7"/>
    <w:rsid w:val="0035338B"/>
    <w:rsid w:val="003533B5"/>
    <w:rsid w:val="00353CE3"/>
    <w:rsid w:val="003542D3"/>
    <w:rsid w:val="00354B2F"/>
    <w:rsid w:val="00354D82"/>
    <w:rsid w:val="00356024"/>
    <w:rsid w:val="00356155"/>
    <w:rsid w:val="003561D9"/>
    <w:rsid w:val="003566BA"/>
    <w:rsid w:val="003568D9"/>
    <w:rsid w:val="0035728C"/>
    <w:rsid w:val="0036035C"/>
    <w:rsid w:val="00360426"/>
    <w:rsid w:val="0036063F"/>
    <w:rsid w:val="00360B65"/>
    <w:rsid w:val="00360C62"/>
    <w:rsid w:val="00361146"/>
    <w:rsid w:val="00361619"/>
    <w:rsid w:val="00361F8D"/>
    <w:rsid w:val="003622CA"/>
    <w:rsid w:val="00362776"/>
    <w:rsid w:val="003628E7"/>
    <w:rsid w:val="003629F0"/>
    <w:rsid w:val="00363030"/>
    <w:rsid w:val="00363FF4"/>
    <w:rsid w:val="00364563"/>
    <w:rsid w:val="0036462C"/>
    <w:rsid w:val="00364A42"/>
    <w:rsid w:val="00364CC8"/>
    <w:rsid w:val="00364D43"/>
    <w:rsid w:val="003653A1"/>
    <w:rsid w:val="0036588C"/>
    <w:rsid w:val="00365E02"/>
    <w:rsid w:val="00366018"/>
    <w:rsid w:val="00366549"/>
    <w:rsid w:val="00366747"/>
    <w:rsid w:val="003667FD"/>
    <w:rsid w:val="00366E0E"/>
    <w:rsid w:val="00367217"/>
    <w:rsid w:val="003674CA"/>
    <w:rsid w:val="0036754F"/>
    <w:rsid w:val="00367FFC"/>
    <w:rsid w:val="003702A2"/>
    <w:rsid w:val="0037077D"/>
    <w:rsid w:val="0037081A"/>
    <w:rsid w:val="00370A42"/>
    <w:rsid w:val="00371750"/>
    <w:rsid w:val="00371A4B"/>
    <w:rsid w:val="00372D90"/>
    <w:rsid w:val="003732C1"/>
    <w:rsid w:val="0037352F"/>
    <w:rsid w:val="00373B32"/>
    <w:rsid w:val="00374099"/>
    <w:rsid w:val="003743C4"/>
    <w:rsid w:val="00374C5B"/>
    <w:rsid w:val="00374F23"/>
    <w:rsid w:val="0037525E"/>
    <w:rsid w:val="003752D2"/>
    <w:rsid w:val="003755FB"/>
    <w:rsid w:val="0037577C"/>
    <w:rsid w:val="0037601F"/>
    <w:rsid w:val="0037608C"/>
    <w:rsid w:val="003760AD"/>
    <w:rsid w:val="003767B2"/>
    <w:rsid w:val="0037682D"/>
    <w:rsid w:val="00376AFE"/>
    <w:rsid w:val="00376D53"/>
    <w:rsid w:val="00376F22"/>
    <w:rsid w:val="003771DF"/>
    <w:rsid w:val="00377862"/>
    <w:rsid w:val="003778B6"/>
    <w:rsid w:val="003810DD"/>
    <w:rsid w:val="00381421"/>
    <w:rsid w:val="0038188D"/>
    <w:rsid w:val="00381FEF"/>
    <w:rsid w:val="0038284B"/>
    <w:rsid w:val="00382B40"/>
    <w:rsid w:val="003832D4"/>
    <w:rsid w:val="003841E8"/>
    <w:rsid w:val="003848FF"/>
    <w:rsid w:val="00384AEA"/>
    <w:rsid w:val="00384C24"/>
    <w:rsid w:val="00384F64"/>
    <w:rsid w:val="00385502"/>
    <w:rsid w:val="00385526"/>
    <w:rsid w:val="003857E9"/>
    <w:rsid w:val="0038623A"/>
    <w:rsid w:val="003863E7"/>
    <w:rsid w:val="003866CA"/>
    <w:rsid w:val="00386D03"/>
    <w:rsid w:val="003876CB"/>
    <w:rsid w:val="003878C9"/>
    <w:rsid w:val="003904F7"/>
    <w:rsid w:val="0039085E"/>
    <w:rsid w:val="00390A62"/>
    <w:rsid w:val="003915CB"/>
    <w:rsid w:val="00391A43"/>
    <w:rsid w:val="00391CAA"/>
    <w:rsid w:val="00392734"/>
    <w:rsid w:val="003927B4"/>
    <w:rsid w:val="00393123"/>
    <w:rsid w:val="003933D9"/>
    <w:rsid w:val="003944E5"/>
    <w:rsid w:val="00394A04"/>
    <w:rsid w:val="00394FFE"/>
    <w:rsid w:val="003958EB"/>
    <w:rsid w:val="00395B3E"/>
    <w:rsid w:val="00396375"/>
    <w:rsid w:val="00396541"/>
    <w:rsid w:val="00396928"/>
    <w:rsid w:val="00396EC9"/>
    <w:rsid w:val="00397918"/>
    <w:rsid w:val="00397ACA"/>
    <w:rsid w:val="003A0178"/>
    <w:rsid w:val="003A01C0"/>
    <w:rsid w:val="003A071C"/>
    <w:rsid w:val="003A0A0B"/>
    <w:rsid w:val="003A0D28"/>
    <w:rsid w:val="003A15FF"/>
    <w:rsid w:val="003A1A55"/>
    <w:rsid w:val="003A1D43"/>
    <w:rsid w:val="003A2604"/>
    <w:rsid w:val="003A286F"/>
    <w:rsid w:val="003A2CA9"/>
    <w:rsid w:val="003A31BD"/>
    <w:rsid w:val="003A3B84"/>
    <w:rsid w:val="003A3D1C"/>
    <w:rsid w:val="003A4E6C"/>
    <w:rsid w:val="003A534F"/>
    <w:rsid w:val="003A5623"/>
    <w:rsid w:val="003A5AF1"/>
    <w:rsid w:val="003A6551"/>
    <w:rsid w:val="003A6E02"/>
    <w:rsid w:val="003A6FF0"/>
    <w:rsid w:val="003A7556"/>
    <w:rsid w:val="003A7B45"/>
    <w:rsid w:val="003A7E3A"/>
    <w:rsid w:val="003B011C"/>
    <w:rsid w:val="003B016A"/>
    <w:rsid w:val="003B0517"/>
    <w:rsid w:val="003B0611"/>
    <w:rsid w:val="003B0D66"/>
    <w:rsid w:val="003B0D72"/>
    <w:rsid w:val="003B220B"/>
    <w:rsid w:val="003B2B48"/>
    <w:rsid w:val="003B2BBF"/>
    <w:rsid w:val="003B2CB6"/>
    <w:rsid w:val="003B2DBB"/>
    <w:rsid w:val="003B3617"/>
    <w:rsid w:val="003B39E7"/>
    <w:rsid w:val="003B3E6C"/>
    <w:rsid w:val="003B42D9"/>
    <w:rsid w:val="003B465B"/>
    <w:rsid w:val="003B5033"/>
    <w:rsid w:val="003B50DA"/>
    <w:rsid w:val="003B5F4E"/>
    <w:rsid w:val="003B6017"/>
    <w:rsid w:val="003B66C0"/>
    <w:rsid w:val="003B6D5C"/>
    <w:rsid w:val="003B7029"/>
    <w:rsid w:val="003B7073"/>
    <w:rsid w:val="003B78F6"/>
    <w:rsid w:val="003C02BA"/>
    <w:rsid w:val="003C0626"/>
    <w:rsid w:val="003C06D8"/>
    <w:rsid w:val="003C0F84"/>
    <w:rsid w:val="003C2AC8"/>
    <w:rsid w:val="003C2E13"/>
    <w:rsid w:val="003C3140"/>
    <w:rsid w:val="003C327C"/>
    <w:rsid w:val="003C3A63"/>
    <w:rsid w:val="003C3E02"/>
    <w:rsid w:val="003C3FE8"/>
    <w:rsid w:val="003C411B"/>
    <w:rsid w:val="003C4E62"/>
    <w:rsid w:val="003C5783"/>
    <w:rsid w:val="003C6A69"/>
    <w:rsid w:val="003C73F9"/>
    <w:rsid w:val="003C741A"/>
    <w:rsid w:val="003C768D"/>
    <w:rsid w:val="003C77B2"/>
    <w:rsid w:val="003C7EC4"/>
    <w:rsid w:val="003D0F4F"/>
    <w:rsid w:val="003D1F70"/>
    <w:rsid w:val="003D2152"/>
    <w:rsid w:val="003D234E"/>
    <w:rsid w:val="003D2AC7"/>
    <w:rsid w:val="003D394E"/>
    <w:rsid w:val="003D3971"/>
    <w:rsid w:val="003D3FE9"/>
    <w:rsid w:val="003D4168"/>
    <w:rsid w:val="003D447C"/>
    <w:rsid w:val="003D45F6"/>
    <w:rsid w:val="003D4DB8"/>
    <w:rsid w:val="003D51DE"/>
    <w:rsid w:val="003D57BB"/>
    <w:rsid w:val="003D5F07"/>
    <w:rsid w:val="003D5F21"/>
    <w:rsid w:val="003D6463"/>
    <w:rsid w:val="003D6AB5"/>
    <w:rsid w:val="003D6CF4"/>
    <w:rsid w:val="003E02E7"/>
    <w:rsid w:val="003E071C"/>
    <w:rsid w:val="003E0759"/>
    <w:rsid w:val="003E0BCA"/>
    <w:rsid w:val="003E0BCF"/>
    <w:rsid w:val="003E0FAE"/>
    <w:rsid w:val="003E121E"/>
    <w:rsid w:val="003E1902"/>
    <w:rsid w:val="003E25AA"/>
    <w:rsid w:val="003E2890"/>
    <w:rsid w:val="003E2B61"/>
    <w:rsid w:val="003E2D1C"/>
    <w:rsid w:val="003E3988"/>
    <w:rsid w:val="003E3FF5"/>
    <w:rsid w:val="003E414C"/>
    <w:rsid w:val="003E44DD"/>
    <w:rsid w:val="003E4B34"/>
    <w:rsid w:val="003E5354"/>
    <w:rsid w:val="003E58FC"/>
    <w:rsid w:val="003E5C36"/>
    <w:rsid w:val="003E67A3"/>
    <w:rsid w:val="003E75D2"/>
    <w:rsid w:val="003E7CF3"/>
    <w:rsid w:val="003E7DD3"/>
    <w:rsid w:val="003E7EB7"/>
    <w:rsid w:val="003F0582"/>
    <w:rsid w:val="003F068A"/>
    <w:rsid w:val="003F17A7"/>
    <w:rsid w:val="003F1F93"/>
    <w:rsid w:val="003F20A0"/>
    <w:rsid w:val="003F21C4"/>
    <w:rsid w:val="003F2DF5"/>
    <w:rsid w:val="003F3CF2"/>
    <w:rsid w:val="003F42C6"/>
    <w:rsid w:val="003F4971"/>
    <w:rsid w:val="003F4FAA"/>
    <w:rsid w:val="003F5033"/>
    <w:rsid w:val="003F51F4"/>
    <w:rsid w:val="003F52C6"/>
    <w:rsid w:val="003F54E5"/>
    <w:rsid w:val="003F558E"/>
    <w:rsid w:val="003F5673"/>
    <w:rsid w:val="003F6692"/>
    <w:rsid w:val="003F683A"/>
    <w:rsid w:val="003F723C"/>
    <w:rsid w:val="003F7285"/>
    <w:rsid w:val="003F74E3"/>
    <w:rsid w:val="003F77B3"/>
    <w:rsid w:val="003F7B70"/>
    <w:rsid w:val="0040126F"/>
    <w:rsid w:val="004012F8"/>
    <w:rsid w:val="00401733"/>
    <w:rsid w:val="00402F37"/>
    <w:rsid w:val="00403056"/>
    <w:rsid w:val="00403501"/>
    <w:rsid w:val="0040377C"/>
    <w:rsid w:val="004037AD"/>
    <w:rsid w:val="00403D6E"/>
    <w:rsid w:val="00404859"/>
    <w:rsid w:val="00404998"/>
    <w:rsid w:val="00404C7A"/>
    <w:rsid w:val="00405083"/>
    <w:rsid w:val="00405AA2"/>
    <w:rsid w:val="00405E03"/>
    <w:rsid w:val="00406194"/>
    <w:rsid w:val="004077D8"/>
    <w:rsid w:val="00407AC0"/>
    <w:rsid w:val="00407EAF"/>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5E2B"/>
    <w:rsid w:val="00416041"/>
    <w:rsid w:val="004166BD"/>
    <w:rsid w:val="00416724"/>
    <w:rsid w:val="004169A6"/>
    <w:rsid w:val="004170AF"/>
    <w:rsid w:val="0042057D"/>
    <w:rsid w:val="00421861"/>
    <w:rsid w:val="004222F5"/>
    <w:rsid w:val="00422309"/>
    <w:rsid w:val="00422C55"/>
    <w:rsid w:val="00423004"/>
    <w:rsid w:val="00423830"/>
    <w:rsid w:val="00423E40"/>
    <w:rsid w:val="0042431A"/>
    <w:rsid w:val="004248CC"/>
    <w:rsid w:val="00425457"/>
    <w:rsid w:val="00425698"/>
    <w:rsid w:val="00425B5A"/>
    <w:rsid w:val="00425ED2"/>
    <w:rsid w:val="004263AE"/>
    <w:rsid w:val="00426C84"/>
    <w:rsid w:val="00427BEA"/>
    <w:rsid w:val="00430AB5"/>
    <w:rsid w:val="00430BC5"/>
    <w:rsid w:val="004310F4"/>
    <w:rsid w:val="00431111"/>
    <w:rsid w:val="00431C4F"/>
    <w:rsid w:val="00431F67"/>
    <w:rsid w:val="00432BB7"/>
    <w:rsid w:val="00432F2F"/>
    <w:rsid w:val="004331E9"/>
    <w:rsid w:val="0043390D"/>
    <w:rsid w:val="00433E8D"/>
    <w:rsid w:val="00433FAA"/>
    <w:rsid w:val="00434047"/>
    <w:rsid w:val="00434437"/>
    <w:rsid w:val="004346C9"/>
    <w:rsid w:val="00434A60"/>
    <w:rsid w:val="00434D53"/>
    <w:rsid w:val="00434E88"/>
    <w:rsid w:val="0043541B"/>
    <w:rsid w:val="0043559E"/>
    <w:rsid w:val="0043592C"/>
    <w:rsid w:val="00435E8F"/>
    <w:rsid w:val="00436062"/>
    <w:rsid w:val="00436217"/>
    <w:rsid w:val="00436345"/>
    <w:rsid w:val="00436F2F"/>
    <w:rsid w:val="00437967"/>
    <w:rsid w:val="0044061D"/>
    <w:rsid w:val="00440626"/>
    <w:rsid w:val="0044110B"/>
    <w:rsid w:val="004411B9"/>
    <w:rsid w:val="00441207"/>
    <w:rsid w:val="00441462"/>
    <w:rsid w:val="00441E91"/>
    <w:rsid w:val="00441FEE"/>
    <w:rsid w:val="004422CA"/>
    <w:rsid w:val="00442FAD"/>
    <w:rsid w:val="00443807"/>
    <w:rsid w:val="00443A1C"/>
    <w:rsid w:val="00443F03"/>
    <w:rsid w:val="004443E1"/>
    <w:rsid w:val="00444710"/>
    <w:rsid w:val="004449AC"/>
    <w:rsid w:val="00444CB0"/>
    <w:rsid w:val="0044506F"/>
    <w:rsid w:val="004462F7"/>
    <w:rsid w:val="0044636A"/>
    <w:rsid w:val="004472B3"/>
    <w:rsid w:val="00451116"/>
    <w:rsid w:val="004515CF"/>
    <w:rsid w:val="00451656"/>
    <w:rsid w:val="00453C7E"/>
    <w:rsid w:val="00454835"/>
    <w:rsid w:val="004548B6"/>
    <w:rsid w:val="00454F06"/>
    <w:rsid w:val="004550AC"/>
    <w:rsid w:val="0045554B"/>
    <w:rsid w:val="00455AAF"/>
    <w:rsid w:val="0045650D"/>
    <w:rsid w:val="0045661A"/>
    <w:rsid w:val="00456B54"/>
    <w:rsid w:val="0045716C"/>
    <w:rsid w:val="00457E6A"/>
    <w:rsid w:val="0046019D"/>
    <w:rsid w:val="00460250"/>
    <w:rsid w:val="004623FA"/>
    <w:rsid w:val="004625A9"/>
    <w:rsid w:val="004626FF"/>
    <w:rsid w:val="00464536"/>
    <w:rsid w:val="00464790"/>
    <w:rsid w:val="0046514E"/>
    <w:rsid w:val="0046532C"/>
    <w:rsid w:val="0046623C"/>
    <w:rsid w:val="0046686A"/>
    <w:rsid w:val="00466F96"/>
    <w:rsid w:val="00467739"/>
    <w:rsid w:val="004705D8"/>
    <w:rsid w:val="00470D0C"/>
    <w:rsid w:val="0047104F"/>
    <w:rsid w:val="00471900"/>
    <w:rsid w:val="00471D6B"/>
    <w:rsid w:val="00474104"/>
    <w:rsid w:val="00474150"/>
    <w:rsid w:val="00474E22"/>
    <w:rsid w:val="00475D86"/>
    <w:rsid w:val="0047608F"/>
    <w:rsid w:val="004762EF"/>
    <w:rsid w:val="00476554"/>
    <w:rsid w:val="004770D4"/>
    <w:rsid w:val="0047739F"/>
    <w:rsid w:val="0047758F"/>
    <w:rsid w:val="004776EC"/>
    <w:rsid w:val="0048059C"/>
    <w:rsid w:val="004813BA"/>
    <w:rsid w:val="004813D4"/>
    <w:rsid w:val="004821A1"/>
    <w:rsid w:val="004824CF"/>
    <w:rsid w:val="00482A39"/>
    <w:rsid w:val="00482B78"/>
    <w:rsid w:val="00482DB7"/>
    <w:rsid w:val="00482DF7"/>
    <w:rsid w:val="0048493F"/>
    <w:rsid w:val="00484D63"/>
    <w:rsid w:val="00485023"/>
    <w:rsid w:val="00485132"/>
    <w:rsid w:val="004864B3"/>
    <w:rsid w:val="004875B9"/>
    <w:rsid w:val="004875D5"/>
    <w:rsid w:val="00490054"/>
    <w:rsid w:val="004912CE"/>
    <w:rsid w:val="0049166E"/>
    <w:rsid w:val="00491A3E"/>
    <w:rsid w:val="00491D91"/>
    <w:rsid w:val="004922E1"/>
    <w:rsid w:val="00492754"/>
    <w:rsid w:val="00492C28"/>
    <w:rsid w:val="00492DCE"/>
    <w:rsid w:val="00493D27"/>
    <w:rsid w:val="0049489D"/>
    <w:rsid w:val="00494916"/>
    <w:rsid w:val="004951BC"/>
    <w:rsid w:val="0049580C"/>
    <w:rsid w:val="0049598A"/>
    <w:rsid w:val="00495AC6"/>
    <w:rsid w:val="0049602D"/>
    <w:rsid w:val="004963EA"/>
    <w:rsid w:val="00496874"/>
    <w:rsid w:val="00496A58"/>
    <w:rsid w:val="00496BF5"/>
    <w:rsid w:val="00496CF9"/>
    <w:rsid w:val="00496E5A"/>
    <w:rsid w:val="0049768F"/>
    <w:rsid w:val="004A04E5"/>
    <w:rsid w:val="004A0768"/>
    <w:rsid w:val="004A1495"/>
    <w:rsid w:val="004A167D"/>
    <w:rsid w:val="004A17BE"/>
    <w:rsid w:val="004A2089"/>
    <w:rsid w:val="004A212F"/>
    <w:rsid w:val="004A2165"/>
    <w:rsid w:val="004A2749"/>
    <w:rsid w:val="004A2B4F"/>
    <w:rsid w:val="004A2F4C"/>
    <w:rsid w:val="004A38A4"/>
    <w:rsid w:val="004A3E61"/>
    <w:rsid w:val="004A46FA"/>
    <w:rsid w:val="004A4993"/>
    <w:rsid w:val="004A4C41"/>
    <w:rsid w:val="004A4DCA"/>
    <w:rsid w:val="004A5084"/>
    <w:rsid w:val="004A5F74"/>
    <w:rsid w:val="004A6063"/>
    <w:rsid w:val="004A6212"/>
    <w:rsid w:val="004A67D7"/>
    <w:rsid w:val="004A6C0A"/>
    <w:rsid w:val="004A7373"/>
    <w:rsid w:val="004B0043"/>
    <w:rsid w:val="004B021D"/>
    <w:rsid w:val="004B04B7"/>
    <w:rsid w:val="004B0B54"/>
    <w:rsid w:val="004B1052"/>
    <w:rsid w:val="004B17B5"/>
    <w:rsid w:val="004B35AF"/>
    <w:rsid w:val="004B3E44"/>
    <w:rsid w:val="004B3F02"/>
    <w:rsid w:val="004B5366"/>
    <w:rsid w:val="004B5F4A"/>
    <w:rsid w:val="004B604A"/>
    <w:rsid w:val="004B6A8C"/>
    <w:rsid w:val="004B6B14"/>
    <w:rsid w:val="004B7C5F"/>
    <w:rsid w:val="004C07BB"/>
    <w:rsid w:val="004C08E7"/>
    <w:rsid w:val="004C0FC8"/>
    <w:rsid w:val="004C28ED"/>
    <w:rsid w:val="004C296E"/>
    <w:rsid w:val="004C3390"/>
    <w:rsid w:val="004C44E9"/>
    <w:rsid w:val="004C4E4F"/>
    <w:rsid w:val="004C516F"/>
    <w:rsid w:val="004C6198"/>
    <w:rsid w:val="004C650A"/>
    <w:rsid w:val="004C68A0"/>
    <w:rsid w:val="004C692A"/>
    <w:rsid w:val="004C6D42"/>
    <w:rsid w:val="004C717A"/>
    <w:rsid w:val="004C748A"/>
    <w:rsid w:val="004C7B23"/>
    <w:rsid w:val="004C7CFE"/>
    <w:rsid w:val="004D035C"/>
    <w:rsid w:val="004D1201"/>
    <w:rsid w:val="004D1313"/>
    <w:rsid w:val="004D1D85"/>
    <w:rsid w:val="004D2D46"/>
    <w:rsid w:val="004D2E4E"/>
    <w:rsid w:val="004D2E50"/>
    <w:rsid w:val="004D305B"/>
    <w:rsid w:val="004D3590"/>
    <w:rsid w:val="004D35BD"/>
    <w:rsid w:val="004D3A9D"/>
    <w:rsid w:val="004D4277"/>
    <w:rsid w:val="004D4C2B"/>
    <w:rsid w:val="004D4CB2"/>
    <w:rsid w:val="004D5EDC"/>
    <w:rsid w:val="004D60F8"/>
    <w:rsid w:val="004D6732"/>
    <w:rsid w:val="004D6AC4"/>
    <w:rsid w:val="004D7316"/>
    <w:rsid w:val="004E02AB"/>
    <w:rsid w:val="004E20B2"/>
    <w:rsid w:val="004E248A"/>
    <w:rsid w:val="004E2F87"/>
    <w:rsid w:val="004E39FF"/>
    <w:rsid w:val="004E3C56"/>
    <w:rsid w:val="004E42DA"/>
    <w:rsid w:val="004E4662"/>
    <w:rsid w:val="004E47EC"/>
    <w:rsid w:val="004E4B84"/>
    <w:rsid w:val="004E514F"/>
    <w:rsid w:val="004E6D0A"/>
    <w:rsid w:val="004E6D2A"/>
    <w:rsid w:val="004E6E06"/>
    <w:rsid w:val="004E6EF3"/>
    <w:rsid w:val="004E7038"/>
    <w:rsid w:val="004E737F"/>
    <w:rsid w:val="004E7944"/>
    <w:rsid w:val="004E7D5B"/>
    <w:rsid w:val="004E7EEF"/>
    <w:rsid w:val="004F01A3"/>
    <w:rsid w:val="004F03DE"/>
    <w:rsid w:val="004F1674"/>
    <w:rsid w:val="004F22DA"/>
    <w:rsid w:val="004F2512"/>
    <w:rsid w:val="004F2521"/>
    <w:rsid w:val="004F29CB"/>
    <w:rsid w:val="004F2AF9"/>
    <w:rsid w:val="004F2B86"/>
    <w:rsid w:val="004F2C6A"/>
    <w:rsid w:val="004F2D4C"/>
    <w:rsid w:val="004F3A0F"/>
    <w:rsid w:val="004F40C9"/>
    <w:rsid w:val="004F438C"/>
    <w:rsid w:val="004F5715"/>
    <w:rsid w:val="004F58F8"/>
    <w:rsid w:val="004F5E7A"/>
    <w:rsid w:val="004F61F4"/>
    <w:rsid w:val="004F760D"/>
    <w:rsid w:val="0050002D"/>
    <w:rsid w:val="00500141"/>
    <w:rsid w:val="0050098E"/>
    <w:rsid w:val="00500C5A"/>
    <w:rsid w:val="00500E33"/>
    <w:rsid w:val="00501ECF"/>
    <w:rsid w:val="00502165"/>
    <w:rsid w:val="00502432"/>
    <w:rsid w:val="005031DD"/>
    <w:rsid w:val="00504834"/>
    <w:rsid w:val="00504B4E"/>
    <w:rsid w:val="00504C7A"/>
    <w:rsid w:val="0050520C"/>
    <w:rsid w:val="00505489"/>
    <w:rsid w:val="00505AEE"/>
    <w:rsid w:val="00505B6B"/>
    <w:rsid w:val="00505C62"/>
    <w:rsid w:val="005060D7"/>
    <w:rsid w:val="0050632E"/>
    <w:rsid w:val="00506A1B"/>
    <w:rsid w:val="00506D07"/>
    <w:rsid w:val="00507512"/>
    <w:rsid w:val="0050752D"/>
    <w:rsid w:val="005107C1"/>
    <w:rsid w:val="00510F99"/>
    <w:rsid w:val="005112D9"/>
    <w:rsid w:val="0051132E"/>
    <w:rsid w:val="00511EF3"/>
    <w:rsid w:val="00512411"/>
    <w:rsid w:val="00512540"/>
    <w:rsid w:val="0051266A"/>
    <w:rsid w:val="00512D97"/>
    <w:rsid w:val="00512F20"/>
    <w:rsid w:val="005131A5"/>
    <w:rsid w:val="00513441"/>
    <w:rsid w:val="00513574"/>
    <w:rsid w:val="0051380C"/>
    <w:rsid w:val="00513881"/>
    <w:rsid w:val="00513C84"/>
    <w:rsid w:val="00514507"/>
    <w:rsid w:val="00514597"/>
    <w:rsid w:val="005148C2"/>
    <w:rsid w:val="005153F5"/>
    <w:rsid w:val="00515AE2"/>
    <w:rsid w:val="00515D75"/>
    <w:rsid w:val="0051664D"/>
    <w:rsid w:val="0051670B"/>
    <w:rsid w:val="00516F9D"/>
    <w:rsid w:val="005176C9"/>
    <w:rsid w:val="00520E08"/>
    <w:rsid w:val="00521002"/>
    <w:rsid w:val="00521350"/>
    <w:rsid w:val="005213F7"/>
    <w:rsid w:val="005214EA"/>
    <w:rsid w:val="00522186"/>
    <w:rsid w:val="005221F5"/>
    <w:rsid w:val="005221FE"/>
    <w:rsid w:val="00522CFD"/>
    <w:rsid w:val="0052466F"/>
    <w:rsid w:val="00525830"/>
    <w:rsid w:val="00525849"/>
    <w:rsid w:val="00525C6E"/>
    <w:rsid w:val="00525DDA"/>
    <w:rsid w:val="00526381"/>
    <w:rsid w:val="0052640D"/>
    <w:rsid w:val="005268BA"/>
    <w:rsid w:val="005269E6"/>
    <w:rsid w:val="00526AE9"/>
    <w:rsid w:val="00526E71"/>
    <w:rsid w:val="00530AF6"/>
    <w:rsid w:val="00530BFA"/>
    <w:rsid w:val="00530EE7"/>
    <w:rsid w:val="0053112A"/>
    <w:rsid w:val="00532168"/>
    <w:rsid w:val="00532271"/>
    <w:rsid w:val="0053247C"/>
    <w:rsid w:val="0053364E"/>
    <w:rsid w:val="00533B6E"/>
    <w:rsid w:val="0053400C"/>
    <w:rsid w:val="00534092"/>
    <w:rsid w:val="005346A9"/>
    <w:rsid w:val="0053471B"/>
    <w:rsid w:val="00534A7E"/>
    <w:rsid w:val="005351B9"/>
    <w:rsid w:val="005358BE"/>
    <w:rsid w:val="00535C84"/>
    <w:rsid w:val="00536011"/>
    <w:rsid w:val="0053705B"/>
    <w:rsid w:val="00537F9D"/>
    <w:rsid w:val="00540404"/>
    <w:rsid w:val="0054081E"/>
    <w:rsid w:val="00540D7B"/>
    <w:rsid w:val="00540DAC"/>
    <w:rsid w:val="00543C89"/>
    <w:rsid w:val="00543E5B"/>
    <w:rsid w:val="0054498C"/>
    <w:rsid w:val="005451A6"/>
    <w:rsid w:val="0054558C"/>
    <w:rsid w:val="00545802"/>
    <w:rsid w:val="00545816"/>
    <w:rsid w:val="005461BC"/>
    <w:rsid w:val="005466D1"/>
    <w:rsid w:val="00546D1F"/>
    <w:rsid w:val="00546F26"/>
    <w:rsid w:val="00546F58"/>
    <w:rsid w:val="00547606"/>
    <w:rsid w:val="005500C7"/>
    <w:rsid w:val="00550B55"/>
    <w:rsid w:val="00550B79"/>
    <w:rsid w:val="00551506"/>
    <w:rsid w:val="0055150B"/>
    <w:rsid w:val="0055193B"/>
    <w:rsid w:val="005519A7"/>
    <w:rsid w:val="0055205F"/>
    <w:rsid w:val="0055315B"/>
    <w:rsid w:val="005532F9"/>
    <w:rsid w:val="00553A45"/>
    <w:rsid w:val="005543B4"/>
    <w:rsid w:val="0055440B"/>
    <w:rsid w:val="00554CCF"/>
    <w:rsid w:val="00555595"/>
    <w:rsid w:val="005556EC"/>
    <w:rsid w:val="00555F40"/>
    <w:rsid w:val="0055708D"/>
    <w:rsid w:val="00557A3A"/>
    <w:rsid w:val="00557A7D"/>
    <w:rsid w:val="00557C37"/>
    <w:rsid w:val="00557CFC"/>
    <w:rsid w:val="00560BD7"/>
    <w:rsid w:val="00561AE8"/>
    <w:rsid w:val="00561CA6"/>
    <w:rsid w:val="00561FA6"/>
    <w:rsid w:val="00562087"/>
    <w:rsid w:val="005624BD"/>
    <w:rsid w:val="00562E45"/>
    <w:rsid w:val="00563649"/>
    <w:rsid w:val="00563A02"/>
    <w:rsid w:val="00564300"/>
    <w:rsid w:val="00564565"/>
    <w:rsid w:val="005647BE"/>
    <w:rsid w:val="00564A12"/>
    <w:rsid w:val="00565A8E"/>
    <w:rsid w:val="00565EE0"/>
    <w:rsid w:val="00565FD3"/>
    <w:rsid w:val="00566299"/>
    <w:rsid w:val="00566BF6"/>
    <w:rsid w:val="00566F1F"/>
    <w:rsid w:val="005673AF"/>
    <w:rsid w:val="00567695"/>
    <w:rsid w:val="0057127D"/>
    <w:rsid w:val="00571B4B"/>
    <w:rsid w:val="005722F6"/>
    <w:rsid w:val="005725F6"/>
    <w:rsid w:val="0057392B"/>
    <w:rsid w:val="005742B6"/>
    <w:rsid w:val="00574453"/>
    <w:rsid w:val="00574636"/>
    <w:rsid w:val="005746E9"/>
    <w:rsid w:val="005749CC"/>
    <w:rsid w:val="00574DB8"/>
    <w:rsid w:val="005802AF"/>
    <w:rsid w:val="00580A9C"/>
    <w:rsid w:val="00582976"/>
    <w:rsid w:val="005829DD"/>
    <w:rsid w:val="0058385C"/>
    <w:rsid w:val="00583C85"/>
    <w:rsid w:val="00583FF5"/>
    <w:rsid w:val="00584CF8"/>
    <w:rsid w:val="00584E2D"/>
    <w:rsid w:val="005867DF"/>
    <w:rsid w:val="00586817"/>
    <w:rsid w:val="00586D92"/>
    <w:rsid w:val="00586FB7"/>
    <w:rsid w:val="00587260"/>
    <w:rsid w:val="00587507"/>
    <w:rsid w:val="00587FE0"/>
    <w:rsid w:val="00590184"/>
    <w:rsid w:val="005904F0"/>
    <w:rsid w:val="00590FF6"/>
    <w:rsid w:val="00591EA5"/>
    <w:rsid w:val="00592686"/>
    <w:rsid w:val="00592EC9"/>
    <w:rsid w:val="0059325A"/>
    <w:rsid w:val="00593755"/>
    <w:rsid w:val="00594294"/>
    <w:rsid w:val="00594479"/>
    <w:rsid w:val="00594B94"/>
    <w:rsid w:val="00595CDA"/>
    <w:rsid w:val="00595D46"/>
    <w:rsid w:val="005964E0"/>
    <w:rsid w:val="00596A0B"/>
    <w:rsid w:val="00596E05"/>
    <w:rsid w:val="00596F85"/>
    <w:rsid w:val="005970FA"/>
    <w:rsid w:val="005A0117"/>
    <w:rsid w:val="005A0176"/>
    <w:rsid w:val="005A088E"/>
    <w:rsid w:val="005A139C"/>
    <w:rsid w:val="005A1C76"/>
    <w:rsid w:val="005A1D55"/>
    <w:rsid w:val="005A2298"/>
    <w:rsid w:val="005A28C1"/>
    <w:rsid w:val="005A2950"/>
    <w:rsid w:val="005A2E15"/>
    <w:rsid w:val="005A3309"/>
    <w:rsid w:val="005A426F"/>
    <w:rsid w:val="005A4583"/>
    <w:rsid w:val="005A5587"/>
    <w:rsid w:val="005A5EC9"/>
    <w:rsid w:val="005A6A38"/>
    <w:rsid w:val="005A7001"/>
    <w:rsid w:val="005A72DB"/>
    <w:rsid w:val="005A72FC"/>
    <w:rsid w:val="005A7537"/>
    <w:rsid w:val="005A7937"/>
    <w:rsid w:val="005B0115"/>
    <w:rsid w:val="005B0388"/>
    <w:rsid w:val="005B0C34"/>
    <w:rsid w:val="005B109A"/>
    <w:rsid w:val="005B197F"/>
    <w:rsid w:val="005B28C5"/>
    <w:rsid w:val="005B2B60"/>
    <w:rsid w:val="005B3617"/>
    <w:rsid w:val="005B36EF"/>
    <w:rsid w:val="005B41E2"/>
    <w:rsid w:val="005B4219"/>
    <w:rsid w:val="005B536B"/>
    <w:rsid w:val="005B53AF"/>
    <w:rsid w:val="005B55F4"/>
    <w:rsid w:val="005B5D1F"/>
    <w:rsid w:val="005B6E15"/>
    <w:rsid w:val="005B7567"/>
    <w:rsid w:val="005B75D1"/>
    <w:rsid w:val="005C07BA"/>
    <w:rsid w:val="005C0A3A"/>
    <w:rsid w:val="005C1BBA"/>
    <w:rsid w:val="005C1FB0"/>
    <w:rsid w:val="005C2FD5"/>
    <w:rsid w:val="005C30ED"/>
    <w:rsid w:val="005C31EB"/>
    <w:rsid w:val="005C399D"/>
    <w:rsid w:val="005C3CA7"/>
    <w:rsid w:val="005C3F5A"/>
    <w:rsid w:val="005C4EFD"/>
    <w:rsid w:val="005C5378"/>
    <w:rsid w:val="005C5388"/>
    <w:rsid w:val="005C5F57"/>
    <w:rsid w:val="005C6431"/>
    <w:rsid w:val="005C64D0"/>
    <w:rsid w:val="005C67DE"/>
    <w:rsid w:val="005C6AF6"/>
    <w:rsid w:val="005C72F0"/>
    <w:rsid w:val="005D1063"/>
    <w:rsid w:val="005D15C0"/>
    <w:rsid w:val="005D161F"/>
    <w:rsid w:val="005D1FC5"/>
    <w:rsid w:val="005D2085"/>
    <w:rsid w:val="005D22DB"/>
    <w:rsid w:val="005D2AB9"/>
    <w:rsid w:val="005D3097"/>
    <w:rsid w:val="005D30B3"/>
    <w:rsid w:val="005D34E2"/>
    <w:rsid w:val="005D3B15"/>
    <w:rsid w:val="005D4933"/>
    <w:rsid w:val="005D496E"/>
    <w:rsid w:val="005D4B0B"/>
    <w:rsid w:val="005D4CDC"/>
    <w:rsid w:val="005D56DA"/>
    <w:rsid w:val="005D5E97"/>
    <w:rsid w:val="005D61A3"/>
    <w:rsid w:val="005D76F2"/>
    <w:rsid w:val="005D7C20"/>
    <w:rsid w:val="005E016E"/>
    <w:rsid w:val="005E04E9"/>
    <w:rsid w:val="005E0767"/>
    <w:rsid w:val="005E0C1B"/>
    <w:rsid w:val="005E0DCB"/>
    <w:rsid w:val="005E17B4"/>
    <w:rsid w:val="005E19AF"/>
    <w:rsid w:val="005E1B6A"/>
    <w:rsid w:val="005E28DB"/>
    <w:rsid w:val="005E2EDE"/>
    <w:rsid w:val="005E47FB"/>
    <w:rsid w:val="005E49A6"/>
    <w:rsid w:val="005E4A95"/>
    <w:rsid w:val="005E5108"/>
    <w:rsid w:val="005E590A"/>
    <w:rsid w:val="005E5E87"/>
    <w:rsid w:val="005E6960"/>
    <w:rsid w:val="005E6D97"/>
    <w:rsid w:val="005E6DE3"/>
    <w:rsid w:val="005E6E51"/>
    <w:rsid w:val="005E75AB"/>
    <w:rsid w:val="005E7D93"/>
    <w:rsid w:val="005E7EB8"/>
    <w:rsid w:val="005F00E5"/>
    <w:rsid w:val="005F011E"/>
    <w:rsid w:val="005F0CDE"/>
    <w:rsid w:val="005F110E"/>
    <w:rsid w:val="005F149B"/>
    <w:rsid w:val="005F1577"/>
    <w:rsid w:val="005F184F"/>
    <w:rsid w:val="005F18D6"/>
    <w:rsid w:val="005F2BA8"/>
    <w:rsid w:val="005F3582"/>
    <w:rsid w:val="005F3FFE"/>
    <w:rsid w:val="005F40BA"/>
    <w:rsid w:val="005F4434"/>
    <w:rsid w:val="005F50DF"/>
    <w:rsid w:val="005F5318"/>
    <w:rsid w:val="005F5324"/>
    <w:rsid w:val="005F603A"/>
    <w:rsid w:val="005F7877"/>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495"/>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D6B"/>
    <w:rsid w:val="00612DE6"/>
    <w:rsid w:val="00612FC6"/>
    <w:rsid w:val="006130C0"/>
    <w:rsid w:val="006137C2"/>
    <w:rsid w:val="00613888"/>
    <w:rsid w:val="00613A81"/>
    <w:rsid w:val="00613C76"/>
    <w:rsid w:val="0061454D"/>
    <w:rsid w:val="00614C2C"/>
    <w:rsid w:val="00614E10"/>
    <w:rsid w:val="00615EF4"/>
    <w:rsid w:val="00616785"/>
    <w:rsid w:val="00616FF1"/>
    <w:rsid w:val="00617B95"/>
    <w:rsid w:val="00620718"/>
    <w:rsid w:val="00620A8B"/>
    <w:rsid w:val="00620B4E"/>
    <w:rsid w:val="00620B76"/>
    <w:rsid w:val="00621402"/>
    <w:rsid w:val="00622512"/>
    <w:rsid w:val="006226C1"/>
    <w:rsid w:val="00622A43"/>
    <w:rsid w:val="0062318C"/>
    <w:rsid w:val="006237A2"/>
    <w:rsid w:val="0062386C"/>
    <w:rsid w:val="00623F8A"/>
    <w:rsid w:val="0062402E"/>
    <w:rsid w:val="0062427C"/>
    <w:rsid w:val="00624400"/>
    <w:rsid w:val="006244CA"/>
    <w:rsid w:val="006245D0"/>
    <w:rsid w:val="00624E51"/>
    <w:rsid w:val="006258CF"/>
    <w:rsid w:val="00625ACD"/>
    <w:rsid w:val="00625B0D"/>
    <w:rsid w:val="00625EA0"/>
    <w:rsid w:val="00626162"/>
    <w:rsid w:val="00627A9E"/>
    <w:rsid w:val="00630852"/>
    <w:rsid w:val="00631D5D"/>
    <w:rsid w:val="00631FEE"/>
    <w:rsid w:val="00632544"/>
    <w:rsid w:val="00633A95"/>
    <w:rsid w:val="00633C57"/>
    <w:rsid w:val="00634719"/>
    <w:rsid w:val="006348F3"/>
    <w:rsid w:val="00635923"/>
    <w:rsid w:val="00635B87"/>
    <w:rsid w:val="006362C6"/>
    <w:rsid w:val="006367B8"/>
    <w:rsid w:val="00636B09"/>
    <w:rsid w:val="00637236"/>
    <w:rsid w:val="00637A81"/>
    <w:rsid w:val="00640B51"/>
    <w:rsid w:val="00640C34"/>
    <w:rsid w:val="00640E84"/>
    <w:rsid w:val="0064106B"/>
    <w:rsid w:val="0064134E"/>
    <w:rsid w:val="00641DB9"/>
    <w:rsid w:val="00642493"/>
    <w:rsid w:val="00642985"/>
    <w:rsid w:val="00643078"/>
    <w:rsid w:val="00643641"/>
    <w:rsid w:val="006438C4"/>
    <w:rsid w:val="00643A9E"/>
    <w:rsid w:val="00643BC4"/>
    <w:rsid w:val="00643FB4"/>
    <w:rsid w:val="0064558B"/>
    <w:rsid w:val="0064586F"/>
    <w:rsid w:val="00645E82"/>
    <w:rsid w:val="0064647D"/>
    <w:rsid w:val="00646EF4"/>
    <w:rsid w:val="00647E2D"/>
    <w:rsid w:val="0065017D"/>
    <w:rsid w:val="006503E8"/>
    <w:rsid w:val="00650570"/>
    <w:rsid w:val="006505CD"/>
    <w:rsid w:val="00651071"/>
    <w:rsid w:val="0065114F"/>
    <w:rsid w:val="00651B2E"/>
    <w:rsid w:val="00652143"/>
    <w:rsid w:val="00652291"/>
    <w:rsid w:val="006526BE"/>
    <w:rsid w:val="00652747"/>
    <w:rsid w:val="006530D7"/>
    <w:rsid w:val="00653260"/>
    <w:rsid w:val="00653A6C"/>
    <w:rsid w:val="00653ED7"/>
    <w:rsid w:val="00654A4A"/>
    <w:rsid w:val="0065545A"/>
    <w:rsid w:val="00655B64"/>
    <w:rsid w:val="006560FD"/>
    <w:rsid w:val="00656DA1"/>
    <w:rsid w:val="006571E4"/>
    <w:rsid w:val="0065760C"/>
    <w:rsid w:val="0066037C"/>
    <w:rsid w:val="00661123"/>
    <w:rsid w:val="00661153"/>
    <w:rsid w:val="00662006"/>
    <w:rsid w:val="006627B9"/>
    <w:rsid w:val="00662A6B"/>
    <w:rsid w:val="00663111"/>
    <w:rsid w:val="006631AB"/>
    <w:rsid w:val="006631F8"/>
    <w:rsid w:val="006648C8"/>
    <w:rsid w:val="00664A6C"/>
    <w:rsid w:val="00664DAC"/>
    <w:rsid w:val="00665CDA"/>
    <w:rsid w:val="00665F85"/>
    <w:rsid w:val="00666184"/>
    <w:rsid w:val="006661CF"/>
    <w:rsid w:val="0066627C"/>
    <w:rsid w:val="006668F8"/>
    <w:rsid w:val="006669AB"/>
    <w:rsid w:val="00667A22"/>
    <w:rsid w:val="00667B0A"/>
    <w:rsid w:val="00667B44"/>
    <w:rsid w:val="006708B0"/>
    <w:rsid w:val="00670BFD"/>
    <w:rsid w:val="00670DC6"/>
    <w:rsid w:val="0067175E"/>
    <w:rsid w:val="00671E4C"/>
    <w:rsid w:val="0067299B"/>
    <w:rsid w:val="0067383B"/>
    <w:rsid w:val="00674237"/>
    <w:rsid w:val="00674295"/>
    <w:rsid w:val="006743AB"/>
    <w:rsid w:val="006748A8"/>
    <w:rsid w:val="00674B4A"/>
    <w:rsid w:val="00674BB7"/>
    <w:rsid w:val="00674D90"/>
    <w:rsid w:val="00675059"/>
    <w:rsid w:val="00676234"/>
    <w:rsid w:val="0067625D"/>
    <w:rsid w:val="00676410"/>
    <w:rsid w:val="00676D25"/>
    <w:rsid w:val="006770DB"/>
    <w:rsid w:val="0067725C"/>
    <w:rsid w:val="00677319"/>
    <w:rsid w:val="00677350"/>
    <w:rsid w:val="006774CC"/>
    <w:rsid w:val="00680979"/>
    <w:rsid w:val="006809DB"/>
    <w:rsid w:val="0068114E"/>
    <w:rsid w:val="0068139E"/>
    <w:rsid w:val="006818A8"/>
    <w:rsid w:val="00681927"/>
    <w:rsid w:val="00681A51"/>
    <w:rsid w:val="0068211F"/>
    <w:rsid w:val="00682141"/>
    <w:rsid w:val="00682424"/>
    <w:rsid w:val="00682469"/>
    <w:rsid w:val="00682D0B"/>
    <w:rsid w:val="0068337B"/>
    <w:rsid w:val="00683490"/>
    <w:rsid w:val="0068355B"/>
    <w:rsid w:val="0068376D"/>
    <w:rsid w:val="006837CF"/>
    <w:rsid w:val="00683D97"/>
    <w:rsid w:val="00684C3A"/>
    <w:rsid w:val="00684FCA"/>
    <w:rsid w:val="0068524B"/>
    <w:rsid w:val="0068582B"/>
    <w:rsid w:val="00685E4A"/>
    <w:rsid w:val="00686B5C"/>
    <w:rsid w:val="00686F01"/>
    <w:rsid w:val="00690276"/>
    <w:rsid w:val="0069030C"/>
    <w:rsid w:val="00690677"/>
    <w:rsid w:val="00690B8A"/>
    <w:rsid w:val="00690BBA"/>
    <w:rsid w:val="006915C8"/>
    <w:rsid w:val="00691BBF"/>
    <w:rsid w:val="0069268A"/>
    <w:rsid w:val="00692850"/>
    <w:rsid w:val="00692DC9"/>
    <w:rsid w:val="00693271"/>
    <w:rsid w:val="0069347D"/>
    <w:rsid w:val="00693B5B"/>
    <w:rsid w:val="00693D0C"/>
    <w:rsid w:val="0069418C"/>
    <w:rsid w:val="00694A7A"/>
    <w:rsid w:val="00694FE9"/>
    <w:rsid w:val="00695271"/>
    <w:rsid w:val="00695D55"/>
    <w:rsid w:val="00696997"/>
    <w:rsid w:val="00697B6F"/>
    <w:rsid w:val="006A02D6"/>
    <w:rsid w:val="006A08B7"/>
    <w:rsid w:val="006A0DB1"/>
    <w:rsid w:val="006A1AFD"/>
    <w:rsid w:val="006A1E82"/>
    <w:rsid w:val="006A1FE8"/>
    <w:rsid w:val="006A22B6"/>
    <w:rsid w:val="006A2854"/>
    <w:rsid w:val="006A3AE6"/>
    <w:rsid w:val="006A4295"/>
    <w:rsid w:val="006A473A"/>
    <w:rsid w:val="006A489A"/>
    <w:rsid w:val="006A4C25"/>
    <w:rsid w:val="006A4EB7"/>
    <w:rsid w:val="006A4F51"/>
    <w:rsid w:val="006A60ED"/>
    <w:rsid w:val="006A6375"/>
    <w:rsid w:val="006A651F"/>
    <w:rsid w:val="006A65A5"/>
    <w:rsid w:val="006A6D0E"/>
    <w:rsid w:val="006A6DCF"/>
    <w:rsid w:val="006A6DD8"/>
    <w:rsid w:val="006A6EEF"/>
    <w:rsid w:val="006A7001"/>
    <w:rsid w:val="006A71CE"/>
    <w:rsid w:val="006A758C"/>
    <w:rsid w:val="006A7805"/>
    <w:rsid w:val="006A7BB0"/>
    <w:rsid w:val="006A7E95"/>
    <w:rsid w:val="006B0682"/>
    <w:rsid w:val="006B191A"/>
    <w:rsid w:val="006B1D18"/>
    <w:rsid w:val="006B2608"/>
    <w:rsid w:val="006B2718"/>
    <w:rsid w:val="006B29D1"/>
    <w:rsid w:val="006B30EF"/>
    <w:rsid w:val="006B3119"/>
    <w:rsid w:val="006B3126"/>
    <w:rsid w:val="006B3C1A"/>
    <w:rsid w:val="006B443D"/>
    <w:rsid w:val="006B4493"/>
    <w:rsid w:val="006B56DF"/>
    <w:rsid w:val="006B58DF"/>
    <w:rsid w:val="006B5FEF"/>
    <w:rsid w:val="006B6297"/>
    <w:rsid w:val="006B62E9"/>
    <w:rsid w:val="006B6C95"/>
    <w:rsid w:val="006B7995"/>
    <w:rsid w:val="006B79AA"/>
    <w:rsid w:val="006B7A15"/>
    <w:rsid w:val="006C03A9"/>
    <w:rsid w:val="006C07A9"/>
    <w:rsid w:val="006C0D0F"/>
    <w:rsid w:val="006C0F46"/>
    <w:rsid w:val="006C1EEC"/>
    <w:rsid w:val="006C2E31"/>
    <w:rsid w:val="006C319D"/>
    <w:rsid w:val="006C352C"/>
    <w:rsid w:val="006C3732"/>
    <w:rsid w:val="006C3A33"/>
    <w:rsid w:val="006C3AC5"/>
    <w:rsid w:val="006C3FEA"/>
    <w:rsid w:val="006C4D9B"/>
    <w:rsid w:val="006C4FEE"/>
    <w:rsid w:val="006C5A01"/>
    <w:rsid w:val="006C63EF"/>
    <w:rsid w:val="006C6459"/>
    <w:rsid w:val="006C65E9"/>
    <w:rsid w:val="006C6666"/>
    <w:rsid w:val="006C69E7"/>
    <w:rsid w:val="006C6F77"/>
    <w:rsid w:val="006C79FB"/>
    <w:rsid w:val="006D09FD"/>
    <w:rsid w:val="006D10AE"/>
    <w:rsid w:val="006D159B"/>
    <w:rsid w:val="006D1BBB"/>
    <w:rsid w:val="006D1D6B"/>
    <w:rsid w:val="006D1E54"/>
    <w:rsid w:val="006D2030"/>
    <w:rsid w:val="006D24DC"/>
    <w:rsid w:val="006D25C3"/>
    <w:rsid w:val="006D25E8"/>
    <w:rsid w:val="006D29F2"/>
    <w:rsid w:val="006D2A2D"/>
    <w:rsid w:val="006D3674"/>
    <w:rsid w:val="006D3BBB"/>
    <w:rsid w:val="006D4290"/>
    <w:rsid w:val="006D4B4A"/>
    <w:rsid w:val="006D4BE9"/>
    <w:rsid w:val="006D4CD6"/>
    <w:rsid w:val="006D5276"/>
    <w:rsid w:val="006D5E20"/>
    <w:rsid w:val="006D69D6"/>
    <w:rsid w:val="006D6F85"/>
    <w:rsid w:val="006D71F9"/>
    <w:rsid w:val="006D76F8"/>
    <w:rsid w:val="006D7CA2"/>
    <w:rsid w:val="006E025F"/>
    <w:rsid w:val="006E065B"/>
    <w:rsid w:val="006E09D3"/>
    <w:rsid w:val="006E1692"/>
    <w:rsid w:val="006E1828"/>
    <w:rsid w:val="006E1E6C"/>
    <w:rsid w:val="006E20CB"/>
    <w:rsid w:val="006E351D"/>
    <w:rsid w:val="006E39DC"/>
    <w:rsid w:val="006E533A"/>
    <w:rsid w:val="006E5505"/>
    <w:rsid w:val="006E56CB"/>
    <w:rsid w:val="006E576A"/>
    <w:rsid w:val="006E6052"/>
    <w:rsid w:val="006E6729"/>
    <w:rsid w:val="006E69BD"/>
    <w:rsid w:val="006E6BBE"/>
    <w:rsid w:val="006E6C74"/>
    <w:rsid w:val="006E71BB"/>
    <w:rsid w:val="006E71DC"/>
    <w:rsid w:val="006E7EC1"/>
    <w:rsid w:val="006F016E"/>
    <w:rsid w:val="006F0665"/>
    <w:rsid w:val="006F0815"/>
    <w:rsid w:val="006F0968"/>
    <w:rsid w:val="006F0D0A"/>
    <w:rsid w:val="006F0EF7"/>
    <w:rsid w:val="006F136D"/>
    <w:rsid w:val="006F1754"/>
    <w:rsid w:val="006F1774"/>
    <w:rsid w:val="006F1FB6"/>
    <w:rsid w:val="006F226D"/>
    <w:rsid w:val="006F240A"/>
    <w:rsid w:val="006F271F"/>
    <w:rsid w:val="006F2A5B"/>
    <w:rsid w:val="006F2D27"/>
    <w:rsid w:val="006F2FB3"/>
    <w:rsid w:val="006F3B4E"/>
    <w:rsid w:val="006F3CE3"/>
    <w:rsid w:val="006F3D23"/>
    <w:rsid w:val="006F4E0D"/>
    <w:rsid w:val="006F4E35"/>
    <w:rsid w:val="006F531B"/>
    <w:rsid w:val="006F56B6"/>
    <w:rsid w:val="006F5AE6"/>
    <w:rsid w:val="006F5C09"/>
    <w:rsid w:val="006F62BC"/>
    <w:rsid w:val="006F670F"/>
    <w:rsid w:val="006F70BD"/>
    <w:rsid w:val="006F775B"/>
    <w:rsid w:val="0070023A"/>
    <w:rsid w:val="007008AF"/>
    <w:rsid w:val="00700E96"/>
    <w:rsid w:val="00700EE1"/>
    <w:rsid w:val="00701698"/>
    <w:rsid w:val="00702176"/>
    <w:rsid w:val="00702493"/>
    <w:rsid w:val="007034D1"/>
    <w:rsid w:val="00703AB1"/>
    <w:rsid w:val="00704310"/>
    <w:rsid w:val="007051D8"/>
    <w:rsid w:val="00705B01"/>
    <w:rsid w:val="00705D51"/>
    <w:rsid w:val="00706A77"/>
    <w:rsid w:val="007078A9"/>
    <w:rsid w:val="0071035D"/>
    <w:rsid w:val="007109A0"/>
    <w:rsid w:val="00710D88"/>
    <w:rsid w:val="00711670"/>
    <w:rsid w:val="00711EA1"/>
    <w:rsid w:val="007122F9"/>
    <w:rsid w:val="00713074"/>
    <w:rsid w:val="00713170"/>
    <w:rsid w:val="0071382F"/>
    <w:rsid w:val="00714652"/>
    <w:rsid w:val="00714A8A"/>
    <w:rsid w:val="00714B44"/>
    <w:rsid w:val="00714F3B"/>
    <w:rsid w:val="007157E0"/>
    <w:rsid w:val="00715816"/>
    <w:rsid w:val="007165C5"/>
    <w:rsid w:val="007166F7"/>
    <w:rsid w:val="00716AEF"/>
    <w:rsid w:val="00716B51"/>
    <w:rsid w:val="00717076"/>
    <w:rsid w:val="00717296"/>
    <w:rsid w:val="007172CB"/>
    <w:rsid w:val="00717746"/>
    <w:rsid w:val="00717FE7"/>
    <w:rsid w:val="00720335"/>
    <w:rsid w:val="0072052A"/>
    <w:rsid w:val="007207B8"/>
    <w:rsid w:val="00720CF6"/>
    <w:rsid w:val="00720F5C"/>
    <w:rsid w:val="00721A20"/>
    <w:rsid w:val="00721D30"/>
    <w:rsid w:val="00721FDF"/>
    <w:rsid w:val="007220C6"/>
    <w:rsid w:val="0072295E"/>
    <w:rsid w:val="00723F3A"/>
    <w:rsid w:val="00725370"/>
    <w:rsid w:val="007253B2"/>
    <w:rsid w:val="007253FF"/>
    <w:rsid w:val="00727328"/>
    <w:rsid w:val="00727370"/>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D9E"/>
    <w:rsid w:val="00736707"/>
    <w:rsid w:val="007374D3"/>
    <w:rsid w:val="0073758A"/>
    <w:rsid w:val="00737E42"/>
    <w:rsid w:val="00737FFD"/>
    <w:rsid w:val="00740561"/>
    <w:rsid w:val="00740F87"/>
    <w:rsid w:val="0074109C"/>
    <w:rsid w:val="0074109D"/>
    <w:rsid w:val="00742335"/>
    <w:rsid w:val="00742445"/>
    <w:rsid w:val="00742842"/>
    <w:rsid w:val="0074312B"/>
    <w:rsid w:val="00743714"/>
    <w:rsid w:val="0074492D"/>
    <w:rsid w:val="00744FD2"/>
    <w:rsid w:val="00745A2F"/>
    <w:rsid w:val="00745B0F"/>
    <w:rsid w:val="00745E38"/>
    <w:rsid w:val="00745E99"/>
    <w:rsid w:val="0074620D"/>
    <w:rsid w:val="00747171"/>
    <w:rsid w:val="00747215"/>
    <w:rsid w:val="00750E70"/>
    <w:rsid w:val="0075132B"/>
    <w:rsid w:val="00751808"/>
    <w:rsid w:val="007520EA"/>
    <w:rsid w:val="007526AB"/>
    <w:rsid w:val="00753107"/>
    <w:rsid w:val="0075323B"/>
    <w:rsid w:val="00753376"/>
    <w:rsid w:val="00753909"/>
    <w:rsid w:val="00753D5E"/>
    <w:rsid w:val="007543B0"/>
    <w:rsid w:val="007548E3"/>
    <w:rsid w:val="00754A5A"/>
    <w:rsid w:val="007564F6"/>
    <w:rsid w:val="007565BF"/>
    <w:rsid w:val="007568A9"/>
    <w:rsid w:val="00756CB9"/>
    <w:rsid w:val="00756DEC"/>
    <w:rsid w:val="00761514"/>
    <w:rsid w:val="00761FBC"/>
    <w:rsid w:val="00761FE1"/>
    <w:rsid w:val="0076267A"/>
    <w:rsid w:val="007629F0"/>
    <w:rsid w:val="00762EBF"/>
    <w:rsid w:val="00763318"/>
    <w:rsid w:val="00763C22"/>
    <w:rsid w:val="00763CE7"/>
    <w:rsid w:val="007643DE"/>
    <w:rsid w:val="00764923"/>
    <w:rsid w:val="00764F16"/>
    <w:rsid w:val="007659E2"/>
    <w:rsid w:val="0076677A"/>
    <w:rsid w:val="007669EA"/>
    <w:rsid w:val="00766A7F"/>
    <w:rsid w:val="007673C3"/>
    <w:rsid w:val="00767696"/>
    <w:rsid w:val="00767793"/>
    <w:rsid w:val="007677DD"/>
    <w:rsid w:val="00770127"/>
    <w:rsid w:val="007701DE"/>
    <w:rsid w:val="00770533"/>
    <w:rsid w:val="00770ABA"/>
    <w:rsid w:val="00771088"/>
    <w:rsid w:val="00771830"/>
    <w:rsid w:val="00772177"/>
    <w:rsid w:val="00772532"/>
    <w:rsid w:val="0077265F"/>
    <w:rsid w:val="007732C9"/>
    <w:rsid w:val="0077337D"/>
    <w:rsid w:val="0077510D"/>
    <w:rsid w:val="007753CB"/>
    <w:rsid w:val="00775596"/>
    <w:rsid w:val="0077576E"/>
    <w:rsid w:val="00775C65"/>
    <w:rsid w:val="00775FA9"/>
    <w:rsid w:val="0077639A"/>
    <w:rsid w:val="00776BA6"/>
    <w:rsid w:val="00776D55"/>
    <w:rsid w:val="00777BEE"/>
    <w:rsid w:val="007800AF"/>
    <w:rsid w:val="00780360"/>
    <w:rsid w:val="007803A8"/>
    <w:rsid w:val="00780DB1"/>
    <w:rsid w:val="0078100C"/>
    <w:rsid w:val="0078157F"/>
    <w:rsid w:val="00781779"/>
    <w:rsid w:val="0078185E"/>
    <w:rsid w:val="007819B3"/>
    <w:rsid w:val="007825D2"/>
    <w:rsid w:val="00782799"/>
    <w:rsid w:val="00783BF7"/>
    <w:rsid w:val="0078438D"/>
    <w:rsid w:val="007846C0"/>
    <w:rsid w:val="007858EE"/>
    <w:rsid w:val="007858FD"/>
    <w:rsid w:val="007863A5"/>
    <w:rsid w:val="007863CB"/>
    <w:rsid w:val="00786F48"/>
    <w:rsid w:val="0078725D"/>
    <w:rsid w:val="0078772C"/>
    <w:rsid w:val="00787866"/>
    <w:rsid w:val="007878E4"/>
    <w:rsid w:val="007879E4"/>
    <w:rsid w:val="00787D28"/>
    <w:rsid w:val="0079082B"/>
    <w:rsid w:val="0079090E"/>
    <w:rsid w:val="00790984"/>
    <w:rsid w:val="00791054"/>
    <w:rsid w:val="00791D85"/>
    <w:rsid w:val="00792076"/>
    <w:rsid w:val="007920C1"/>
    <w:rsid w:val="00792289"/>
    <w:rsid w:val="0079228D"/>
    <w:rsid w:val="00792628"/>
    <w:rsid w:val="0079267C"/>
    <w:rsid w:val="0079345F"/>
    <w:rsid w:val="00793CC0"/>
    <w:rsid w:val="00794177"/>
    <w:rsid w:val="007955F3"/>
    <w:rsid w:val="007958ED"/>
    <w:rsid w:val="007960DD"/>
    <w:rsid w:val="007963BD"/>
    <w:rsid w:val="007966E6"/>
    <w:rsid w:val="00797A64"/>
    <w:rsid w:val="007A0505"/>
    <w:rsid w:val="007A0A90"/>
    <w:rsid w:val="007A1190"/>
    <w:rsid w:val="007A1924"/>
    <w:rsid w:val="007A3BC8"/>
    <w:rsid w:val="007A3DCA"/>
    <w:rsid w:val="007A4783"/>
    <w:rsid w:val="007A5191"/>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864"/>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4D4"/>
    <w:rsid w:val="007B654F"/>
    <w:rsid w:val="007B66B3"/>
    <w:rsid w:val="007B7077"/>
    <w:rsid w:val="007B718D"/>
    <w:rsid w:val="007B73FD"/>
    <w:rsid w:val="007C04F6"/>
    <w:rsid w:val="007C1042"/>
    <w:rsid w:val="007C11B1"/>
    <w:rsid w:val="007C14B6"/>
    <w:rsid w:val="007C17D3"/>
    <w:rsid w:val="007C1B30"/>
    <w:rsid w:val="007C20B1"/>
    <w:rsid w:val="007C2DB5"/>
    <w:rsid w:val="007C2E2A"/>
    <w:rsid w:val="007C3003"/>
    <w:rsid w:val="007C385F"/>
    <w:rsid w:val="007C3F53"/>
    <w:rsid w:val="007C4924"/>
    <w:rsid w:val="007C4DB0"/>
    <w:rsid w:val="007C4E8C"/>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E05C0"/>
    <w:rsid w:val="007E11D8"/>
    <w:rsid w:val="007E1600"/>
    <w:rsid w:val="007E1E93"/>
    <w:rsid w:val="007E20FE"/>
    <w:rsid w:val="007E2F09"/>
    <w:rsid w:val="007E38C7"/>
    <w:rsid w:val="007E3A75"/>
    <w:rsid w:val="007E3F3E"/>
    <w:rsid w:val="007E4641"/>
    <w:rsid w:val="007E4778"/>
    <w:rsid w:val="007E5504"/>
    <w:rsid w:val="007E5A20"/>
    <w:rsid w:val="007E5D6C"/>
    <w:rsid w:val="007E6838"/>
    <w:rsid w:val="007E73F1"/>
    <w:rsid w:val="007E7FA7"/>
    <w:rsid w:val="007F02B9"/>
    <w:rsid w:val="007F078E"/>
    <w:rsid w:val="007F07A1"/>
    <w:rsid w:val="007F0CE1"/>
    <w:rsid w:val="007F1ABA"/>
    <w:rsid w:val="007F23DB"/>
    <w:rsid w:val="007F26B1"/>
    <w:rsid w:val="007F282F"/>
    <w:rsid w:val="007F28B0"/>
    <w:rsid w:val="007F2A03"/>
    <w:rsid w:val="007F3517"/>
    <w:rsid w:val="007F3616"/>
    <w:rsid w:val="007F4847"/>
    <w:rsid w:val="007F4D92"/>
    <w:rsid w:val="007F4ED7"/>
    <w:rsid w:val="007F5371"/>
    <w:rsid w:val="007F60F8"/>
    <w:rsid w:val="007F699F"/>
    <w:rsid w:val="007F6DE8"/>
    <w:rsid w:val="007F77B2"/>
    <w:rsid w:val="007F7883"/>
    <w:rsid w:val="007F7D0C"/>
    <w:rsid w:val="00800499"/>
    <w:rsid w:val="008014ED"/>
    <w:rsid w:val="00802570"/>
    <w:rsid w:val="008029DB"/>
    <w:rsid w:val="00802CA3"/>
    <w:rsid w:val="008041B6"/>
    <w:rsid w:val="00805346"/>
    <w:rsid w:val="008054BF"/>
    <w:rsid w:val="00805C75"/>
    <w:rsid w:val="00806FFB"/>
    <w:rsid w:val="008072D7"/>
    <w:rsid w:val="00807647"/>
    <w:rsid w:val="008077E0"/>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C6C"/>
    <w:rsid w:val="00820209"/>
    <w:rsid w:val="008203C4"/>
    <w:rsid w:val="00820434"/>
    <w:rsid w:val="008206FC"/>
    <w:rsid w:val="00820F35"/>
    <w:rsid w:val="00820FEC"/>
    <w:rsid w:val="008212DF"/>
    <w:rsid w:val="008214D8"/>
    <w:rsid w:val="00821AE8"/>
    <w:rsid w:val="00822FF3"/>
    <w:rsid w:val="008231CF"/>
    <w:rsid w:val="0082393D"/>
    <w:rsid w:val="00823DE0"/>
    <w:rsid w:val="00824BFC"/>
    <w:rsid w:val="00824FAC"/>
    <w:rsid w:val="00826CA6"/>
    <w:rsid w:val="00827A85"/>
    <w:rsid w:val="00827EEB"/>
    <w:rsid w:val="00830821"/>
    <w:rsid w:val="00830BC4"/>
    <w:rsid w:val="00830D92"/>
    <w:rsid w:val="008314F2"/>
    <w:rsid w:val="00831DF7"/>
    <w:rsid w:val="00831ED5"/>
    <w:rsid w:val="00832177"/>
    <w:rsid w:val="0083324D"/>
    <w:rsid w:val="008339D6"/>
    <w:rsid w:val="00833AA0"/>
    <w:rsid w:val="00833AFA"/>
    <w:rsid w:val="00834160"/>
    <w:rsid w:val="00834929"/>
    <w:rsid w:val="008353D9"/>
    <w:rsid w:val="00835595"/>
    <w:rsid w:val="0083585E"/>
    <w:rsid w:val="0083636A"/>
    <w:rsid w:val="00840272"/>
    <w:rsid w:val="0084143B"/>
    <w:rsid w:val="00841733"/>
    <w:rsid w:val="0084209E"/>
    <w:rsid w:val="00842484"/>
    <w:rsid w:val="0084272C"/>
    <w:rsid w:val="008433D2"/>
    <w:rsid w:val="00843447"/>
    <w:rsid w:val="00843C0B"/>
    <w:rsid w:val="008440F5"/>
    <w:rsid w:val="00844354"/>
    <w:rsid w:val="00844434"/>
    <w:rsid w:val="0084487B"/>
    <w:rsid w:val="00844BD4"/>
    <w:rsid w:val="00844D38"/>
    <w:rsid w:val="00844D85"/>
    <w:rsid w:val="0084563E"/>
    <w:rsid w:val="00845746"/>
    <w:rsid w:val="0084591F"/>
    <w:rsid w:val="00845DF3"/>
    <w:rsid w:val="008460B0"/>
    <w:rsid w:val="0084660B"/>
    <w:rsid w:val="008466C5"/>
    <w:rsid w:val="00846C55"/>
    <w:rsid w:val="008473CB"/>
    <w:rsid w:val="0084777B"/>
    <w:rsid w:val="00847A58"/>
    <w:rsid w:val="00847F30"/>
    <w:rsid w:val="00847F98"/>
    <w:rsid w:val="0085046A"/>
    <w:rsid w:val="008509D5"/>
    <w:rsid w:val="00850E71"/>
    <w:rsid w:val="008513E1"/>
    <w:rsid w:val="0085146E"/>
    <w:rsid w:val="00851B6E"/>
    <w:rsid w:val="00851F2A"/>
    <w:rsid w:val="0085246F"/>
    <w:rsid w:val="008524BE"/>
    <w:rsid w:val="00852505"/>
    <w:rsid w:val="00853008"/>
    <w:rsid w:val="0085306F"/>
    <w:rsid w:val="008531A4"/>
    <w:rsid w:val="00853243"/>
    <w:rsid w:val="00853BC2"/>
    <w:rsid w:val="00853C7E"/>
    <w:rsid w:val="00854278"/>
    <w:rsid w:val="008549E5"/>
    <w:rsid w:val="00854E88"/>
    <w:rsid w:val="00854F07"/>
    <w:rsid w:val="00854F54"/>
    <w:rsid w:val="00855B24"/>
    <w:rsid w:val="00855F7B"/>
    <w:rsid w:val="00856038"/>
    <w:rsid w:val="00856063"/>
    <w:rsid w:val="00856333"/>
    <w:rsid w:val="00856652"/>
    <w:rsid w:val="008566B2"/>
    <w:rsid w:val="00856D1A"/>
    <w:rsid w:val="00857172"/>
    <w:rsid w:val="008578FB"/>
    <w:rsid w:val="00860DE4"/>
    <w:rsid w:val="008619F0"/>
    <w:rsid w:val="0086236A"/>
    <w:rsid w:val="008626D8"/>
    <w:rsid w:val="00862AE4"/>
    <w:rsid w:val="00862B94"/>
    <w:rsid w:val="00863F3B"/>
    <w:rsid w:val="00864A80"/>
    <w:rsid w:val="0086569A"/>
    <w:rsid w:val="0086723F"/>
    <w:rsid w:val="00867A36"/>
    <w:rsid w:val="00867A8E"/>
    <w:rsid w:val="00867C26"/>
    <w:rsid w:val="00867C3F"/>
    <w:rsid w:val="00870002"/>
    <w:rsid w:val="008700CE"/>
    <w:rsid w:val="008702A8"/>
    <w:rsid w:val="0087035A"/>
    <w:rsid w:val="00870FD4"/>
    <w:rsid w:val="008719F9"/>
    <w:rsid w:val="00871C1E"/>
    <w:rsid w:val="00871D15"/>
    <w:rsid w:val="00871D17"/>
    <w:rsid w:val="00871E05"/>
    <w:rsid w:val="00872058"/>
    <w:rsid w:val="00872172"/>
    <w:rsid w:val="00872345"/>
    <w:rsid w:val="00872B3E"/>
    <w:rsid w:val="00872C75"/>
    <w:rsid w:val="00873456"/>
    <w:rsid w:val="0087347D"/>
    <w:rsid w:val="00873CA1"/>
    <w:rsid w:val="0087524E"/>
    <w:rsid w:val="0087556D"/>
    <w:rsid w:val="00876025"/>
    <w:rsid w:val="00877372"/>
    <w:rsid w:val="00877660"/>
    <w:rsid w:val="0087773A"/>
    <w:rsid w:val="00877B0B"/>
    <w:rsid w:val="00877EFB"/>
    <w:rsid w:val="00880121"/>
    <w:rsid w:val="0088185C"/>
    <w:rsid w:val="0088192E"/>
    <w:rsid w:val="0088208B"/>
    <w:rsid w:val="0088214A"/>
    <w:rsid w:val="00882CF6"/>
    <w:rsid w:val="00882DAD"/>
    <w:rsid w:val="00882E12"/>
    <w:rsid w:val="0088313D"/>
    <w:rsid w:val="0088390A"/>
    <w:rsid w:val="008842FF"/>
    <w:rsid w:val="008843F5"/>
    <w:rsid w:val="00884848"/>
    <w:rsid w:val="00884E5B"/>
    <w:rsid w:val="00884F32"/>
    <w:rsid w:val="00885263"/>
    <w:rsid w:val="008858AE"/>
    <w:rsid w:val="0088625F"/>
    <w:rsid w:val="00886427"/>
    <w:rsid w:val="00886878"/>
    <w:rsid w:val="008868A8"/>
    <w:rsid w:val="008869B1"/>
    <w:rsid w:val="00886C15"/>
    <w:rsid w:val="00886EAF"/>
    <w:rsid w:val="008873A0"/>
    <w:rsid w:val="008902F2"/>
    <w:rsid w:val="00890BEB"/>
    <w:rsid w:val="00890D93"/>
    <w:rsid w:val="0089103C"/>
    <w:rsid w:val="008916FE"/>
    <w:rsid w:val="00891D35"/>
    <w:rsid w:val="00892C4B"/>
    <w:rsid w:val="00892C7F"/>
    <w:rsid w:val="00892D0E"/>
    <w:rsid w:val="00892DA5"/>
    <w:rsid w:val="00892DEE"/>
    <w:rsid w:val="00892ECB"/>
    <w:rsid w:val="00892FA4"/>
    <w:rsid w:val="00893665"/>
    <w:rsid w:val="00893AAE"/>
    <w:rsid w:val="00894822"/>
    <w:rsid w:val="008949B1"/>
    <w:rsid w:val="00895396"/>
    <w:rsid w:val="00895FF6"/>
    <w:rsid w:val="00896722"/>
    <w:rsid w:val="00896995"/>
    <w:rsid w:val="00896DA2"/>
    <w:rsid w:val="00896E2B"/>
    <w:rsid w:val="00896F55"/>
    <w:rsid w:val="0089713E"/>
    <w:rsid w:val="008971A4"/>
    <w:rsid w:val="008972AA"/>
    <w:rsid w:val="008972FB"/>
    <w:rsid w:val="008A014D"/>
    <w:rsid w:val="008A07D1"/>
    <w:rsid w:val="008A10F3"/>
    <w:rsid w:val="008A2270"/>
    <w:rsid w:val="008A27CD"/>
    <w:rsid w:val="008A28FA"/>
    <w:rsid w:val="008A2B1D"/>
    <w:rsid w:val="008A2E81"/>
    <w:rsid w:val="008A3049"/>
    <w:rsid w:val="008A306A"/>
    <w:rsid w:val="008A306E"/>
    <w:rsid w:val="008A3F15"/>
    <w:rsid w:val="008A46D6"/>
    <w:rsid w:val="008A4887"/>
    <w:rsid w:val="008A4A49"/>
    <w:rsid w:val="008A4D60"/>
    <w:rsid w:val="008A53EE"/>
    <w:rsid w:val="008A5AA9"/>
    <w:rsid w:val="008A5C0F"/>
    <w:rsid w:val="008A67B2"/>
    <w:rsid w:val="008A6CF5"/>
    <w:rsid w:val="008A6FE4"/>
    <w:rsid w:val="008A714C"/>
    <w:rsid w:val="008A7A6F"/>
    <w:rsid w:val="008B012A"/>
    <w:rsid w:val="008B0B8E"/>
    <w:rsid w:val="008B10E4"/>
    <w:rsid w:val="008B1596"/>
    <w:rsid w:val="008B16F0"/>
    <w:rsid w:val="008B31A6"/>
    <w:rsid w:val="008B3ACF"/>
    <w:rsid w:val="008B4062"/>
    <w:rsid w:val="008B4C71"/>
    <w:rsid w:val="008B506A"/>
    <w:rsid w:val="008B56D7"/>
    <w:rsid w:val="008B5977"/>
    <w:rsid w:val="008B6206"/>
    <w:rsid w:val="008B63EC"/>
    <w:rsid w:val="008B6E2F"/>
    <w:rsid w:val="008B7A43"/>
    <w:rsid w:val="008C06A5"/>
    <w:rsid w:val="008C0807"/>
    <w:rsid w:val="008C09C4"/>
    <w:rsid w:val="008C0B7B"/>
    <w:rsid w:val="008C144D"/>
    <w:rsid w:val="008C1492"/>
    <w:rsid w:val="008C1598"/>
    <w:rsid w:val="008C165B"/>
    <w:rsid w:val="008C1C76"/>
    <w:rsid w:val="008C1F44"/>
    <w:rsid w:val="008C20D9"/>
    <w:rsid w:val="008C2446"/>
    <w:rsid w:val="008C256E"/>
    <w:rsid w:val="008C2593"/>
    <w:rsid w:val="008C2875"/>
    <w:rsid w:val="008C2FCC"/>
    <w:rsid w:val="008C3A4A"/>
    <w:rsid w:val="008C3AAF"/>
    <w:rsid w:val="008C4014"/>
    <w:rsid w:val="008C417F"/>
    <w:rsid w:val="008C4392"/>
    <w:rsid w:val="008C476A"/>
    <w:rsid w:val="008C4857"/>
    <w:rsid w:val="008C5C68"/>
    <w:rsid w:val="008C5F0F"/>
    <w:rsid w:val="008C646F"/>
    <w:rsid w:val="008C65B6"/>
    <w:rsid w:val="008C6B6E"/>
    <w:rsid w:val="008C6C1C"/>
    <w:rsid w:val="008C73E8"/>
    <w:rsid w:val="008D016B"/>
    <w:rsid w:val="008D0258"/>
    <w:rsid w:val="008D08DC"/>
    <w:rsid w:val="008D0EE3"/>
    <w:rsid w:val="008D12D7"/>
    <w:rsid w:val="008D1D6A"/>
    <w:rsid w:val="008D2883"/>
    <w:rsid w:val="008D2AC2"/>
    <w:rsid w:val="008D429B"/>
    <w:rsid w:val="008D45B1"/>
    <w:rsid w:val="008D4689"/>
    <w:rsid w:val="008D48FF"/>
    <w:rsid w:val="008D50EA"/>
    <w:rsid w:val="008D53A4"/>
    <w:rsid w:val="008D61A7"/>
    <w:rsid w:val="008D64F1"/>
    <w:rsid w:val="008D6812"/>
    <w:rsid w:val="008D76CA"/>
    <w:rsid w:val="008E0007"/>
    <w:rsid w:val="008E0179"/>
    <w:rsid w:val="008E0374"/>
    <w:rsid w:val="008E0E70"/>
    <w:rsid w:val="008E1426"/>
    <w:rsid w:val="008E145C"/>
    <w:rsid w:val="008E16B0"/>
    <w:rsid w:val="008E1AA7"/>
    <w:rsid w:val="008E1D5A"/>
    <w:rsid w:val="008E2D53"/>
    <w:rsid w:val="008E3E4B"/>
    <w:rsid w:val="008E43A6"/>
    <w:rsid w:val="008E45E7"/>
    <w:rsid w:val="008E4710"/>
    <w:rsid w:val="008E4923"/>
    <w:rsid w:val="008E4EF9"/>
    <w:rsid w:val="008E557B"/>
    <w:rsid w:val="008E5A0C"/>
    <w:rsid w:val="008E5C7E"/>
    <w:rsid w:val="008E6286"/>
    <w:rsid w:val="008E62F5"/>
    <w:rsid w:val="008E6DFC"/>
    <w:rsid w:val="008E7710"/>
    <w:rsid w:val="008F0A03"/>
    <w:rsid w:val="008F0A1E"/>
    <w:rsid w:val="008F0FD3"/>
    <w:rsid w:val="008F104E"/>
    <w:rsid w:val="008F13D6"/>
    <w:rsid w:val="008F1E9C"/>
    <w:rsid w:val="008F2795"/>
    <w:rsid w:val="008F2F6F"/>
    <w:rsid w:val="008F356B"/>
    <w:rsid w:val="008F3AB7"/>
    <w:rsid w:val="008F3D6C"/>
    <w:rsid w:val="008F485A"/>
    <w:rsid w:val="008F58B6"/>
    <w:rsid w:val="008F6791"/>
    <w:rsid w:val="008F6978"/>
    <w:rsid w:val="008F7AB9"/>
    <w:rsid w:val="008F7D12"/>
    <w:rsid w:val="008F7DB1"/>
    <w:rsid w:val="00900B21"/>
    <w:rsid w:val="00900D4D"/>
    <w:rsid w:val="009010DF"/>
    <w:rsid w:val="009012FC"/>
    <w:rsid w:val="009015DD"/>
    <w:rsid w:val="00901D76"/>
    <w:rsid w:val="00902D59"/>
    <w:rsid w:val="009032BC"/>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1D3A"/>
    <w:rsid w:val="009122F8"/>
    <w:rsid w:val="009124CB"/>
    <w:rsid w:val="00912568"/>
    <w:rsid w:val="00912915"/>
    <w:rsid w:val="009132BB"/>
    <w:rsid w:val="00913870"/>
    <w:rsid w:val="00913A0B"/>
    <w:rsid w:val="0091416C"/>
    <w:rsid w:val="009142F6"/>
    <w:rsid w:val="00914F85"/>
    <w:rsid w:val="009151EE"/>
    <w:rsid w:val="009154B5"/>
    <w:rsid w:val="00915520"/>
    <w:rsid w:val="009155DC"/>
    <w:rsid w:val="009155F7"/>
    <w:rsid w:val="00915969"/>
    <w:rsid w:val="00915EA2"/>
    <w:rsid w:val="00915F3D"/>
    <w:rsid w:val="00917281"/>
    <w:rsid w:val="0091784D"/>
    <w:rsid w:val="00917AA0"/>
    <w:rsid w:val="0092075A"/>
    <w:rsid w:val="00920AE6"/>
    <w:rsid w:val="00920B55"/>
    <w:rsid w:val="00921131"/>
    <w:rsid w:val="009213FB"/>
    <w:rsid w:val="00922B82"/>
    <w:rsid w:val="0092363C"/>
    <w:rsid w:val="009238F7"/>
    <w:rsid w:val="00923C63"/>
    <w:rsid w:val="00923E1F"/>
    <w:rsid w:val="00924605"/>
    <w:rsid w:val="009247F5"/>
    <w:rsid w:val="00924966"/>
    <w:rsid w:val="00924F81"/>
    <w:rsid w:val="00925717"/>
    <w:rsid w:val="00925875"/>
    <w:rsid w:val="009258B0"/>
    <w:rsid w:val="00926AB2"/>
    <w:rsid w:val="00927471"/>
    <w:rsid w:val="00927593"/>
    <w:rsid w:val="00927A95"/>
    <w:rsid w:val="00927C17"/>
    <w:rsid w:val="00927C43"/>
    <w:rsid w:val="00927C5C"/>
    <w:rsid w:val="00927CA6"/>
    <w:rsid w:val="00927CEF"/>
    <w:rsid w:val="00931854"/>
    <w:rsid w:val="0093262B"/>
    <w:rsid w:val="00932B80"/>
    <w:rsid w:val="00932CFD"/>
    <w:rsid w:val="0093409F"/>
    <w:rsid w:val="00934A29"/>
    <w:rsid w:val="00934AA9"/>
    <w:rsid w:val="0093523F"/>
    <w:rsid w:val="009356BA"/>
    <w:rsid w:val="00935723"/>
    <w:rsid w:val="00936D0E"/>
    <w:rsid w:val="009373D3"/>
    <w:rsid w:val="0094075F"/>
    <w:rsid w:val="009407FE"/>
    <w:rsid w:val="009410B7"/>
    <w:rsid w:val="00941710"/>
    <w:rsid w:val="00941A2E"/>
    <w:rsid w:val="00941E3E"/>
    <w:rsid w:val="00942436"/>
    <w:rsid w:val="00943263"/>
    <w:rsid w:val="00943358"/>
    <w:rsid w:val="0094344C"/>
    <w:rsid w:val="00944217"/>
    <w:rsid w:val="00945827"/>
    <w:rsid w:val="00945B1A"/>
    <w:rsid w:val="00945C54"/>
    <w:rsid w:val="00945F98"/>
    <w:rsid w:val="00946A2C"/>
    <w:rsid w:val="00946F1E"/>
    <w:rsid w:val="00947716"/>
    <w:rsid w:val="009479D1"/>
    <w:rsid w:val="00947BFD"/>
    <w:rsid w:val="00947D7E"/>
    <w:rsid w:val="009507C1"/>
    <w:rsid w:val="0095154F"/>
    <w:rsid w:val="00951563"/>
    <w:rsid w:val="00951CD9"/>
    <w:rsid w:val="009523F1"/>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57D38"/>
    <w:rsid w:val="00960369"/>
    <w:rsid w:val="009607A2"/>
    <w:rsid w:val="009610A9"/>
    <w:rsid w:val="00961671"/>
    <w:rsid w:val="0096176B"/>
    <w:rsid w:val="00961AC1"/>
    <w:rsid w:val="00962002"/>
    <w:rsid w:val="0096276A"/>
    <w:rsid w:val="00963F8F"/>
    <w:rsid w:val="00964013"/>
    <w:rsid w:val="00964263"/>
    <w:rsid w:val="0096487B"/>
    <w:rsid w:val="00965462"/>
    <w:rsid w:val="00965885"/>
    <w:rsid w:val="00965CD1"/>
    <w:rsid w:val="00966934"/>
    <w:rsid w:val="00966968"/>
    <w:rsid w:val="00967359"/>
    <w:rsid w:val="00967679"/>
    <w:rsid w:val="00970460"/>
    <w:rsid w:val="00970874"/>
    <w:rsid w:val="00971B48"/>
    <w:rsid w:val="00972583"/>
    <w:rsid w:val="009726F0"/>
    <w:rsid w:val="00972963"/>
    <w:rsid w:val="00972ECE"/>
    <w:rsid w:val="0097326D"/>
    <w:rsid w:val="0097347E"/>
    <w:rsid w:val="009734B3"/>
    <w:rsid w:val="00973500"/>
    <w:rsid w:val="009736FE"/>
    <w:rsid w:val="00973AC4"/>
    <w:rsid w:val="009757D1"/>
    <w:rsid w:val="00975B9A"/>
    <w:rsid w:val="00975EB9"/>
    <w:rsid w:val="00976AB7"/>
    <w:rsid w:val="00976ABE"/>
    <w:rsid w:val="009777B0"/>
    <w:rsid w:val="00980381"/>
    <w:rsid w:val="00980754"/>
    <w:rsid w:val="00980D7C"/>
    <w:rsid w:val="00980F74"/>
    <w:rsid w:val="00981443"/>
    <w:rsid w:val="00981535"/>
    <w:rsid w:val="009825C8"/>
    <w:rsid w:val="00982B12"/>
    <w:rsid w:val="009832B9"/>
    <w:rsid w:val="009832E0"/>
    <w:rsid w:val="00983531"/>
    <w:rsid w:val="00983A38"/>
    <w:rsid w:val="0098409F"/>
    <w:rsid w:val="009840AE"/>
    <w:rsid w:val="0098437C"/>
    <w:rsid w:val="00984616"/>
    <w:rsid w:val="00984A55"/>
    <w:rsid w:val="00984BF1"/>
    <w:rsid w:val="00985537"/>
    <w:rsid w:val="00985C01"/>
    <w:rsid w:val="00986130"/>
    <w:rsid w:val="00986438"/>
    <w:rsid w:val="00986885"/>
    <w:rsid w:val="00987663"/>
    <w:rsid w:val="00987A81"/>
    <w:rsid w:val="00987C5E"/>
    <w:rsid w:val="00987CB5"/>
    <w:rsid w:val="009903BA"/>
    <w:rsid w:val="009903D4"/>
    <w:rsid w:val="00990ADD"/>
    <w:rsid w:val="009911B1"/>
    <w:rsid w:val="00991698"/>
    <w:rsid w:val="009917DA"/>
    <w:rsid w:val="009917E7"/>
    <w:rsid w:val="00991AE2"/>
    <w:rsid w:val="00991C17"/>
    <w:rsid w:val="00991C34"/>
    <w:rsid w:val="0099274D"/>
    <w:rsid w:val="00992D1E"/>
    <w:rsid w:val="00992D66"/>
    <w:rsid w:val="00992F77"/>
    <w:rsid w:val="00993405"/>
    <w:rsid w:val="00993C06"/>
    <w:rsid w:val="00993E88"/>
    <w:rsid w:val="009946A1"/>
    <w:rsid w:val="009947D7"/>
    <w:rsid w:val="00994A54"/>
    <w:rsid w:val="00994D1A"/>
    <w:rsid w:val="00995D8E"/>
    <w:rsid w:val="009965D6"/>
    <w:rsid w:val="00996CCD"/>
    <w:rsid w:val="009971EB"/>
    <w:rsid w:val="00997EB2"/>
    <w:rsid w:val="009A036C"/>
    <w:rsid w:val="009A054C"/>
    <w:rsid w:val="009A06F5"/>
    <w:rsid w:val="009A0788"/>
    <w:rsid w:val="009A0E92"/>
    <w:rsid w:val="009A0FF3"/>
    <w:rsid w:val="009A1135"/>
    <w:rsid w:val="009A12D9"/>
    <w:rsid w:val="009A17EC"/>
    <w:rsid w:val="009A1A4A"/>
    <w:rsid w:val="009A25D3"/>
    <w:rsid w:val="009A26F8"/>
    <w:rsid w:val="009A3345"/>
    <w:rsid w:val="009A3D83"/>
    <w:rsid w:val="009A5AB0"/>
    <w:rsid w:val="009A5BB8"/>
    <w:rsid w:val="009A63AE"/>
    <w:rsid w:val="009A667A"/>
    <w:rsid w:val="009A6DB2"/>
    <w:rsid w:val="009A759F"/>
    <w:rsid w:val="009A79BB"/>
    <w:rsid w:val="009A7C0F"/>
    <w:rsid w:val="009A7FD0"/>
    <w:rsid w:val="009B03DF"/>
    <w:rsid w:val="009B0675"/>
    <w:rsid w:val="009B069F"/>
    <w:rsid w:val="009B12AE"/>
    <w:rsid w:val="009B1E3A"/>
    <w:rsid w:val="009B1EAB"/>
    <w:rsid w:val="009B208B"/>
    <w:rsid w:val="009B2232"/>
    <w:rsid w:val="009B2A43"/>
    <w:rsid w:val="009B2D84"/>
    <w:rsid w:val="009B3E2E"/>
    <w:rsid w:val="009B3FBB"/>
    <w:rsid w:val="009B4B4A"/>
    <w:rsid w:val="009B636F"/>
    <w:rsid w:val="009B6AF0"/>
    <w:rsid w:val="009B6CE4"/>
    <w:rsid w:val="009C0579"/>
    <w:rsid w:val="009C09F3"/>
    <w:rsid w:val="009C0CD2"/>
    <w:rsid w:val="009C128C"/>
    <w:rsid w:val="009C1604"/>
    <w:rsid w:val="009C1E96"/>
    <w:rsid w:val="009C20A8"/>
    <w:rsid w:val="009C292D"/>
    <w:rsid w:val="009C2E0C"/>
    <w:rsid w:val="009C3903"/>
    <w:rsid w:val="009C4094"/>
    <w:rsid w:val="009C50F1"/>
    <w:rsid w:val="009C5398"/>
    <w:rsid w:val="009C5A51"/>
    <w:rsid w:val="009C5F0C"/>
    <w:rsid w:val="009C67C0"/>
    <w:rsid w:val="009C6C4B"/>
    <w:rsid w:val="009D0B9E"/>
    <w:rsid w:val="009D0BD7"/>
    <w:rsid w:val="009D0C18"/>
    <w:rsid w:val="009D1035"/>
    <w:rsid w:val="009D1059"/>
    <w:rsid w:val="009D13D0"/>
    <w:rsid w:val="009D1B09"/>
    <w:rsid w:val="009D2068"/>
    <w:rsid w:val="009D2836"/>
    <w:rsid w:val="009D363D"/>
    <w:rsid w:val="009D38C0"/>
    <w:rsid w:val="009D41CC"/>
    <w:rsid w:val="009D4D46"/>
    <w:rsid w:val="009D575B"/>
    <w:rsid w:val="009D5A47"/>
    <w:rsid w:val="009D6113"/>
    <w:rsid w:val="009D6193"/>
    <w:rsid w:val="009D6BC5"/>
    <w:rsid w:val="009D6DA4"/>
    <w:rsid w:val="009D7470"/>
    <w:rsid w:val="009D74D1"/>
    <w:rsid w:val="009D7861"/>
    <w:rsid w:val="009D7D33"/>
    <w:rsid w:val="009E01FC"/>
    <w:rsid w:val="009E0317"/>
    <w:rsid w:val="009E0419"/>
    <w:rsid w:val="009E0C8D"/>
    <w:rsid w:val="009E1999"/>
    <w:rsid w:val="009E237C"/>
    <w:rsid w:val="009E2F1C"/>
    <w:rsid w:val="009E305C"/>
    <w:rsid w:val="009E324D"/>
    <w:rsid w:val="009E39E2"/>
    <w:rsid w:val="009E46BF"/>
    <w:rsid w:val="009E4DD4"/>
    <w:rsid w:val="009E4E3F"/>
    <w:rsid w:val="009E5B49"/>
    <w:rsid w:val="009E6224"/>
    <w:rsid w:val="009E623B"/>
    <w:rsid w:val="009E64B8"/>
    <w:rsid w:val="009E698B"/>
    <w:rsid w:val="009E6D4A"/>
    <w:rsid w:val="009E7C2F"/>
    <w:rsid w:val="009F004F"/>
    <w:rsid w:val="009F044B"/>
    <w:rsid w:val="009F06AA"/>
    <w:rsid w:val="009F0BB6"/>
    <w:rsid w:val="009F0BED"/>
    <w:rsid w:val="009F0F0A"/>
    <w:rsid w:val="009F0F77"/>
    <w:rsid w:val="009F0FBE"/>
    <w:rsid w:val="009F11EE"/>
    <w:rsid w:val="009F1547"/>
    <w:rsid w:val="009F169E"/>
    <w:rsid w:val="009F1A08"/>
    <w:rsid w:val="009F1A1B"/>
    <w:rsid w:val="009F1CB5"/>
    <w:rsid w:val="009F1E07"/>
    <w:rsid w:val="009F2542"/>
    <w:rsid w:val="009F2BAF"/>
    <w:rsid w:val="009F3475"/>
    <w:rsid w:val="009F3836"/>
    <w:rsid w:val="009F47E8"/>
    <w:rsid w:val="009F4ABA"/>
    <w:rsid w:val="009F50F4"/>
    <w:rsid w:val="009F55FF"/>
    <w:rsid w:val="009F591B"/>
    <w:rsid w:val="009F63C2"/>
    <w:rsid w:val="009F6FEF"/>
    <w:rsid w:val="009F71BE"/>
    <w:rsid w:val="009F7257"/>
    <w:rsid w:val="009F7706"/>
    <w:rsid w:val="00A00317"/>
    <w:rsid w:val="00A0040A"/>
    <w:rsid w:val="00A00963"/>
    <w:rsid w:val="00A0167D"/>
    <w:rsid w:val="00A01D0B"/>
    <w:rsid w:val="00A02A9B"/>
    <w:rsid w:val="00A02D14"/>
    <w:rsid w:val="00A053F6"/>
    <w:rsid w:val="00A057DA"/>
    <w:rsid w:val="00A057FA"/>
    <w:rsid w:val="00A0598C"/>
    <w:rsid w:val="00A05C7D"/>
    <w:rsid w:val="00A066AE"/>
    <w:rsid w:val="00A10DD9"/>
    <w:rsid w:val="00A1117F"/>
    <w:rsid w:val="00A11ACF"/>
    <w:rsid w:val="00A11D21"/>
    <w:rsid w:val="00A12565"/>
    <w:rsid w:val="00A12758"/>
    <w:rsid w:val="00A12C6B"/>
    <w:rsid w:val="00A12E41"/>
    <w:rsid w:val="00A12FE6"/>
    <w:rsid w:val="00A13151"/>
    <w:rsid w:val="00A13525"/>
    <w:rsid w:val="00A13C4B"/>
    <w:rsid w:val="00A13E8A"/>
    <w:rsid w:val="00A14117"/>
    <w:rsid w:val="00A145F3"/>
    <w:rsid w:val="00A14757"/>
    <w:rsid w:val="00A14828"/>
    <w:rsid w:val="00A149A2"/>
    <w:rsid w:val="00A149FA"/>
    <w:rsid w:val="00A14E09"/>
    <w:rsid w:val="00A15050"/>
    <w:rsid w:val="00A153A1"/>
    <w:rsid w:val="00A15FB8"/>
    <w:rsid w:val="00A16587"/>
    <w:rsid w:val="00A17630"/>
    <w:rsid w:val="00A17DF0"/>
    <w:rsid w:val="00A2058C"/>
    <w:rsid w:val="00A20C1A"/>
    <w:rsid w:val="00A20D01"/>
    <w:rsid w:val="00A20F78"/>
    <w:rsid w:val="00A218F1"/>
    <w:rsid w:val="00A21D1D"/>
    <w:rsid w:val="00A22250"/>
    <w:rsid w:val="00A2263C"/>
    <w:rsid w:val="00A24394"/>
    <w:rsid w:val="00A2448F"/>
    <w:rsid w:val="00A258FB"/>
    <w:rsid w:val="00A25BCD"/>
    <w:rsid w:val="00A26060"/>
    <w:rsid w:val="00A269C9"/>
    <w:rsid w:val="00A27070"/>
    <w:rsid w:val="00A27271"/>
    <w:rsid w:val="00A27CED"/>
    <w:rsid w:val="00A27DEE"/>
    <w:rsid w:val="00A31563"/>
    <w:rsid w:val="00A31932"/>
    <w:rsid w:val="00A31B93"/>
    <w:rsid w:val="00A3202D"/>
    <w:rsid w:val="00A32EB7"/>
    <w:rsid w:val="00A33BD6"/>
    <w:rsid w:val="00A34C4D"/>
    <w:rsid w:val="00A34E06"/>
    <w:rsid w:val="00A34FFC"/>
    <w:rsid w:val="00A35910"/>
    <w:rsid w:val="00A35ADD"/>
    <w:rsid w:val="00A35B9D"/>
    <w:rsid w:val="00A35D32"/>
    <w:rsid w:val="00A36749"/>
    <w:rsid w:val="00A36F9C"/>
    <w:rsid w:val="00A375EF"/>
    <w:rsid w:val="00A377CD"/>
    <w:rsid w:val="00A37896"/>
    <w:rsid w:val="00A40643"/>
    <w:rsid w:val="00A40981"/>
    <w:rsid w:val="00A41757"/>
    <w:rsid w:val="00A423C4"/>
    <w:rsid w:val="00A4294B"/>
    <w:rsid w:val="00A43195"/>
    <w:rsid w:val="00A4342E"/>
    <w:rsid w:val="00A444BE"/>
    <w:rsid w:val="00A457C2"/>
    <w:rsid w:val="00A461C9"/>
    <w:rsid w:val="00A46D7F"/>
    <w:rsid w:val="00A475C5"/>
    <w:rsid w:val="00A47B68"/>
    <w:rsid w:val="00A51751"/>
    <w:rsid w:val="00A517B6"/>
    <w:rsid w:val="00A517F5"/>
    <w:rsid w:val="00A519B0"/>
    <w:rsid w:val="00A5221B"/>
    <w:rsid w:val="00A5262D"/>
    <w:rsid w:val="00A528C2"/>
    <w:rsid w:val="00A52B18"/>
    <w:rsid w:val="00A53930"/>
    <w:rsid w:val="00A53A5D"/>
    <w:rsid w:val="00A53B8A"/>
    <w:rsid w:val="00A53BEB"/>
    <w:rsid w:val="00A5433A"/>
    <w:rsid w:val="00A54AFD"/>
    <w:rsid w:val="00A54E69"/>
    <w:rsid w:val="00A55857"/>
    <w:rsid w:val="00A567BB"/>
    <w:rsid w:val="00A56BFE"/>
    <w:rsid w:val="00A56F2F"/>
    <w:rsid w:val="00A603C7"/>
    <w:rsid w:val="00A60FC9"/>
    <w:rsid w:val="00A61080"/>
    <w:rsid w:val="00A61833"/>
    <w:rsid w:val="00A61B06"/>
    <w:rsid w:val="00A61C8F"/>
    <w:rsid w:val="00A61F1A"/>
    <w:rsid w:val="00A61FF9"/>
    <w:rsid w:val="00A62113"/>
    <w:rsid w:val="00A62BD7"/>
    <w:rsid w:val="00A630BE"/>
    <w:rsid w:val="00A63230"/>
    <w:rsid w:val="00A63379"/>
    <w:rsid w:val="00A633EB"/>
    <w:rsid w:val="00A63774"/>
    <w:rsid w:val="00A64872"/>
    <w:rsid w:val="00A65529"/>
    <w:rsid w:val="00A65900"/>
    <w:rsid w:val="00A65B15"/>
    <w:rsid w:val="00A65EBE"/>
    <w:rsid w:val="00A65EE2"/>
    <w:rsid w:val="00A66050"/>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1EEA"/>
    <w:rsid w:val="00A721A7"/>
    <w:rsid w:val="00A72227"/>
    <w:rsid w:val="00A72C65"/>
    <w:rsid w:val="00A72CE7"/>
    <w:rsid w:val="00A738C1"/>
    <w:rsid w:val="00A73A3B"/>
    <w:rsid w:val="00A74256"/>
    <w:rsid w:val="00A74751"/>
    <w:rsid w:val="00A74901"/>
    <w:rsid w:val="00A75031"/>
    <w:rsid w:val="00A75580"/>
    <w:rsid w:val="00A75733"/>
    <w:rsid w:val="00A76308"/>
    <w:rsid w:val="00A776C7"/>
    <w:rsid w:val="00A77717"/>
    <w:rsid w:val="00A7781A"/>
    <w:rsid w:val="00A77AC1"/>
    <w:rsid w:val="00A77C08"/>
    <w:rsid w:val="00A80ACB"/>
    <w:rsid w:val="00A81492"/>
    <w:rsid w:val="00A81527"/>
    <w:rsid w:val="00A815B9"/>
    <w:rsid w:val="00A82058"/>
    <w:rsid w:val="00A82DE6"/>
    <w:rsid w:val="00A8365D"/>
    <w:rsid w:val="00A84AE7"/>
    <w:rsid w:val="00A84DAF"/>
    <w:rsid w:val="00A84E8D"/>
    <w:rsid w:val="00A851E6"/>
    <w:rsid w:val="00A86576"/>
    <w:rsid w:val="00A8668D"/>
    <w:rsid w:val="00A8672E"/>
    <w:rsid w:val="00A869B0"/>
    <w:rsid w:val="00A869B8"/>
    <w:rsid w:val="00A8734C"/>
    <w:rsid w:val="00A876D7"/>
    <w:rsid w:val="00A90420"/>
    <w:rsid w:val="00A91051"/>
    <w:rsid w:val="00A910CB"/>
    <w:rsid w:val="00A91BF0"/>
    <w:rsid w:val="00A91DC1"/>
    <w:rsid w:val="00A9289F"/>
    <w:rsid w:val="00A92908"/>
    <w:rsid w:val="00A929F4"/>
    <w:rsid w:val="00A929FD"/>
    <w:rsid w:val="00A92C1D"/>
    <w:rsid w:val="00A93307"/>
    <w:rsid w:val="00A93633"/>
    <w:rsid w:val="00A9443C"/>
    <w:rsid w:val="00A9546A"/>
    <w:rsid w:val="00A95565"/>
    <w:rsid w:val="00A9586A"/>
    <w:rsid w:val="00A963A5"/>
    <w:rsid w:val="00A9696D"/>
    <w:rsid w:val="00A96A31"/>
    <w:rsid w:val="00A97082"/>
    <w:rsid w:val="00A97301"/>
    <w:rsid w:val="00A9774D"/>
    <w:rsid w:val="00AA0175"/>
    <w:rsid w:val="00AA03A9"/>
    <w:rsid w:val="00AA0965"/>
    <w:rsid w:val="00AA0B33"/>
    <w:rsid w:val="00AA0C77"/>
    <w:rsid w:val="00AA117C"/>
    <w:rsid w:val="00AA1D27"/>
    <w:rsid w:val="00AA1F98"/>
    <w:rsid w:val="00AA204C"/>
    <w:rsid w:val="00AA2D57"/>
    <w:rsid w:val="00AA3000"/>
    <w:rsid w:val="00AA3434"/>
    <w:rsid w:val="00AA3941"/>
    <w:rsid w:val="00AA3C70"/>
    <w:rsid w:val="00AA40F7"/>
    <w:rsid w:val="00AA43EB"/>
    <w:rsid w:val="00AA4482"/>
    <w:rsid w:val="00AA538E"/>
    <w:rsid w:val="00AA56D0"/>
    <w:rsid w:val="00AA588E"/>
    <w:rsid w:val="00AA5FDB"/>
    <w:rsid w:val="00AA610F"/>
    <w:rsid w:val="00AA6223"/>
    <w:rsid w:val="00AB008E"/>
    <w:rsid w:val="00AB01BE"/>
    <w:rsid w:val="00AB056E"/>
    <w:rsid w:val="00AB09DB"/>
    <w:rsid w:val="00AB0C9F"/>
    <w:rsid w:val="00AB0F63"/>
    <w:rsid w:val="00AB0F65"/>
    <w:rsid w:val="00AB143A"/>
    <w:rsid w:val="00AB155C"/>
    <w:rsid w:val="00AB1693"/>
    <w:rsid w:val="00AB2940"/>
    <w:rsid w:val="00AB2C82"/>
    <w:rsid w:val="00AB2CB8"/>
    <w:rsid w:val="00AB315C"/>
    <w:rsid w:val="00AB3D6E"/>
    <w:rsid w:val="00AB3E3E"/>
    <w:rsid w:val="00AB3ECA"/>
    <w:rsid w:val="00AB433D"/>
    <w:rsid w:val="00AB45CA"/>
    <w:rsid w:val="00AB4745"/>
    <w:rsid w:val="00AB47A8"/>
    <w:rsid w:val="00AB54D2"/>
    <w:rsid w:val="00AB5BCE"/>
    <w:rsid w:val="00AB60C1"/>
    <w:rsid w:val="00AB632A"/>
    <w:rsid w:val="00AB67E1"/>
    <w:rsid w:val="00AB68F9"/>
    <w:rsid w:val="00AB717A"/>
    <w:rsid w:val="00AB71C6"/>
    <w:rsid w:val="00AB7C18"/>
    <w:rsid w:val="00AB7E96"/>
    <w:rsid w:val="00AC003B"/>
    <w:rsid w:val="00AC003C"/>
    <w:rsid w:val="00AC0103"/>
    <w:rsid w:val="00AC0A8E"/>
    <w:rsid w:val="00AC0F37"/>
    <w:rsid w:val="00AC13E7"/>
    <w:rsid w:val="00AC1404"/>
    <w:rsid w:val="00AC14BD"/>
    <w:rsid w:val="00AC19FF"/>
    <w:rsid w:val="00AC2CDF"/>
    <w:rsid w:val="00AC2E8D"/>
    <w:rsid w:val="00AC316F"/>
    <w:rsid w:val="00AC31EA"/>
    <w:rsid w:val="00AC32B7"/>
    <w:rsid w:val="00AC38BD"/>
    <w:rsid w:val="00AC4881"/>
    <w:rsid w:val="00AC4A71"/>
    <w:rsid w:val="00AC4A91"/>
    <w:rsid w:val="00AC52F0"/>
    <w:rsid w:val="00AC54A8"/>
    <w:rsid w:val="00AC5BF4"/>
    <w:rsid w:val="00AC5F91"/>
    <w:rsid w:val="00AC7363"/>
    <w:rsid w:val="00AD039F"/>
    <w:rsid w:val="00AD077D"/>
    <w:rsid w:val="00AD0F88"/>
    <w:rsid w:val="00AD10DF"/>
    <w:rsid w:val="00AD1113"/>
    <w:rsid w:val="00AD11A5"/>
    <w:rsid w:val="00AD24F3"/>
    <w:rsid w:val="00AD2BB3"/>
    <w:rsid w:val="00AD2DDF"/>
    <w:rsid w:val="00AD37E0"/>
    <w:rsid w:val="00AD3902"/>
    <w:rsid w:val="00AD3C07"/>
    <w:rsid w:val="00AD3E47"/>
    <w:rsid w:val="00AD3F61"/>
    <w:rsid w:val="00AD49D1"/>
    <w:rsid w:val="00AD4D95"/>
    <w:rsid w:val="00AD4FEE"/>
    <w:rsid w:val="00AD523F"/>
    <w:rsid w:val="00AD5255"/>
    <w:rsid w:val="00AD57F8"/>
    <w:rsid w:val="00AD58A0"/>
    <w:rsid w:val="00AD6010"/>
    <w:rsid w:val="00AD6D22"/>
    <w:rsid w:val="00AD6DFC"/>
    <w:rsid w:val="00AD72F4"/>
    <w:rsid w:val="00AD7746"/>
    <w:rsid w:val="00AD7BAF"/>
    <w:rsid w:val="00AE03CC"/>
    <w:rsid w:val="00AE0551"/>
    <w:rsid w:val="00AE05F8"/>
    <w:rsid w:val="00AE218D"/>
    <w:rsid w:val="00AE2212"/>
    <w:rsid w:val="00AE299F"/>
    <w:rsid w:val="00AE319E"/>
    <w:rsid w:val="00AE339E"/>
    <w:rsid w:val="00AE33FF"/>
    <w:rsid w:val="00AE38D4"/>
    <w:rsid w:val="00AE4854"/>
    <w:rsid w:val="00AE499D"/>
    <w:rsid w:val="00AE4B14"/>
    <w:rsid w:val="00AE4E99"/>
    <w:rsid w:val="00AE4FF8"/>
    <w:rsid w:val="00AE5753"/>
    <w:rsid w:val="00AE5E94"/>
    <w:rsid w:val="00AE6856"/>
    <w:rsid w:val="00AE6D12"/>
    <w:rsid w:val="00AE773F"/>
    <w:rsid w:val="00AF026B"/>
    <w:rsid w:val="00AF030B"/>
    <w:rsid w:val="00AF06D5"/>
    <w:rsid w:val="00AF09DD"/>
    <w:rsid w:val="00AF15B0"/>
    <w:rsid w:val="00AF246B"/>
    <w:rsid w:val="00AF2AD2"/>
    <w:rsid w:val="00AF3801"/>
    <w:rsid w:val="00AF3C3E"/>
    <w:rsid w:val="00AF3DCE"/>
    <w:rsid w:val="00AF40DE"/>
    <w:rsid w:val="00AF4BEE"/>
    <w:rsid w:val="00AF4E49"/>
    <w:rsid w:val="00AF56BE"/>
    <w:rsid w:val="00AF5B2F"/>
    <w:rsid w:val="00AF6067"/>
    <w:rsid w:val="00AF61F1"/>
    <w:rsid w:val="00AF6557"/>
    <w:rsid w:val="00AF6637"/>
    <w:rsid w:val="00AF666D"/>
    <w:rsid w:val="00AF7DB4"/>
    <w:rsid w:val="00B00827"/>
    <w:rsid w:val="00B009CC"/>
    <w:rsid w:val="00B00B92"/>
    <w:rsid w:val="00B01192"/>
    <w:rsid w:val="00B016BB"/>
    <w:rsid w:val="00B01A94"/>
    <w:rsid w:val="00B01CEC"/>
    <w:rsid w:val="00B024CA"/>
    <w:rsid w:val="00B024F0"/>
    <w:rsid w:val="00B02655"/>
    <w:rsid w:val="00B02E72"/>
    <w:rsid w:val="00B0339B"/>
    <w:rsid w:val="00B04B53"/>
    <w:rsid w:val="00B05094"/>
    <w:rsid w:val="00B05102"/>
    <w:rsid w:val="00B05227"/>
    <w:rsid w:val="00B058C6"/>
    <w:rsid w:val="00B06130"/>
    <w:rsid w:val="00B068A3"/>
    <w:rsid w:val="00B06F57"/>
    <w:rsid w:val="00B0706B"/>
    <w:rsid w:val="00B079F9"/>
    <w:rsid w:val="00B07BBB"/>
    <w:rsid w:val="00B10263"/>
    <w:rsid w:val="00B102DD"/>
    <w:rsid w:val="00B10376"/>
    <w:rsid w:val="00B105D3"/>
    <w:rsid w:val="00B10D36"/>
    <w:rsid w:val="00B11A26"/>
    <w:rsid w:val="00B11C26"/>
    <w:rsid w:val="00B11DEE"/>
    <w:rsid w:val="00B12661"/>
    <w:rsid w:val="00B1269A"/>
    <w:rsid w:val="00B126D6"/>
    <w:rsid w:val="00B1276F"/>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17F59"/>
    <w:rsid w:val="00B2042B"/>
    <w:rsid w:val="00B2083E"/>
    <w:rsid w:val="00B20C58"/>
    <w:rsid w:val="00B213F2"/>
    <w:rsid w:val="00B217D6"/>
    <w:rsid w:val="00B21CB5"/>
    <w:rsid w:val="00B23933"/>
    <w:rsid w:val="00B23A8F"/>
    <w:rsid w:val="00B24787"/>
    <w:rsid w:val="00B2489D"/>
    <w:rsid w:val="00B24FAF"/>
    <w:rsid w:val="00B24FB0"/>
    <w:rsid w:val="00B25453"/>
    <w:rsid w:val="00B257DA"/>
    <w:rsid w:val="00B25E56"/>
    <w:rsid w:val="00B25ED6"/>
    <w:rsid w:val="00B26968"/>
    <w:rsid w:val="00B274F7"/>
    <w:rsid w:val="00B27DA7"/>
    <w:rsid w:val="00B27E1D"/>
    <w:rsid w:val="00B3057E"/>
    <w:rsid w:val="00B30730"/>
    <w:rsid w:val="00B30C40"/>
    <w:rsid w:val="00B31B9C"/>
    <w:rsid w:val="00B31CD6"/>
    <w:rsid w:val="00B33618"/>
    <w:rsid w:val="00B33653"/>
    <w:rsid w:val="00B34205"/>
    <w:rsid w:val="00B34753"/>
    <w:rsid w:val="00B347C2"/>
    <w:rsid w:val="00B3499C"/>
    <w:rsid w:val="00B34D6C"/>
    <w:rsid w:val="00B35559"/>
    <w:rsid w:val="00B3559C"/>
    <w:rsid w:val="00B36A96"/>
    <w:rsid w:val="00B36BF8"/>
    <w:rsid w:val="00B3725B"/>
    <w:rsid w:val="00B37432"/>
    <w:rsid w:val="00B40417"/>
    <w:rsid w:val="00B4041C"/>
    <w:rsid w:val="00B4068F"/>
    <w:rsid w:val="00B40E9F"/>
    <w:rsid w:val="00B4118A"/>
    <w:rsid w:val="00B4145D"/>
    <w:rsid w:val="00B41516"/>
    <w:rsid w:val="00B416C6"/>
    <w:rsid w:val="00B42C50"/>
    <w:rsid w:val="00B44FDB"/>
    <w:rsid w:val="00B45080"/>
    <w:rsid w:val="00B45C56"/>
    <w:rsid w:val="00B466DA"/>
    <w:rsid w:val="00B46905"/>
    <w:rsid w:val="00B4696B"/>
    <w:rsid w:val="00B46A92"/>
    <w:rsid w:val="00B47113"/>
    <w:rsid w:val="00B47CC6"/>
    <w:rsid w:val="00B505B6"/>
    <w:rsid w:val="00B51514"/>
    <w:rsid w:val="00B5200E"/>
    <w:rsid w:val="00B526F6"/>
    <w:rsid w:val="00B530B3"/>
    <w:rsid w:val="00B5333A"/>
    <w:rsid w:val="00B537FD"/>
    <w:rsid w:val="00B5384F"/>
    <w:rsid w:val="00B53CCF"/>
    <w:rsid w:val="00B54421"/>
    <w:rsid w:val="00B549FB"/>
    <w:rsid w:val="00B552E3"/>
    <w:rsid w:val="00B5544F"/>
    <w:rsid w:val="00B55787"/>
    <w:rsid w:val="00B55C9A"/>
    <w:rsid w:val="00B55CFB"/>
    <w:rsid w:val="00B55E5D"/>
    <w:rsid w:val="00B564E7"/>
    <w:rsid w:val="00B56826"/>
    <w:rsid w:val="00B56E71"/>
    <w:rsid w:val="00B56FF7"/>
    <w:rsid w:val="00B577A8"/>
    <w:rsid w:val="00B577EA"/>
    <w:rsid w:val="00B577FF"/>
    <w:rsid w:val="00B606DC"/>
    <w:rsid w:val="00B6099B"/>
    <w:rsid w:val="00B60A36"/>
    <w:rsid w:val="00B60A8B"/>
    <w:rsid w:val="00B61155"/>
    <w:rsid w:val="00B61C3C"/>
    <w:rsid w:val="00B6285D"/>
    <w:rsid w:val="00B6286E"/>
    <w:rsid w:val="00B6293C"/>
    <w:rsid w:val="00B631B0"/>
    <w:rsid w:val="00B63371"/>
    <w:rsid w:val="00B63D8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10D8"/>
    <w:rsid w:val="00B71A1E"/>
    <w:rsid w:val="00B71AFB"/>
    <w:rsid w:val="00B71F3A"/>
    <w:rsid w:val="00B72C8B"/>
    <w:rsid w:val="00B73C97"/>
    <w:rsid w:val="00B76129"/>
    <w:rsid w:val="00B76340"/>
    <w:rsid w:val="00B763BC"/>
    <w:rsid w:val="00B769D7"/>
    <w:rsid w:val="00B76A88"/>
    <w:rsid w:val="00B76B19"/>
    <w:rsid w:val="00B80C43"/>
    <w:rsid w:val="00B80DF0"/>
    <w:rsid w:val="00B81141"/>
    <w:rsid w:val="00B815B2"/>
    <w:rsid w:val="00B821F8"/>
    <w:rsid w:val="00B82278"/>
    <w:rsid w:val="00B8264D"/>
    <w:rsid w:val="00B835A5"/>
    <w:rsid w:val="00B836F5"/>
    <w:rsid w:val="00B83855"/>
    <w:rsid w:val="00B84CF8"/>
    <w:rsid w:val="00B852D6"/>
    <w:rsid w:val="00B85B4E"/>
    <w:rsid w:val="00B865DB"/>
    <w:rsid w:val="00B867F4"/>
    <w:rsid w:val="00B868E2"/>
    <w:rsid w:val="00B87B6D"/>
    <w:rsid w:val="00B87E7C"/>
    <w:rsid w:val="00B87F76"/>
    <w:rsid w:val="00B900D5"/>
    <w:rsid w:val="00B908A3"/>
    <w:rsid w:val="00B90B39"/>
    <w:rsid w:val="00B90DEF"/>
    <w:rsid w:val="00B90DF3"/>
    <w:rsid w:val="00B9144F"/>
    <w:rsid w:val="00B91478"/>
    <w:rsid w:val="00B93FF5"/>
    <w:rsid w:val="00B94552"/>
    <w:rsid w:val="00B94786"/>
    <w:rsid w:val="00B95189"/>
    <w:rsid w:val="00B9551C"/>
    <w:rsid w:val="00B957A5"/>
    <w:rsid w:val="00B95A7E"/>
    <w:rsid w:val="00B95DA9"/>
    <w:rsid w:val="00B9607E"/>
    <w:rsid w:val="00B9695E"/>
    <w:rsid w:val="00B970C7"/>
    <w:rsid w:val="00B9773F"/>
    <w:rsid w:val="00B97DE2"/>
    <w:rsid w:val="00BA0D64"/>
    <w:rsid w:val="00BA1F69"/>
    <w:rsid w:val="00BA202C"/>
    <w:rsid w:val="00BA20B1"/>
    <w:rsid w:val="00BA2B9C"/>
    <w:rsid w:val="00BA3351"/>
    <w:rsid w:val="00BA3642"/>
    <w:rsid w:val="00BA42D7"/>
    <w:rsid w:val="00BA44ED"/>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12D"/>
    <w:rsid w:val="00BB17A5"/>
    <w:rsid w:val="00BB18AD"/>
    <w:rsid w:val="00BB20BA"/>
    <w:rsid w:val="00BB24DF"/>
    <w:rsid w:val="00BB26AD"/>
    <w:rsid w:val="00BB2930"/>
    <w:rsid w:val="00BB3D25"/>
    <w:rsid w:val="00BB447D"/>
    <w:rsid w:val="00BB4692"/>
    <w:rsid w:val="00BB488D"/>
    <w:rsid w:val="00BB4890"/>
    <w:rsid w:val="00BB53F9"/>
    <w:rsid w:val="00BB5743"/>
    <w:rsid w:val="00BB5E6F"/>
    <w:rsid w:val="00BB6BFE"/>
    <w:rsid w:val="00BB6D2B"/>
    <w:rsid w:val="00BB716E"/>
    <w:rsid w:val="00BB7613"/>
    <w:rsid w:val="00BB79BD"/>
    <w:rsid w:val="00BC0EA7"/>
    <w:rsid w:val="00BC10E6"/>
    <w:rsid w:val="00BC1220"/>
    <w:rsid w:val="00BC1250"/>
    <w:rsid w:val="00BC3211"/>
    <w:rsid w:val="00BC3516"/>
    <w:rsid w:val="00BC364C"/>
    <w:rsid w:val="00BC55A3"/>
    <w:rsid w:val="00BC59B3"/>
    <w:rsid w:val="00BC62BB"/>
    <w:rsid w:val="00BC666B"/>
    <w:rsid w:val="00BC6DC2"/>
    <w:rsid w:val="00BC7208"/>
    <w:rsid w:val="00BD0A76"/>
    <w:rsid w:val="00BD0B48"/>
    <w:rsid w:val="00BD0C97"/>
    <w:rsid w:val="00BD1425"/>
    <w:rsid w:val="00BD15FD"/>
    <w:rsid w:val="00BD1643"/>
    <w:rsid w:val="00BD1DF0"/>
    <w:rsid w:val="00BD1E24"/>
    <w:rsid w:val="00BD22FD"/>
    <w:rsid w:val="00BD271D"/>
    <w:rsid w:val="00BD2761"/>
    <w:rsid w:val="00BD2A0A"/>
    <w:rsid w:val="00BD2AD4"/>
    <w:rsid w:val="00BD3653"/>
    <w:rsid w:val="00BD3DA7"/>
    <w:rsid w:val="00BD462E"/>
    <w:rsid w:val="00BD4CE7"/>
    <w:rsid w:val="00BD55E2"/>
    <w:rsid w:val="00BD59BD"/>
    <w:rsid w:val="00BD59C1"/>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CBC"/>
    <w:rsid w:val="00BE1F49"/>
    <w:rsid w:val="00BE2505"/>
    <w:rsid w:val="00BE27F9"/>
    <w:rsid w:val="00BE291C"/>
    <w:rsid w:val="00BE29DC"/>
    <w:rsid w:val="00BE358D"/>
    <w:rsid w:val="00BE4254"/>
    <w:rsid w:val="00BE4F69"/>
    <w:rsid w:val="00BE5132"/>
    <w:rsid w:val="00BE5158"/>
    <w:rsid w:val="00BE5393"/>
    <w:rsid w:val="00BE5C7D"/>
    <w:rsid w:val="00BE62E9"/>
    <w:rsid w:val="00BE6BD1"/>
    <w:rsid w:val="00BE70D7"/>
    <w:rsid w:val="00BE7532"/>
    <w:rsid w:val="00BE78C5"/>
    <w:rsid w:val="00BF1393"/>
    <w:rsid w:val="00BF1EA0"/>
    <w:rsid w:val="00BF2170"/>
    <w:rsid w:val="00BF3A71"/>
    <w:rsid w:val="00BF486D"/>
    <w:rsid w:val="00BF60E7"/>
    <w:rsid w:val="00BF65EA"/>
    <w:rsid w:val="00BF697A"/>
    <w:rsid w:val="00BF6ADB"/>
    <w:rsid w:val="00BF6D5A"/>
    <w:rsid w:val="00BF78A0"/>
    <w:rsid w:val="00C00894"/>
    <w:rsid w:val="00C02DA5"/>
    <w:rsid w:val="00C02F96"/>
    <w:rsid w:val="00C0303B"/>
    <w:rsid w:val="00C031F9"/>
    <w:rsid w:val="00C03776"/>
    <w:rsid w:val="00C03E66"/>
    <w:rsid w:val="00C04138"/>
    <w:rsid w:val="00C04144"/>
    <w:rsid w:val="00C04320"/>
    <w:rsid w:val="00C046A1"/>
    <w:rsid w:val="00C0478D"/>
    <w:rsid w:val="00C04B9F"/>
    <w:rsid w:val="00C051EF"/>
    <w:rsid w:val="00C0523C"/>
    <w:rsid w:val="00C074D9"/>
    <w:rsid w:val="00C0753E"/>
    <w:rsid w:val="00C07758"/>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BE0"/>
    <w:rsid w:val="00C15F73"/>
    <w:rsid w:val="00C2037B"/>
    <w:rsid w:val="00C20A4C"/>
    <w:rsid w:val="00C217CB"/>
    <w:rsid w:val="00C2205A"/>
    <w:rsid w:val="00C22935"/>
    <w:rsid w:val="00C22B0B"/>
    <w:rsid w:val="00C22FF7"/>
    <w:rsid w:val="00C235B4"/>
    <w:rsid w:val="00C237B0"/>
    <w:rsid w:val="00C23C7A"/>
    <w:rsid w:val="00C23DC9"/>
    <w:rsid w:val="00C23EDF"/>
    <w:rsid w:val="00C25009"/>
    <w:rsid w:val="00C25670"/>
    <w:rsid w:val="00C25773"/>
    <w:rsid w:val="00C25F93"/>
    <w:rsid w:val="00C26B34"/>
    <w:rsid w:val="00C26E5B"/>
    <w:rsid w:val="00C2777B"/>
    <w:rsid w:val="00C27A10"/>
    <w:rsid w:val="00C27A2F"/>
    <w:rsid w:val="00C27AC0"/>
    <w:rsid w:val="00C27F75"/>
    <w:rsid w:val="00C27F76"/>
    <w:rsid w:val="00C27F83"/>
    <w:rsid w:val="00C3055E"/>
    <w:rsid w:val="00C30655"/>
    <w:rsid w:val="00C30DA4"/>
    <w:rsid w:val="00C313CB"/>
    <w:rsid w:val="00C31C42"/>
    <w:rsid w:val="00C320EE"/>
    <w:rsid w:val="00C3329F"/>
    <w:rsid w:val="00C334EC"/>
    <w:rsid w:val="00C33B79"/>
    <w:rsid w:val="00C33D7F"/>
    <w:rsid w:val="00C33E25"/>
    <w:rsid w:val="00C341E4"/>
    <w:rsid w:val="00C34334"/>
    <w:rsid w:val="00C35470"/>
    <w:rsid w:val="00C35F65"/>
    <w:rsid w:val="00C363F1"/>
    <w:rsid w:val="00C36513"/>
    <w:rsid w:val="00C36E65"/>
    <w:rsid w:val="00C3788C"/>
    <w:rsid w:val="00C41124"/>
    <w:rsid w:val="00C41688"/>
    <w:rsid w:val="00C41A87"/>
    <w:rsid w:val="00C427CE"/>
    <w:rsid w:val="00C4337B"/>
    <w:rsid w:val="00C43536"/>
    <w:rsid w:val="00C44046"/>
    <w:rsid w:val="00C44719"/>
    <w:rsid w:val="00C44A9B"/>
    <w:rsid w:val="00C44D76"/>
    <w:rsid w:val="00C4505B"/>
    <w:rsid w:val="00C45061"/>
    <w:rsid w:val="00C4589D"/>
    <w:rsid w:val="00C45D83"/>
    <w:rsid w:val="00C4690E"/>
    <w:rsid w:val="00C46EDD"/>
    <w:rsid w:val="00C471ED"/>
    <w:rsid w:val="00C47438"/>
    <w:rsid w:val="00C47D00"/>
    <w:rsid w:val="00C47F43"/>
    <w:rsid w:val="00C50108"/>
    <w:rsid w:val="00C51610"/>
    <w:rsid w:val="00C51BC8"/>
    <w:rsid w:val="00C51E37"/>
    <w:rsid w:val="00C51F6A"/>
    <w:rsid w:val="00C5211B"/>
    <w:rsid w:val="00C5248F"/>
    <w:rsid w:val="00C53422"/>
    <w:rsid w:val="00C54A5D"/>
    <w:rsid w:val="00C54D1E"/>
    <w:rsid w:val="00C54DFD"/>
    <w:rsid w:val="00C55AC6"/>
    <w:rsid w:val="00C55B40"/>
    <w:rsid w:val="00C560BC"/>
    <w:rsid w:val="00C56FB5"/>
    <w:rsid w:val="00C57857"/>
    <w:rsid w:val="00C57AB0"/>
    <w:rsid w:val="00C57D74"/>
    <w:rsid w:val="00C60128"/>
    <w:rsid w:val="00C60ED4"/>
    <w:rsid w:val="00C61FDC"/>
    <w:rsid w:val="00C6247C"/>
    <w:rsid w:val="00C62593"/>
    <w:rsid w:val="00C62919"/>
    <w:rsid w:val="00C63309"/>
    <w:rsid w:val="00C63F77"/>
    <w:rsid w:val="00C64110"/>
    <w:rsid w:val="00C64200"/>
    <w:rsid w:val="00C64F8B"/>
    <w:rsid w:val="00C6572C"/>
    <w:rsid w:val="00C659E3"/>
    <w:rsid w:val="00C66DAE"/>
    <w:rsid w:val="00C66F88"/>
    <w:rsid w:val="00C6700A"/>
    <w:rsid w:val="00C674CB"/>
    <w:rsid w:val="00C6799A"/>
    <w:rsid w:val="00C67AC4"/>
    <w:rsid w:val="00C7064F"/>
    <w:rsid w:val="00C708F7"/>
    <w:rsid w:val="00C70CFF"/>
    <w:rsid w:val="00C7191A"/>
    <w:rsid w:val="00C71954"/>
    <w:rsid w:val="00C71A6A"/>
    <w:rsid w:val="00C71F2A"/>
    <w:rsid w:val="00C724D8"/>
    <w:rsid w:val="00C72A86"/>
    <w:rsid w:val="00C74092"/>
    <w:rsid w:val="00C7417D"/>
    <w:rsid w:val="00C74286"/>
    <w:rsid w:val="00C74608"/>
    <w:rsid w:val="00C748BE"/>
    <w:rsid w:val="00C75655"/>
    <w:rsid w:val="00C75D4E"/>
    <w:rsid w:val="00C761FB"/>
    <w:rsid w:val="00C7672B"/>
    <w:rsid w:val="00C7691A"/>
    <w:rsid w:val="00C76AF3"/>
    <w:rsid w:val="00C76BE0"/>
    <w:rsid w:val="00C76E2F"/>
    <w:rsid w:val="00C77501"/>
    <w:rsid w:val="00C77A1F"/>
    <w:rsid w:val="00C8021F"/>
    <w:rsid w:val="00C80543"/>
    <w:rsid w:val="00C80CA5"/>
    <w:rsid w:val="00C819B7"/>
    <w:rsid w:val="00C81C5B"/>
    <w:rsid w:val="00C81DE1"/>
    <w:rsid w:val="00C82414"/>
    <w:rsid w:val="00C8255A"/>
    <w:rsid w:val="00C82722"/>
    <w:rsid w:val="00C82819"/>
    <w:rsid w:val="00C82D00"/>
    <w:rsid w:val="00C83083"/>
    <w:rsid w:val="00C837C3"/>
    <w:rsid w:val="00C84497"/>
    <w:rsid w:val="00C84768"/>
    <w:rsid w:val="00C854A6"/>
    <w:rsid w:val="00C85651"/>
    <w:rsid w:val="00C85F76"/>
    <w:rsid w:val="00C868F6"/>
    <w:rsid w:val="00C86953"/>
    <w:rsid w:val="00C86A40"/>
    <w:rsid w:val="00C86ACE"/>
    <w:rsid w:val="00C876F5"/>
    <w:rsid w:val="00C87F6C"/>
    <w:rsid w:val="00C90BCA"/>
    <w:rsid w:val="00C90D91"/>
    <w:rsid w:val="00C9137C"/>
    <w:rsid w:val="00C914E0"/>
    <w:rsid w:val="00C91644"/>
    <w:rsid w:val="00C916E9"/>
    <w:rsid w:val="00C917B7"/>
    <w:rsid w:val="00C926EC"/>
    <w:rsid w:val="00C92A17"/>
    <w:rsid w:val="00C930D3"/>
    <w:rsid w:val="00C93556"/>
    <w:rsid w:val="00C9368B"/>
    <w:rsid w:val="00C94D18"/>
    <w:rsid w:val="00C95590"/>
    <w:rsid w:val="00C95698"/>
    <w:rsid w:val="00C9663B"/>
    <w:rsid w:val="00C96D64"/>
    <w:rsid w:val="00C9712A"/>
    <w:rsid w:val="00C97825"/>
    <w:rsid w:val="00CA1356"/>
    <w:rsid w:val="00CA2144"/>
    <w:rsid w:val="00CA267F"/>
    <w:rsid w:val="00CA269E"/>
    <w:rsid w:val="00CA2807"/>
    <w:rsid w:val="00CA2953"/>
    <w:rsid w:val="00CA2A52"/>
    <w:rsid w:val="00CA2D50"/>
    <w:rsid w:val="00CA2E99"/>
    <w:rsid w:val="00CA348A"/>
    <w:rsid w:val="00CA34D2"/>
    <w:rsid w:val="00CA35C7"/>
    <w:rsid w:val="00CA3669"/>
    <w:rsid w:val="00CA435D"/>
    <w:rsid w:val="00CA43A5"/>
    <w:rsid w:val="00CA44FF"/>
    <w:rsid w:val="00CA4EFA"/>
    <w:rsid w:val="00CA515E"/>
    <w:rsid w:val="00CA5AB3"/>
    <w:rsid w:val="00CA5FDE"/>
    <w:rsid w:val="00CA64B6"/>
    <w:rsid w:val="00CA7C0B"/>
    <w:rsid w:val="00CA7FE7"/>
    <w:rsid w:val="00CB0C94"/>
    <w:rsid w:val="00CB1041"/>
    <w:rsid w:val="00CB15D2"/>
    <w:rsid w:val="00CB18EB"/>
    <w:rsid w:val="00CB18FC"/>
    <w:rsid w:val="00CB1DCF"/>
    <w:rsid w:val="00CB2039"/>
    <w:rsid w:val="00CB217B"/>
    <w:rsid w:val="00CB244C"/>
    <w:rsid w:val="00CB28AA"/>
    <w:rsid w:val="00CB45B6"/>
    <w:rsid w:val="00CB4616"/>
    <w:rsid w:val="00CB4F30"/>
    <w:rsid w:val="00CB529C"/>
    <w:rsid w:val="00CB56AB"/>
    <w:rsid w:val="00CB57F8"/>
    <w:rsid w:val="00CB5C32"/>
    <w:rsid w:val="00CB5C5E"/>
    <w:rsid w:val="00CB64D5"/>
    <w:rsid w:val="00CB65BF"/>
    <w:rsid w:val="00CB6B9A"/>
    <w:rsid w:val="00CB6E2B"/>
    <w:rsid w:val="00CB6FF7"/>
    <w:rsid w:val="00CB70C2"/>
    <w:rsid w:val="00CB7302"/>
    <w:rsid w:val="00CB7371"/>
    <w:rsid w:val="00CB776F"/>
    <w:rsid w:val="00CB792D"/>
    <w:rsid w:val="00CB7B64"/>
    <w:rsid w:val="00CC0CC3"/>
    <w:rsid w:val="00CC13CF"/>
    <w:rsid w:val="00CC1D86"/>
    <w:rsid w:val="00CC1E9F"/>
    <w:rsid w:val="00CC21F5"/>
    <w:rsid w:val="00CC28CE"/>
    <w:rsid w:val="00CC396E"/>
    <w:rsid w:val="00CC4551"/>
    <w:rsid w:val="00CC46A4"/>
    <w:rsid w:val="00CC494B"/>
    <w:rsid w:val="00CC5684"/>
    <w:rsid w:val="00CC5896"/>
    <w:rsid w:val="00CC5ADD"/>
    <w:rsid w:val="00CC5AFC"/>
    <w:rsid w:val="00CC5C86"/>
    <w:rsid w:val="00CC6417"/>
    <w:rsid w:val="00CC64FC"/>
    <w:rsid w:val="00CC6F89"/>
    <w:rsid w:val="00CC7A16"/>
    <w:rsid w:val="00CD045F"/>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2FA"/>
    <w:rsid w:val="00CE0483"/>
    <w:rsid w:val="00CE0C35"/>
    <w:rsid w:val="00CE10F2"/>
    <w:rsid w:val="00CE194B"/>
    <w:rsid w:val="00CE2078"/>
    <w:rsid w:val="00CE241A"/>
    <w:rsid w:val="00CE2717"/>
    <w:rsid w:val="00CE2A55"/>
    <w:rsid w:val="00CE3810"/>
    <w:rsid w:val="00CE38A0"/>
    <w:rsid w:val="00CE3A1B"/>
    <w:rsid w:val="00CE4F4D"/>
    <w:rsid w:val="00CE52B4"/>
    <w:rsid w:val="00CE59BB"/>
    <w:rsid w:val="00CE5A42"/>
    <w:rsid w:val="00CE5DCD"/>
    <w:rsid w:val="00CE5E96"/>
    <w:rsid w:val="00CE6875"/>
    <w:rsid w:val="00CE6E0B"/>
    <w:rsid w:val="00CE701C"/>
    <w:rsid w:val="00CE7599"/>
    <w:rsid w:val="00CF04EC"/>
    <w:rsid w:val="00CF0A6F"/>
    <w:rsid w:val="00CF0F99"/>
    <w:rsid w:val="00CF1528"/>
    <w:rsid w:val="00CF17FD"/>
    <w:rsid w:val="00CF1AA5"/>
    <w:rsid w:val="00CF2095"/>
    <w:rsid w:val="00CF28BA"/>
    <w:rsid w:val="00CF2C3A"/>
    <w:rsid w:val="00CF3046"/>
    <w:rsid w:val="00CF414A"/>
    <w:rsid w:val="00CF47E1"/>
    <w:rsid w:val="00CF4FF0"/>
    <w:rsid w:val="00CF57B0"/>
    <w:rsid w:val="00CF5B47"/>
    <w:rsid w:val="00CF5D3A"/>
    <w:rsid w:val="00CF607B"/>
    <w:rsid w:val="00CF6368"/>
    <w:rsid w:val="00CF6869"/>
    <w:rsid w:val="00CF6D28"/>
    <w:rsid w:val="00CF797A"/>
    <w:rsid w:val="00D00C6D"/>
    <w:rsid w:val="00D013CF"/>
    <w:rsid w:val="00D01FBC"/>
    <w:rsid w:val="00D020B8"/>
    <w:rsid w:val="00D0242D"/>
    <w:rsid w:val="00D032BC"/>
    <w:rsid w:val="00D04FDD"/>
    <w:rsid w:val="00D0675D"/>
    <w:rsid w:val="00D076EF"/>
    <w:rsid w:val="00D1017C"/>
    <w:rsid w:val="00D104F9"/>
    <w:rsid w:val="00D10A33"/>
    <w:rsid w:val="00D10EEF"/>
    <w:rsid w:val="00D11050"/>
    <w:rsid w:val="00D12A6E"/>
    <w:rsid w:val="00D12DD6"/>
    <w:rsid w:val="00D1385B"/>
    <w:rsid w:val="00D139E7"/>
    <w:rsid w:val="00D14323"/>
    <w:rsid w:val="00D1457A"/>
    <w:rsid w:val="00D14763"/>
    <w:rsid w:val="00D14E10"/>
    <w:rsid w:val="00D15088"/>
    <w:rsid w:val="00D1581D"/>
    <w:rsid w:val="00D15B6D"/>
    <w:rsid w:val="00D15D9F"/>
    <w:rsid w:val="00D16008"/>
    <w:rsid w:val="00D16151"/>
    <w:rsid w:val="00D166D4"/>
    <w:rsid w:val="00D16AC3"/>
    <w:rsid w:val="00D1715F"/>
    <w:rsid w:val="00D207DC"/>
    <w:rsid w:val="00D2099C"/>
    <w:rsid w:val="00D20D57"/>
    <w:rsid w:val="00D2261F"/>
    <w:rsid w:val="00D22631"/>
    <w:rsid w:val="00D24991"/>
    <w:rsid w:val="00D24B8F"/>
    <w:rsid w:val="00D2555A"/>
    <w:rsid w:val="00D25B17"/>
    <w:rsid w:val="00D2656C"/>
    <w:rsid w:val="00D2714A"/>
    <w:rsid w:val="00D30254"/>
    <w:rsid w:val="00D3039D"/>
    <w:rsid w:val="00D30ED2"/>
    <w:rsid w:val="00D32931"/>
    <w:rsid w:val="00D335E7"/>
    <w:rsid w:val="00D33768"/>
    <w:rsid w:val="00D338CA"/>
    <w:rsid w:val="00D33B0F"/>
    <w:rsid w:val="00D33D87"/>
    <w:rsid w:val="00D3420B"/>
    <w:rsid w:val="00D34244"/>
    <w:rsid w:val="00D3433C"/>
    <w:rsid w:val="00D34943"/>
    <w:rsid w:val="00D34C7A"/>
    <w:rsid w:val="00D34F4A"/>
    <w:rsid w:val="00D35077"/>
    <w:rsid w:val="00D353B7"/>
    <w:rsid w:val="00D358B5"/>
    <w:rsid w:val="00D35A6E"/>
    <w:rsid w:val="00D3618E"/>
    <w:rsid w:val="00D3631D"/>
    <w:rsid w:val="00D36B48"/>
    <w:rsid w:val="00D36F5E"/>
    <w:rsid w:val="00D37193"/>
    <w:rsid w:val="00D374CE"/>
    <w:rsid w:val="00D4004C"/>
    <w:rsid w:val="00D4007F"/>
    <w:rsid w:val="00D40612"/>
    <w:rsid w:val="00D408A8"/>
    <w:rsid w:val="00D40B57"/>
    <w:rsid w:val="00D40FA8"/>
    <w:rsid w:val="00D41281"/>
    <w:rsid w:val="00D41458"/>
    <w:rsid w:val="00D415D6"/>
    <w:rsid w:val="00D41844"/>
    <w:rsid w:val="00D418FE"/>
    <w:rsid w:val="00D41A2E"/>
    <w:rsid w:val="00D41A9C"/>
    <w:rsid w:val="00D41F54"/>
    <w:rsid w:val="00D4230A"/>
    <w:rsid w:val="00D42BA8"/>
    <w:rsid w:val="00D43570"/>
    <w:rsid w:val="00D43DC1"/>
    <w:rsid w:val="00D43E09"/>
    <w:rsid w:val="00D4404F"/>
    <w:rsid w:val="00D44A7C"/>
    <w:rsid w:val="00D451D2"/>
    <w:rsid w:val="00D45204"/>
    <w:rsid w:val="00D45DD3"/>
    <w:rsid w:val="00D46151"/>
    <w:rsid w:val="00D4647A"/>
    <w:rsid w:val="00D46DAE"/>
    <w:rsid w:val="00D47717"/>
    <w:rsid w:val="00D504D7"/>
    <w:rsid w:val="00D50955"/>
    <w:rsid w:val="00D50B0E"/>
    <w:rsid w:val="00D51346"/>
    <w:rsid w:val="00D517C5"/>
    <w:rsid w:val="00D51C8F"/>
    <w:rsid w:val="00D51CB6"/>
    <w:rsid w:val="00D5204B"/>
    <w:rsid w:val="00D525BB"/>
    <w:rsid w:val="00D527DA"/>
    <w:rsid w:val="00D528B0"/>
    <w:rsid w:val="00D53460"/>
    <w:rsid w:val="00D54256"/>
    <w:rsid w:val="00D54479"/>
    <w:rsid w:val="00D54C10"/>
    <w:rsid w:val="00D55191"/>
    <w:rsid w:val="00D55ACD"/>
    <w:rsid w:val="00D55CD0"/>
    <w:rsid w:val="00D56D07"/>
    <w:rsid w:val="00D57106"/>
    <w:rsid w:val="00D57275"/>
    <w:rsid w:val="00D57302"/>
    <w:rsid w:val="00D57544"/>
    <w:rsid w:val="00D57973"/>
    <w:rsid w:val="00D60704"/>
    <w:rsid w:val="00D60758"/>
    <w:rsid w:val="00D609FE"/>
    <w:rsid w:val="00D60C12"/>
    <w:rsid w:val="00D60CE2"/>
    <w:rsid w:val="00D612EC"/>
    <w:rsid w:val="00D6153E"/>
    <w:rsid w:val="00D61B65"/>
    <w:rsid w:val="00D61B6A"/>
    <w:rsid w:val="00D61CC9"/>
    <w:rsid w:val="00D6219E"/>
    <w:rsid w:val="00D623C4"/>
    <w:rsid w:val="00D62932"/>
    <w:rsid w:val="00D62CE8"/>
    <w:rsid w:val="00D6334E"/>
    <w:rsid w:val="00D6373F"/>
    <w:rsid w:val="00D63964"/>
    <w:rsid w:val="00D63C73"/>
    <w:rsid w:val="00D64417"/>
    <w:rsid w:val="00D65245"/>
    <w:rsid w:val="00D659A8"/>
    <w:rsid w:val="00D661BD"/>
    <w:rsid w:val="00D669D3"/>
    <w:rsid w:val="00D67A13"/>
    <w:rsid w:val="00D67A77"/>
    <w:rsid w:val="00D67F40"/>
    <w:rsid w:val="00D70090"/>
    <w:rsid w:val="00D7040F"/>
    <w:rsid w:val="00D70501"/>
    <w:rsid w:val="00D7065C"/>
    <w:rsid w:val="00D722DF"/>
    <w:rsid w:val="00D72A2E"/>
    <w:rsid w:val="00D72D87"/>
    <w:rsid w:val="00D72F01"/>
    <w:rsid w:val="00D7314B"/>
    <w:rsid w:val="00D733D6"/>
    <w:rsid w:val="00D73A11"/>
    <w:rsid w:val="00D741FF"/>
    <w:rsid w:val="00D7587C"/>
    <w:rsid w:val="00D769B9"/>
    <w:rsid w:val="00D77530"/>
    <w:rsid w:val="00D77699"/>
    <w:rsid w:val="00D7780F"/>
    <w:rsid w:val="00D80511"/>
    <w:rsid w:val="00D80587"/>
    <w:rsid w:val="00D80A83"/>
    <w:rsid w:val="00D81A84"/>
    <w:rsid w:val="00D81C1D"/>
    <w:rsid w:val="00D82B3C"/>
    <w:rsid w:val="00D82B81"/>
    <w:rsid w:val="00D82E05"/>
    <w:rsid w:val="00D83043"/>
    <w:rsid w:val="00D84675"/>
    <w:rsid w:val="00D84D58"/>
    <w:rsid w:val="00D8526A"/>
    <w:rsid w:val="00D8617A"/>
    <w:rsid w:val="00D86252"/>
    <w:rsid w:val="00D865E6"/>
    <w:rsid w:val="00D86B05"/>
    <w:rsid w:val="00D86EF5"/>
    <w:rsid w:val="00D86FE2"/>
    <w:rsid w:val="00D8720D"/>
    <w:rsid w:val="00D87822"/>
    <w:rsid w:val="00D87CC5"/>
    <w:rsid w:val="00D87DA9"/>
    <w:rsid w:val="00D910BE"/>
    <w:rsid w:val="00D917F3"/>
    <w:rsid w:val="00D92E61"/>
    <w:rsid w:val="00D935BB"/>
    <w:rsid w:val="00D93D91"/>
    <w:rsid w:val="00D94136"/>
    <w:rsid w:val="00D95091"/>
    <w:rsid w:val="00D954DF"/>
    <w:rsid w:val="00D95CB0"/>
    <w:rsid w:val="00D966F5"/>
    <w:rsid w:val="00D96D38"/>
    <w:rsid w:val="00D96E1A"/>
    <w:rsid w:val="00D973B2"/>
    <w:rsid w:val="00D9779A"/>
    <w:rsid w:val="00D97914"/>
    <w:rsid w:val="00D97968"/>
    <w:rsid w:val="00D97BAA"/>
    <w:rsid w:val="00DA0435"/>
    <w:rsid w:val="00DA07D3"/>
    <w:rsid w:val="00DA0AA0"/>
    <w:rsid w:val="00DA13EF"/>
    <w:rsid w:val="00DA149D"/>
    <w:rsid w:val="00DA1872"/>
    <w:rsid w:val="00DA1902"/>
    <w:rsid w:val="00DA2E7B"/>
    <w:rsid w:val="00DA3358"/>
    <w:rsid w:val="00DA3AF3"/>
    <w:rsid w:val="00DA468D"/>
    <w:rsid w:val="00DA495A"/>
    <w:rsid w:val="00DA4C31"/>
    <w:rsid w:val="00DA520D"/>
    <w:rsid w:val="00DA544F"/>
    <w:rsid w:val="00DA5455"/>
    <w:rsid w:val="00DA57F0"/>
    <w:rsid w:val="00DA5C2B"/>
    <w:rsid w:val="00DA5DCC"/>
    <w:rsid w:val="00DA65CD"/>
    <w:rsid w:val="00DA6C17"/>
    <w:rsid w:val="00DA6F07"/>
    <w:rsid w:val="00DA75AE"/>
    <w:rsid w:val="00DA79B6"/>
    <w:rsid w:val="00DA7A20"/>
    <w:rsid w:val="00DB1369"/>
    <w:rsid w:val="00DB1563"/>
    <w:rsid w:val="00DB165A"/>
    <w:rsid w:val="00DB169E"/>
    <w:rsid w:val="00DB18A0"/>
    <w:rsid w:val="00DB1B04"/>
    <w:rsid w:val="00DB2AC0"/>
    <w:rsid w:val="00DB2E03"/>
    <w:rsid w:val="00DB39A0"/>
    <w:rsid w:val="00DB3E83"/>
    <w:rsid w:val="00DB422A"/>
    <w:rsid w:val="00DB4568"/>
    <w:rsid w:val="00DB4754"/>
    <w:rsid w:val="00DB4C27"/>
    <w:rsid w:val="00DB4C46"/>
    <w:rsid w:val="00DB4F28"/>
    <w:rsid w:val="00DB57E5"/>
    <w:rsid w:val="00DB5EFB"/>
    <w:rsid w:val="00DB66BB"/>
    <w:rsid w:val="00DB6758"/>
    <w:rsid w:val="00DB690C"/>
    <w:rsid w:val="00DB6E33"/>
    <w:rsid w:val="00DB6EF1"/>
    <w:rsid w:val="00DB6F95"/>
    <w:rsid w:val="00DB7732"/>
    <w:rsid w:val="00DB79C3"/>
    <w:rsid w:val="00DC0798"/>
    <w:rsid w:val="00DC0933"/>
    <w:rsid w:val="00DC0FB0"/>
    <w:rsid w:val="00DC100A"/>
    <w:rsid w:val="00DC1448"/>
    <w:rsid w:val="00DC15C1"/>
    <w:rsid w:val="00DC188E"/>
    <w:rsid w:val="00DC19BB"/>
    <w:rsid w:val="00DC2172"/>
    <w:rsid w:val="00DC230F"/>
    <w:rsid w:val="00DC2916"/>
    <w:rsid w:val="00DC39C0"/>
    <w:rsid w:val="00DC3A8D"/>
    <w:rsid w:val="00DC454C"/>
    <w:rsid w:val="00DC4D3A"/>
    <w:rsid w:val="00DC55B4"/>
    <w:rsid w:val="00DC6404"/>
    <w:rsid w:val="00DC6F7D"/>
    <w:rsid w:val="00DC72B1"/>
    <w:rsid w:val="00DC7B30"/>
    <w:rsid w:val="00DC7B44"/>
    <w:rsid w:val="00DD0052"/>
    <w:rsid w:val="00DD09C9"/>
    <w:rsid w:val="00DD113B"/>
    <w:rsid w:val="00DD24BD"/>
    <w:rsid w:val="00DD2711"/>
    <w:rsid w:val="00DD2CC2"/>
    <w:rsid w:val="00DD332A"/>
    <w:rsid w:val="00DD3D8D"/>
    <w:rsid w:val="00DD3F27"/>
    <w:rsid w:val="00DD4237"/>
    <w:rsid w:val="00DD4818"/>
    <w:rsid w:val="00DD57B3"/>
    <w:rsid w:val="00DD5848"/>
    <w:rsid w:val="00DD5D3F"/>
    <w:rsid w:val="00DD613D"/>
    <w:rsid w:val="00DD64C5"/>
    <w:rsid w:val="00DD701A"/>
    <w:rsid w:val="00DD7ABC"/>
    <w:rsid w:val="00DD7FDF"/>
    <w:rsid w:val="00DE0450"/>
    <w:rsid w:val="00DE0776"/>
    <w:rsid w:val="00DE07D9"/>
    <w:rsid w:val="00DE07F7"/>
    <w:rsid w:val="00DE0A68"/>
    <w:rsid w:val="00DE0B09"/>
    <w:rsid w:val="00DE12A4"/>
    <w:rsid w:val="00DE1703"/>
    <w:rsid w:val="00DE25AC"/>
    <w:rsid w:val="00DE28B4"/>
    <w:rsid w:val="00DE33D2"/>
    <w:rsid w:val="00DE34A8"/>
    <w:rsid w:val="00DE3616"/>
    <w:rsid w:val="00DE49C9"/>
    <w:rsid w:val="00DE52EC"/>
    <w:rsid w:val="00DE5557"/>
    <w:rsid w:val="00DE59CD"/>
    <w:rsid w:val="00DE6744"/>
    <w:rsid w:val="00DE71F0"/>
    <w:rsid w:val="00DE7FA1"/>
    <w:rsid w:val="00DE7FAE"/>
    <w:rsid w:val="00DF01D7"/>
    <w:rsid w:val="00DF03CC"/>
    <w:rsid w:val="00DF0806"/>
    <w:rsid w:val="00DF0EE3"/>
    <w:rsid w:val="00DF0F0F"/>
    <w:rsid w:val="00DF102A"/>
    <w:rsid w:val="00DF15E3"/>
    <w:rsid w:val="00DF212C"/>
    <w:rsid w:val="00DF231F"/>
    <w:rsid w:val="00DF23B6"/>
    <w:rsid w:val="00DF26C7"/>
    <w:rsid w:val="00DF276B"/>
    <w:rsid w:val="00DF2791"/>
    <w:rsid w:val="00DF2B56"/>
    <w:rsid w:val="00DF3514"/>
    <w:rsid w:val="00DF359B"/>
    <w:rsid w:val="00DF3AB8"/>
    <w:rsid w:val="00DF5355"/>
    <w:rsid w:val="00DF568D"/>
    <w:rsid w:val="00DF616B"/>
    <w:rsid w:val="00DF67D2"/>
    <w:rsid w:val="00E0055D"/>
    <w:rsid w:val="00E008B9"/>
    <w:rsid w:val="00E00C1D"/>
    <w:rsid w:val="00E00CCB"/>
    <w:rsid w:val="00E00EC5"/>
    <w:rsid w:val="00E0145C"/>
    <w:rsid w:val="00E0147F"/>
    <w:rsid w:val="00E01653"/>
    <w:rsid w:val="00E016AB"/>
    <w:rsid w:val="00E01C97"/>
    <w:rsid w:val="00E0227D"/>
    <w:rsid w:val="00E0315C"/>
    <w:rsid w:val="00E03206"/>
    <w:rsid w:val="00E0368B"/>
    <w:rsid w:val="00E03E2C"/>
    <w:rsid w:val="00E03EB3"/>
    <w:rsid w:val="00E0427E"/>
    <w:rsid w:val="00E042C7"/>
    <w:rsid w:val="00E04421"/>
    <w:rsid w:val="00E04C73"/>
    <w:rsid w:val="00E055E3"/>
    <w:rsid w:val="00E06010"/>
    <w:rsid w:val="00E0651F"/>
    <w:rsid w:val="00E06BB6"/>
    <w:rsid w:val="00E073AC"/>
    <w:rsid w:val="00E0781A"/>
    <w:rsid w:val="00E10B66"/>
    <w:rsid w:val="00E10B7B"/>
    <w:rsid w:val="00E10F8F"/>
    <w:rsid w:val="00E11475"/>
    <w:rsid w:val="00E116C5"/>
    <w:rsid w:val="00E119E3"/>
    <w:rsid w:val="00E11F40"/>
    <w:rsid w:val="00E12A46"/>
    <w:rsid w:val="00E13165"/>
    <w:rsid w:val="00E134E0"/>
    <w:rsid w:val="00E13E04"/>
    <w:rsid w:val="00E14881"/>
    <w:rsid w:val="00E1494A"/>
    <w:rsid w:val="00E149C5"/>
    <w:rsid w:val="00E1592D"/>
    <w:rsid w:val="00E16142"/>
    <w:rsid w:val="00E167D3"/>
    <w:rsid w:val="00E16D52"/>
    <w:rsid w:val="00E175A7"/>
    <w:rsid w:val="00E20168"/>
    <w:rsid w:val="00E20695"/>
    <w:rsid w:val="00E20740"/>
    <w:rsid w:val="00E20E92"/>
    <w:rsid w:val="00E21106"/>
    <w:rsid w:val="00E21FA5"/>
    <w:rsid w:val="00E22948"/>
    <w:rsid w:val="00E22A6A"/>
    <w:rsid w:val="00E22C01"/>
    <w:rsid w:val="00E23B80"/>
    <w:rsid w:val="00E2448F"/>
    <w:rsid w:val="00E245DA"/>
    <w:rsid w:val="00E24645"/>
    <w:rsid w:val="00E24817"/>
    <w:rsid w:val="00E24A2B"/>
    <w:rsid w:val="00E24DF7"/>
    <w:rsid w:val="00E268FE"/>
    <w:rsid w:val="00E26BB0"/>
    <w:rsid w:val="00E27177"/>
    <w:rsid w:val="00E274B5"/>
    <w:rsid w:val="00E27DF6"/>
    <w:rsid w:val="00E3066D"/>
    <w:rsid w:val="00E31B92"/>
    <w:rsid w:val="00E31BCB"/>
    <w:rsid w:val="00E3286C"/>
    <w:rsid w:val="00E32963"/>
    <w:rsid w:val="00E32D9B"/>
    <w:rsid w:val="00E32DF1"/>
    <w:rsid w:val="00E336E7"/>
    <w:rsid w:val="00E337BC"/>
    <w:rsid w:val="00E34160"/>
    <w:rsid w:val="00E34E11"/>
    <w:rsid w:val="00E350CD"/>
    <w:rsid w:val="00E3622B"/>
    <w:rsid w:val="00E36469"/>
    <w:rsid w:val="00E36B2E"/>
    <w:rsid w:val="00E36DD1"/>
    <w:rsid w:val="00E36DFD"/>
    <w:rsid w:val="00E36FC6"/>
    <w:rsid w:val="00E372A9"/>
    <w:rsid w:val="00E4001B"/>
    <w:rsid w:val="00E412A0"/>
    <w:rsid w:val="00E41737"/>
    <w:rsid w:val="00E42D7F"/>
    <w:rsid w:val="00E43094"/>
    <w:rsid w:val="00E435A7"/>
    <w:rsid w:val="00E43E14"/>
    <w:rsid w:val="00E45711"/>
    <w:rsid w:val="00E45A4C"/>
    <w:rsid w:val="00E461C0"/>
    <w:rsid w:val="00E46B7C"/>
    <w:rsid w:val="00E46B9D"/>
    <w:rsid w:val="00E47262"/>
    <w:rsid w:val="00E477D3"/>
    <w:rsid w:val="00E47AFA"/>
    <w:rsid w:val="00E50274"/>
    <w:rsid w:val="00E506CB"/>
    <w:rsid w:val="00E507F3"/>
    <w:rsid w:val="00E50B9E"/>
    <w:rsid w:val="00E50E3D"/>
    <w:rsid w:val="00E50F64"/>
    <w:rsid w:val="00E51E10"/>
    <w:rsid w:val="00E51FDE"/>
    <w:rsid w:val="00E5333A"/>
    <w:rsid w:val="00E534B2"/>
    <w:rsid w:val="00E53CBB"/>
    <w:rsid w:val="00E54173"/>
    <w:rsid w:val="00E54730"/>
    <w:rsid w:val="00E55741"/>
    <w:rsid w:val="00E55CD2"/>
    <w:rsid w:val="00E55DFD"/>
    <w:rsid w:val="00E5659E"/>
    <w:rsid w:val="00E56B66"/>
    <w:rsid w:val="00E56EDF"/>
    <w:rsid w:val="00E57676"/>
    <w:rsid w:val="00E57807"/>
    <w:rsid w:val="00E579AF"/>
    <w:rsid w:val="00E57B5A"/>
    <w:rsid w:val="00E57CF3"/>
    <w:rsid w:val="00E602FD"/>
    <w:rsid w:val="00E60545"/>
    <w:rsid w:val="00E622CC"/>
    <w:rsid w:val="00E62523"/>
    <w:rsid w:val="00E63D14"/>
    <w:rsid w:val="00E64377"/>
    <w:rsid w:val="00E643EE"/>
    <w:rsid w:val="00E64563"/>
    <w:rsid w:val="00E6468A"/>
    <w:rsid w:val="00E64C81"/>
    <w:rsid w:val="00E64EB2"/>
    <w:rsid w:val="00E65035"/>
    <w:rsid w:val="00E65A5A"/>
    <w:rsid w:val="00E661B0"/>
    <w:rsid w:val="00E6643C"/>
    <w:rsid w:val="00E665A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4A6"/>
    <w:rsid w:val="00E754BA"/>
    <w:rsid w:val="00E757CF"/>
    <w:rsid w:val="00E7694D"/>
    <w:rsid w:val="00E770B5"/>
    <w:rsid w:val="00E77197"/>
    <w:rsid w:val="00E771D0"/>
    <w:rsid w:val="00E77A3E"/>
    <w:rsid w:val="00E77ABB"/>
    <w:rsid w:val="00E77BDC"/>
    <w:rsid w:val="00E80176"/>
    <w:rsid w:val="00E805D1"/>
    <w:rsid w:val="00E80927"/>
    <w:rsid w:val="00E80AFC"/>
    <w:rsid w:val="00E8125A"/>
    <w:rsid w:val="00E815BB"/>
    <w:rsid w:val="00E81AE1"/>
    <w:rsid w:val="00E81B1A"/>
    <w:rsid w:val="00E82B43"/>
    <w:rsid w:val="00E82B77"/>
    <w:rsid w:val="00E82EB4"/>
    <w:rsid w:val="00E82FD8"/>
    <w:rsid w:val="00E833E5"/>
    <w:rsid w:val="00E84F5C"/>
    <w:rsid w:val="00E84FB3"/>
    <w:rsid w:val="00E856FD"/>
    <w:rsid w:val="00E85F4A"/>
    <w:rsid w:val="00E86A3E"/>
    <w:rsid w:val="00E86E52"/>
    <w:rsid w:val="00E86F68"/>
    <w:rsid w:val="00E87037"/>
    <w:rsid w:val="00E90092"/>
    <w:rsid w:val="00E901BC"/>
    <w:rsid w:val="00E90ED5"/>
    <w:rsid w:val="00E92854"/>
    <w:rsid w:val="00E940E0"/>
    <w:rsid w:val="00E94373"/>
    <w:rsid w:val="00E945C3"/>
    <w:rsid w:val="00E9599F"/>
    <w:rsid w:val="00E95E22"/>
    <w:rsid w:val="00E96A24"/>
    <w:rsid w:val="00E96D70"/>
    <w:rsid w:val="00E9767C"/>
    <w:rsid w:val="00E976CA"/>
    <w:rsid w:val="00E97D97"/>
    <w:rsid w:val="00E97F43"/>
    <w:rsid w:val="00EA0F03"/>
    <w:rsid w:val="00EA1D5F"/>
    <w:rsid w:val="00EA1EF9"/>
    <w:rsid w:val="00EA22F0"/>
    <w:rsid w:val="00EA2642"/>
    <w:rsid w:val="00EA2CA0"/>
    <w:rsid w:val="00EA2F09"/>
    <w:rsid w:val="00EA3031"/>
    <w:rsid w:val="00EA315D"/>
    <w:rsid w:val="00EA31C2"/>
    <w:rsid w:val="00EA413A"/>
    <w:rsid w:val="00EA4A6F"/>
    <w:rsid w:val="00EA5760"/>
    <w:rsid w:val="00EA58B8"/>
    <w:rsid w:val="00EA5B41"/>
    <w:rsid w:val="00EA5C13"/>
    <w:rsid w:val="00EA5D50"/>
    <w:rsid w:val="00EA60B4"/>
    <w:rsid w:val="00EA6BDE"/>
    <w:rsid w:val="00EA6E44"/>
    <w:rsid w:val="00EA7237"/>
    <w:rsid w:val="00EB055B"/>
    <w:rsid w:val="00EB070A"/>
    <w:rsid w:val="00EB0DC2"/>
    <w:rsid w:val="00EB0F9A"/>
    <w:rsid w:val="00EB112A"/>
    <w:rsid w:val="00EB1B82"/>
    <w:rsid w:val="00EB1C86"/>
    <w:rsid w:val="00EB2FE6"/>
    <w:rsid w:val="00EB37CB"/>
    <w:rsid w:val="00EB3902"/>
    <w:rsid w:val="00EB46AF"/>
    <w:rsid w:val="00EB47AB"/>
    <w:rsid w:val="00EB51BA"/>
    <w:rsid w:val="00EB57D6"/>
    <w:rsid w:val="00EB5DD1"/>
    <w:rsid w:val="00EB5F34"/>
    <w:rsid w:val="00EB6050"/>
    <w:rsid w:val="00EB6570"/>
    <w:rsid w:val="00EB67F6"/>
    <w:rsid w:val="00EB7AFB"/>
    <w:rsid w:val="00EC0A68"/>
    <w:rsid w:val="00EC1212"/>
    <w:rsid w:val="00EC13D6"/>
    <w:rsid w:val="00EC18EA"/>
    <w:rsid w:val="00EC1D3D"/>
    <w:rsid w:val="00EC1DF2"/>
    <w:rsid w:val="00EC2085"/>
    <w:rsid w:val="00EC2CBA"/>
    <w:rsid w:val="00EC3151"/>
    <w:rsid w:val="00EC3331"/>
    <w:rsid w:val="00EC4139"/>
    <w:rsid w:val="00EC45E0"/>
    <w:rsid w:val="00EC49CE"/>
    <w:rsid w:val="00EC4A6B"/>
    <w:rsid w:val="00EC4D83"/>
    <w:rsid w:val="00EC518F"/>
    <w:rsid w:val="00EC537B"/>
    <w:rsid w:val="00EC5B5B"/>
    <w:rsid w:val="00EC677E"/>
    <w:rsid w:val="00EC6E37"/>
    <w:rsid w:val="00EC7071"/>
    <w:rsid w:val="00EC73C9"/>
    <w:rsid w:val="00EC7E67"/>
    <w:rsid w:val="00ED03E8"/>
    <w:rsid w:val="00ED05BA"/>
    <w:rsid w:val="00ED0903"/>
    <w:rsid w:val="00ED0CCD"/>
    <w:rsid w:val="00ED10AF"/>
    <w:rsid w:val="00ED1435"/>
    <w:rsid w:val="00ED1AD3"/>
    <w:rsid w:val="00ED1D98"/>
    <w:rsid w:val="00ED1F5D"/>
    <w:rsid w:val="00ED3143"/>
    <w:rsid w:val="00ED389B"/>
    <w:rsid w:val="00ED3E97"/>
    <w:rsid w:val="00ED3F10"/>
    <w:rsid w:val="00ED496E"/>
    <w:rsid w:val="00ED4CE6"/>
    <w:rsid w:val="00ED4D1B"/>
    <w:rsid w:val="00ED5536"/>
    <w:rsid w:val="00ED56CF"/>
    <w:rsid w:val="00ED5B5C"/>
    <w:rsid w:val="00ED5FF3"/>
    <w:rsid w:val="00ED6B5A"/>
    <w:rsid w:val="00ED70BD"/>
    <w:rsid w:val="00ED7934"/>
    <w:rsid w:val="00ED7D28"/>
    <w:rsid w:val="00EE0B3E"/>
    <w:rsid w:val="00EE0BAA"/>
    <w:rsid w:val="00EE18DB"/>
    <w:rsid w:val="00EE1FD6"/>
    <w:rsid w:val="00EE3556"/>
    <w:rsid w:val="00EE37BB"/>
    <w:rsid w:val="00EE37C3"/>
    <w:rsid w:val="00EE3FF4"/>
    <w:rsid w:val="00EE433C"/>
    <w:rsid w:val="00EE4DC2"/>
    <w:rsid w:val="00EE5100"/>
    <w:rsid w:val="00EE5259"/>
    <w:rsid w:val="00EE5E03"/>
    <w:rsid w:val="00EE60E0"/>
    <w:rsid w:val="00EE7D69"/>
    <w:rsid w:val="00EF0EBC"/>
    <w:rsid w:val="00EF0F35"/>
    <w:rsid w:val="00EF1BEB"/>
    <w:rsid w:val="00EF2D2F"/>
    <w:rsid w:val="00EF3F1B"/>
    <w:rsid w:val="00EF4058"/>
    <w:rsid w:val="00EF4099"/>
    <w:rsid w:val="00EF4322"/>
    <w:rsid w:val="00EF5634"/>
    <w:rsid w:val="00EF5E81"/>
    <w:rsid w:val="00EF6012"/>
    <w:rsid w:val="00EF6BDC"/>
    <w:rsid w:val="00EF6CCE"/>
    <w:rsid w:val="00EF7866"/>
    <w:rsid w:val="00F00129"/>
    <w:rsid w:val="00F00757"/>
    <w:rsid w:val="00F017EF"/>
    <w:rsid w:val="00F0190F"/>
    <w:rsid w:val="00F01A8C"/>
    <w:rsid w:val="00F01C4C"/>
    <w:rsid w:val="00F02069"/>
    <w:rsid w:val="00F02786"/>
    <w:rsid w:val="00F02C2E"/>
    <w:rsid w:val="00F0434F"/>
    <w:rsid w:val="00F047C3"/>
    <w:rsid w:val="00F04911"/>
    <w:rsid w:val="00F0548B"/>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2DA2"/>
    <w:rsid w:val="00F12DFC"/>
    <w:rsid w:val="00F12EA5"/>
    <w:rsid w:val="00F13036"/>
    <w:rsid w:val="00F1321A"/>
    <w:rsid w:val="00F1340F"/>
    <w:rsid w:val="00F13821"/>
    <w:rsid w:val="00F138C2"/>
    <w:rsid w:val="00F13B29"/>
    <w:rsid w:val="00F141A4"/>
    <w:rsid w:val="00F151FE"/>
    <w:rsid w:val="00F15E45"/>
    <w:rsid w:val="00F16434"/>
    <w:rsid w:val="00F171B6"/>
    <w:rsid w:val="00F1768E"/>
    <w:rsid w:val="00F20226"/>
    <w:rsid w:val="00F2045B"/>
    <w:rsid w:val="00F206C3"/>
    <w:rsid w:val="00F21269"/>
    <w:rsid w:val="00F2127D"/>
    <w:rsid w:val="00F215DE"/>
    <w:rsid w:val="00F2184C"/>
    <w:rsid w:val="00F21D1A"/>
    <w:rsid w:val="00F22865"/>
    <w:rsid w:val="00F23537"/>
    <w:rsid w:val="00F23D2E"/>
    <w:rsid w:val="00F24A24"/>
    <w:rsid w:val="00F24D75"/>
    <w:rsid w:val="00F25267"/>
    <w:rsid w:val="00F261E3"/>
    <w:rsid w:val="00F26F16"/>
    <w:rsid w:val="00F272D0"/>
    <w:rsid w:val="00F27507"/>
    <w:rsid w:val="00F30382"/>
    <w:rsid w:val="00F306D5"/>
    <w:rsid w:val="00F30EA8"/>
    <w:rsid w:val="00F30EB3"/>
    <w:rsid w:val="00F310F2"/>
    <w:rsid w:val="00F31292"/>
    <w:rsid w:val="00F313BB"/>
    <w:rsid w:val="00F315FB"/>
    <w:rsid w:val="00F3221A"/>
    <w:rsid w:val="00F32DE1"/>
    <w:rsid w:val="00F32E80"/>
    <w:rsid w:val="00F33D57"/>
    <w:rsid w:val="00F33E16"/>
    <w:rsid w:val="00F34B2F"/>
    <w:rsid w:val="00F34DE5"/>
    <w:rsid w:val="00F34F33"/>
    <w:rsid w:val="00F366D8"/>
    <w:rsid w:val="00F369B6"/>
    <w:rsid w:val="00F36D1F"/>
    <w:rsid w:val="00F3733E"/>
    <w:rsid w:val="00F375A1"/>
    <w:rsid w:val="00F3769E"/>
    <w:rsid w:val="00F37897"/>
    <w:rsid w:val="00F40017"/>
    <w:rsid w:val="00F40137"/>
    <w:rsid w:val="00F4053E"/>
    <w:rsid w:val="00F4062C"/>
    <w:rsid w:val="00F40F06"/>
    <w:rsid w:val="00F41172"/>
    <w:rsid w:val="00F41929"/>
    <w:rsid w:val="00F4262C"/>
    <w:rsid w:val="00F42669"/>
    <w:rsid w:val="00F42C0E"/>
    <w:rsid w:val="00F42D65"/>
    <w:rsid w:val="00F4374F"/>
    <w:rsid w:val="00F44A42"/>
    <w:rsid w:val="00F44B8E"/>
    <w:rsid w:val="00F451CA"/>
    <w:rsid w:val="00F453DA"/>
    <w:rsid w:val="00F456F9"/>
    <w:rsid w:val="00F46A6E"/>
    <w:rsid w:val="00F47128"/>
    <w:rsid w:val="00F4720B"/>
    <w:rsid w:val="00F4749B"/>
    <w:rsid w:val="00F50077"/>
    <w:rsid w:val="00F50598"/>
    <w:rsid w:val="00F50B4B"/>
    <w:rsid w:val="00F514FB"/>
    <w:rsid w:val="00F52B73"/>
    <w:rsid w:val="00F52B7B"/>
    <w:rsid w:val="00F53C92"/>
    <w:rsid w:val="00F54832"/>
    <w:rsid w:val="00F56B1B"/>
    <w:rsid w:val="00F56C0C"/>
    <w:rsid w:val="00F56CE9"/>
    <w:rsid w:val="00F56F70"/>
    <w:rsid w:val="00F56FB1"/>
    <w:rsid w:val="00F60F4E"/>
    <w:rsid w:val="00F61151"/>
    <w:rsid w:val="00F619D1"/>
    <w:rsid w:val="00F620A2"/>
    <w:rsid w:val="00F628E9"/>
    <w:rsid w:val="00F62E6E"/>
    <w:rsid w:val="00F62FCB"/>
    <w:rsid w:val="00F62FF9"/>
    <w:rsid w:val="00F63723"/>
    <w:rsid w:val="00F63779"/>
    <w:rsid w:val="00F63D55"/>
    <w:rsid w:val="00F64CFA"/>
    <w:rsid w:val="00F64E44"/>
    <w:rsid w:val="00F64ECE"/>
    <w:rsid w:val="00F65200"/>
    <w:rsid w:val="00F652DC"/>
    <w:rsid w:val="00F655A1"/>
    <w:rsid w:val="00F65C69"/>
    <w:rsid w:val="00F66DD9"/>
    <w:rsid w:val="00F670E4"/>
    <w:rsid w:val="00F6719C"/>
    <w:rsid w:val="00F67501"/>
    <w:rsid w:val="00F67B6E"/>
    <w:rsid w:val="00F67BE1"/>
    <w:rsid w:val="00F70B07"/>
    <w:rsid w:val="00F70BBD"/>
    <w:rsid w:val="00F70CF8"/>
    <w:rsid w:val="00F7174B"/>
    <w:rsid w:val="00F71D1A"/>
    <w:rsid w:val="00F71D42"/>
    <w:rsid w:val="00F721B0"/>
    <w:rsid w:val="00F72953"/>
    <w:rsid w:val="00F72A85"/>
    <w:rsid w:val="00F72B0D"/>
    <w:rsid w:val="00F73B5B"/>
    <w:rsid w:val="00F73BBF"/>
    <w:rsid w:val="00F749AF"/>
    <w:rsid w:val="00F74D3B"/>
    <w:rsid w:val="00F75686"/>
    <w:rsid w:val="00F75EB9"/>
    <w:rsid w:val="00F76A4E"/>
    <w:rsid w:val="00F76E6E"/>
    <w:rsid w:val="00F77765"/>
    <w:rsid w:val="00F77907"/>
    <w:rsid w:val="00F77EC3"/>
    <w:rsid w:val="00F8049C"/>
    <w:rsid w:val="00F80806"/>
    <w:rsid w:val="00F80930"/>
    <w:rsid w:val="00F816B4"/>
    <w:rsid w:val="00F823C6"/>
    <w:rsid w:val="00F82EB4"/>
    <w:rsid w:val="00F842C0"/>
    <w:rsid w:val="00F84E26"/>
    <w:rsid w:val="00F84E2D"/>
    <w:rsid w:val="00F84FB1"/>
    <w:rsid w:val="00F85141"/>
    <w:rsid w:val="00F853B8"/>
    <w:rsid w:val="00F85BB3"/>
    <w:rsid w:val="00F85E98"/>
    <w:rsid w:val="00F86049"/>
    <w:rsid w:val="00F86A35"/>
    <w:rsid w:val="00F86F36"/>
    <w:rsid w:val="00F900E8"/>
    <w:rsid w:val="00F90F30"/>
    <w:rsid w:val="00F91762"/>
    <w:rsid w:val="00F91913"/>
    <w:rsid w:val="00F91943"/>
    <w:rsid w:val="00F9242E"/>
    <w:rsid w:val="00F92562"/>
    <w:rsid w:val="00F92924"/>
    <w:rsid w:val="00F92A6F"/>
    <w:rsid w:val="00F93086"/>
    <w:rsid w:val="00F930B8"/>
    <w:rsid w:val="00F9388B"/>
    <w:rsid w:val="00F93890"/>
    <w:rsid w:val="00F93A21"/>
    <w:rsid w:val="00F945ED"/>
    <w:rsid w:val="00F94824"/>
    <w:rsid w:val="00F94AFB"/>
    <w:rsid w:val="00F94C4E"/>
    <w:rsid w:val="00F94D42"/>
    <w:rsid w:val="00F94FA2"/>
    <w:rsid w:val="00F951A5"/>
    <w:rsid w:val="00F9596E"/>
    <w:rsid w:val="00F95989"/>
    <w:rsid w:val="00F96798"/>
    <w:rsid w:val="00F96907"/>
    <w:rsid w:val="00F96919"/>
    <w:rsid w:val="00F97A96"/>
    <w:rsid w:val="00FA05EB"/>
    <w:rsid w:val="00FA0A7C"/>
    <w:rsid w:val="00FA10F4"/>
    <w:rsid w:val="00FA18D9"/>
    <w:rsid w:val="00FA19EB"/>
    <w:rsid w:val="00FA2F63"/>
    <w:rsid w:val="00FA320A"/>
    <w:rsid w:val="00FA3F05"/>
    <w:rsid w:val="00FA46C9"/>
    <w:rsid w:val="00FA49B5"/>
    <w:rsid w:val="00FA57AA"/>
    <w:rsid w:val="00FA5C88"/>
    <w:rsid w:val="00FA6372"/>
    <w:rsid w:val="00FA6845"/>
    <w:rsid w:val="00FA6C8A"/>
    <w:rsid w:val="00FA7188"/>
    <w:rsid w:val="00FA7554"/>
    <w:rsid w:val="00FA7C8B"/>
    <w:rsid w:val="00FB0249"/>
    <w:rsid w:val="00FB0836"/>
    <w:rsid w:val="00FB0AB9"/>
    <w:rsid w:val="00FB1096"/>
    <w:rsid w:val="00FB1257"/>
    <w:rsid w:val="00FB14BD"/>
    <w:rsid w:val="00FB2004"/>
    <w:rsid w:val="00FB21FA"/>
    <w:rsid w:val="00FB2E08"/>
    <w:rsid w:val="00FB32EA"/>
    <w:rsid w:val="00FB35BA"/>
    <w:rsid w:val="00FB3CE5"/>
    <w:rsid w:val="00FB3E16"/>
    <w:rsid w:val="00FB3ED8"/>
    <w:rsid w:val="00FB5337"/>
    <w:rsid w:val="00FB556C"/>
    <w:rsid w:val="00FB575C"/>
    <w:rsid w:val="00FB6235"/>
    <w:rsid w:val="00FB6425"/>
    <w:rsid w:val="00FB6433"/>
    <w:rsid w:val="00FB6485"/>
    <w:rsid w:val="00FB789B"/>
    <w:rsid w:val="00FB791F"/>
    <w:rsid w:val="00FB793A"/>
    <w:rsid w:val="00FC01F3"/>
    <w:rsid w:val="00FC0662"/>
    <w:rsid w:val="00FC08E1"/>
    <w:rsid w:val="00FC0B12"/>
    <w:rsid w:val="00FC0E31"/>
    <w:rsid w:val="00FC0EE1"/>
    <w:rsid w:val="00FC139C"/>
    <w:rsid w:val="00FC2001"/>
    <w:rsid w:val="00FC2DFD"/>
    <w:rsid w:val="00FC32C9"/>
    <w:rsid w:val="00FC32F4"/>
    <w:rsid w:val="00FC487E"/>
    <w:rsid w:val="00FC529E"/>
    <w:rsid w:val="00FC53A6"/>
    <w:rsid w:val="00FC5915"/>
    <w:rsid w:val="00FC5D6D"/>
    <w:rsid w:val="00FC6059"/>
    <w:rsid w:val="00FC61BE"/>
    <w:rsid w:val="00FC6209"/>
    <w:rsid w:val="00FC641E"/>
    <w:rsid w:val="00FC6C0F"/>
    <w:rsid w:val="00FC6D3C"/>
    <w:rsid w:val="00FC7931"/>
    <w:rsid w:val="00FC7A07"/>
    <w:rsid w:val="00FC7AB2"/>
    <w:rsid w:val="00FD0544"/>
    <w:rsid w:val="00FD07DD"/>
    <w:rsid w:val="00FD0B0F"/>
    <w:rsid w:val="00FD1ABB"/>
    <w:rsid w:val="00FD2233"/>
    <w:rsid w:val="00FD28E1"/>
    <w:rsid w:val="00FD2BAB"/>
    <w:rsid w:val="00FD391A"/>
    <w:rsid w:val="00FD3D4F"/>
    <w:rsid w:val="00FD42A0"/>
    <w:rsid w:val="00FD4F74"/>
    <w:rsid w:val="00FD55AE"/>
    <w:rsid w:val="00FD57AC"/>
    <w:rsid w:val="00FD6657"/>
    <w:rsid w:val="00FD7187"/>
    <w:rsid w:val="00FD72D8"/>
    <w:rsid w:val="00FD76B9"/>
    <w:rsid w:val="00FE015F"/>
    <w:rsid w:val="00FE0276"/>
    <w:rsid w:val="00FE033E"/>
    <w:rsid w:val="00FE2EDE"/>
    <w:rsid w:val="00FE339F"/>
    <w:rsid w:val="00FE3546"/>
    <w:rsid w:val="00FE3B5F"/>
    <w:rsid w:val="00FE4043"/>
    <w:rsid w:val="00FE4FB6"/>
    <w:rsid w:val="00FE5873"/>
    <w:rsid w:val="00FE5ACB"/>
    <w:rsid w:val="00FE61B0"/>
    <w:rsid w:val="00FE6527"/>
    <w:rsid w:val="00FE6824"/>
    <w:rsid w:val="00FE6ADE"/>
    <w:rsid w:val="00FE6DB7"/>
    <w:rsid w:val="00FE6F70"/>
    <w:rsid w:val="00FE6FB1"/>
    <w:rsid w:val="00FE733C"/>
    <w:rsid w:val="00FF02BC"/>
    <w:rsid w:val="00FF0330"/>
    <w:rsid w:val="00FF0584"/>
    <w:rsid w:val="00FF0CD1"/>
    <w:rsid w:val="00FF15E1"/>
    <w:rsid w:val="00FF166A"/>
    <w:rsid w:val="00FF1A54"/>
    <w:rsid w:val="00FF1FC4"/>
    <w:rsid w:val="00FF238F"/>
    <w:rsid w:val="00FF2F20"/>
    <w:rsid w:val="00FF3208"/>
    <w:rsid w:val="00FF40EF"/>
    <w:rsid w:val="00FF4831"/>
    <w:rsid w:val="00FF6396"/>
    <w:rsid w:val="00FF63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3A08C"/>
  <w15:docId w15:val="{785B4DDE-DA42-44D2-872B-9C6279C9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unhideWhenUsed/>
    <w:qFormat/>
    <w:rsid w:val="00F7174B"/>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customStyle="1" w:styleId="ParaTab1">
    <w:name w:val="ParaTab 1"/>
    <w:rsid w:val="00B0082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B00827"/>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B00827"/>
    <w:rPr>
      <w:rFonts w:ascii="Times New Roman" w:eastAsia="Times New Roman" w:hAnsi="Times New Roman" w:cs="Times New Roman"/>
      <w:sz w:val="24"/>
      <w:szCs w:val="20"/>
    </w:rPr>
  </w:style>
  <w:style w:type="paragraph" w:styleId="Revision">
    <w:name w:val="Revision"/>
    <w:hidden/>
    <w:uiPriority w:val="99"/>
    <w:semiHidden/>
    <w:rsid w:val="005D208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2133985&amp;pubNum=0000162&amp;originatingDoc=I8be52e07951211e4b86bd602cb8781fa&amp;refType=RP&amp;originationContext=document&amp;transitionType=DocumentItem&amp;contextData=(sc.Sea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1.next.westlaw.com/Link/Document/FullText?findType=Y&amp;serNum=1988135746&amp;pubNum=0000930&amp;originatingDoc=I8be52e07951211e4b86bd602cb8781fa&amp;refType=RP&amp;originationContext=document&amp;transitionType=DocumentItem&amp;contextData=(sc.Search)" TargetMode="External"/><Relationship Id="rId4" Type="http://schemas.openxmlformats.org/officeDocument/2006/relationships/settings" Target="settings.xml"/><Relationship Id="rId9" Type="http://schemas.openxmlformats.org/officeDocument/2006/relationships/hyperlink" Target="https://1.next.westlaw.com/Link/Document/FullText?findType=Y&amp;pubNum=0000930&amp;cite=55PAPUC637&amp;originatingDoc=I8be52e07951211e4b86bd602cb8781fa&amp;refType=RP&amp;originationContext=document&amp;transitionType=DocumentItem&amp;contextData=(sc.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711B8-7490-4709-966C-8E6C8E54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2804</Words>
  <Characters>15987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3</cp:revision>
  <cp:lastPrinted>2017-12-07T11:57:00Z</cp:lastPrinted>
  <dcterms:created xsi:type="dcterms:W3CDTF">2017-12-01T18:16:00Z</dcterms:created>
  <dcterms:modified xsi:type="dcterms:W3CDTF">2017-12-07T11:57:00Z</dcterms:modified>
</cp:coreProperties>
</file>