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323CA">
        <w:trPr>
          <w:trHeight w:val="990"/>
        </w:trPr>
        <w:tc>
          <w:tcPr>
            <w:tcW w:w="1363" w:type="dxa"/>
          </w:tcPr>
          <w:p w:rsidR="00EF57CA" w:rsidRDefault="00EF57CA" w:rsidP="002323C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5C0269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323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2323CA" w:rsidRDefault="002323CA" w:rsidP="002323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</w:t>
            </w:r>
            <w:r w:rsidR="00860E52">
              <w:rPr>
                <w:rFonts w:ascii="Arial" w:hAnsi="Arial"/>
                <w:color w:val="000080"/>
                <w:spacing w:val="-3"/>
                <w:sz w:val="26"/>
              </w:rPr>
              <w:t>G</w:t>
            </w:r>
          </w:p>
          <w:p w:rsidR="005C0269" w:rsidRDefault="001605CA" w:rsidP="002323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EF57CA" w:rsidRDefault="002323CA" w:rsidP="002323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17120</w:t>
            </w:r>
          </w:p>
          <w:p w:rsidR="002323CA" w:rsidRDefault="002323CA" w:rsidP="002323CA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:rsidR="00EF57CA" w:rsidRDefault="00EF57CA" w:rsidP="002323C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7F15" w:rsidRDefault="00BB7F15" w:rsidP="00BB7F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4, 2018</w:t>
      </w:r>
    </w:p>
    <w:p w:rsidR="00B5103F" w:rsidRDefault="00B5103F" w:rsidP="007E69B0">
      <w:pPr>
        <w:jc w:val="center"/>
        <w:rPr>
          <w:rFonts w:ascii="Arial" w:hAnsi="Arial" w:cs="Arial"/>
          <w:b/>
          <w:sz w:val="24"/>
          <w:szCs w:val="24"/>
        </w:rPr>
      </w:pP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39786B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1951F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411 SEVENTH AVE, </w:t>
      </w:r>
      <w:r w:rsidR="00605FDC">
        <w:rPr>
          <w:rFonts w:ascii="Arial" w:hAnsi="Arial" w:cs="Arial"/>
          <w:b/>
          <w:sz w:val="24"/>
          <w:szCs w:val="24"/>
        </w:rPr>
        <w:t xml:space="preserve"> 15-7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9C60B0">
        <w:rPr>
          <w:rFonts w:ascii="Arial" w:hAnsi="Arial" w:cs="Arial"/>
          <w:b/>
          <w:sz w:val="24"/>
          <w:szCs w:val="24"/>
        </w:rPr>
        <w:t>Universal Service Charge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9C60B0" w:rsidRDefault="00D27811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</w:t>
      </w:r>
      <w:r w:rsidR="009C60B0">
        <w:rPr>
          <w:rFonts w:ascii="Arial" w:hAnsi="Arial" w:cs="Arial"/>
          <w:b/>
          <w:spacing w:val="-2"/>
          <w:sz w:val="24"/>
          <w:szCs w:val="24"/>
        </w:rPr>
        <w:t>he Twel</w:t>
      </w:r>
      <w:r w:rsidR="0039786B">
        <w:rPr>
          <w:rFonts w:ascii="Arial" w:hAnsi="Arial" w:cs="Arial"/>
          <w:b/>
          <w:spacing w:val="-2"/>
          <w:sz w:val="24"/>
          <w:szCs w:val="24"/>
        </w:rPr>
        <w:t>ve Months Ended October 31, 2017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39786B">
        <w:rPr>
          <w:rFonts w:ascii="Arial" w:hAnsi="Arial" w:cs="Arial"/>
          <w:b/>
          <w:sz w:val="24"/>
          <w:szCs w:val="24"/>
        </w:rPr>
        <w:t>M-2017-2636059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39786B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C60B0">
        <w:rPr>
          <w:rFonts w:ascii="Arial" w:hAnsi="Arial" w:cs="Arial"/>
          <w:spacing w:val="-2"/>
          <w:sz w:val="24"/>
          <w:szCs w:val="24"/>
        </w:rPr>
        <w:t>Universal Service Charge (USC)</w:t>
      </w:r>
      <w:r w:rsidR="00ED4438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B5103F">
        <w:rPr>
          <w:rFonts w:ascii="Arial" w:hAnsi="Arial" w:cs="Arial"/>
          <w:sz w:val="24"/>
          <w:szCs w:val="24"/>
        </w:rPr>
        <w:t xml:space="preserve">for the twelve months ended </w:t>
      </w:r>
      <w:r w:rsidR="009C60B0">
        <w:rPr>
          <w:rFonts w:ascii="Arial" w:hAnsi="Arial" w:cs="Arial"/>
          <w:sz w:val="24"/>
          <w:szCs w:val="24"/>
        </w:rPr>
        <w:t>October</w:t>
      </w:r>
      <w:r w:rsidR="0039786B">
        <w:rPr>
          <w:rFonts w:ascii="Arial" w:hAnsi="Arial" w:cs="Arial"/>
          <w:sz w:val="24"/>
          <w:szCs w:val="24"/>
        </w:rPr>
        <w:t xml:space="preserve"> 31, 2017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C64B8">
        <w:rPr>
          <w:rFonts w:ascii="Arial" w:hAnsi="Arial" w:cs="Arial"/>
          <w:spacing w:val="-2"/>
          <w:sz w:val="24"/>
          <w:szCs w:val="24"/>
        </w:rPr>
        <w:t>USC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A60803">
        <w:rPr>
          <w:rFonts w:ascii="Arial" w:hAnsi="Arial" w:cs="Arial"/>
          <w:spacing w:val="-2"/>
          <w:sz w:val="24"/>
          <w:szCs w:val="24"/>
        </w:rPr>
        <w:t>November 30</w:t>
      </w:r>
      <w:r w:rsidR="0039786B">
        <w:rPr>
          <w:rFonts w:ascii="Arial" w:hAnsi="Arial" w:cs="Arial"/>
          <w:spacing w:val="-2"/>
          <w:sz w:val="24"/>
          <w:szCs w:val="24"/>
        </w:rPr>
        <w:t>, 2017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CC64B8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  <w:r w:rsidR="00936F25" w:rsidRPr="00936F25">
        <w:rPr>
          <w:b/>
          <w:noProof/>
        </w:rPr>
        <w:t xml:space="preserve"> 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9C60B0">
        <w:rPr>
          <w:rFonts w:ascii="Arial" w:hAnsi="Arial" w:cs="Arial"/>
          <w:spacing w:val="-2"/>
          <w:sz w:val="24"/>
          <w:szCs w:val="24"/>
        </w:rPr>
        <w:t>USC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CC64B8">
        <w:rPr>
          <w:rFonts w:ascii="Arial" w:hAnsi="Arial" w:cs="Arial"/>
          <w:spacing w:val="-2"/>
          <w:sz w:val="24"/>
          <w:szCs w:val="24"/>
        </w:rPr>
        <w:t xml:space="preserve">is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39786B">
        <w:rPr>
          <w:rFonts w:ascii="Arial" w:hAnsi="Arial" w:cs="Arial"/>
          <w:spacing w:val="-2"/>
          <w:sz w:val="24"/>
          <w:szCs w:val="24"/>
        </w:rPr>
        <w:t>7-2636059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  <w:r w:rsidR="00BB7F15" w:rsidRPr="00BB7F15">
        <w:rPr>
          <w:noProof/>
        </w:rPr>
        <w:t xml:space="preserve"> </w:t>
      </w:r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Default="00B5103F" w:rsidP="0067519A">
      <w:pPr>
        <w:rPr>
          <w:b/>
          <w:noProof/>
        </w:rPr>
      </w:pPr>
    </w:p>
    <w:p w:rsidR="00CD5063" w:rsidRPr="00CD5063" w:rsidRDefault="00BB7F15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0BA941" wp14:editId="2868D6FD">
            <wp:simplePos x="0" y="0"/>
            <wp:positionH relativeFrom="column">
              <wp:posOffset>3103685</wp:posOffset>
            </wp:positionH>
            <wp:positionV relativeFrom="paragraph">
              <wp:posOffset>45427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66CA6" w:rsidRDefault="00666CA6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E0657A">
        <w:rPr>
          <w:rFonts w:ascii="Arial" w:hAnsi="Arial" w:cs="Arial"/>
          <w:spacing w:val="-2"/>
          <w:sz w:val="24"/>
          <w:szCs w:val="24"/>
        </w:rPr>
        <w:t>Barbara A. Sidor</w:t>
      </w:r>
      <w:r w:rsidR="0039786B">
        <w:rPr>
          <w:rFonts w:ascii="Arial" w:hAnsi="Arial" w:cs="Arial"/>
          <w:spacing w:val="-2"/>
          <w:sz w:val="24"/>
          <w:szCs w:val="24"/>
        </w:rPr>
        <w:br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E0657A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878C6"/>
    <w:rsid w:val="000A5FFB"/>
    <w:rsid w:val="000E2A2C"/>
    <w:rsid w:val="000F3885"/>
    <w:rsid w:val="00143007"/>
    <w:rsid w:val="0016025D"/>
    <w:rsid w:val="001605CA"/>
    <w:rsid w:val="0016427E"/>
    <w:rsid w:val="001951FA"/>
    <w:rsid w:val="001A6AE7"/>
    <w:rsid w:val="001D3E00"/>
    <w:rsid w:val="001D58D6"/>
    <w:rsid w:val="001F0494"/>
    <w:rsid w:val="001F71CE"/>
    <w:rsid w:val="00226691"/>
    <w:rsid w:val="002323CA"/>
    <w:rsid w:val="00234B3A"/>
    <w:rsid w:val="002411AE"/>
    <w:rsid w:val="0027679A"/>
    <w:rsid w:val="00314049"/>
    <w:rsid w:val="00317046"/>
    <w:rsid w:val="00324FF2"/>
    <w:rsid w:val="0038192B"/>
    <w:rsid w:val="0039786B"/>
    <w:rsid w:val="00414EAD"/>
    <w:rsid w:val="00432AA6"/>
    <w:rsid w:val="004B6C39"/>
    <w:rsid w:val="0051362E"/>
    <w:rsid w:val="00537404"/>
    <w:rsid w:val="0054224C"/>
    <w:rsid w:val="005C0269"/>
    <w:rsid w:val="00605FDC"/>
    <w:rsid w:val="00666CA6"/>
    <w:rsid w:val="0067519A"/>
    <w:rsid w:val="00681A5F"/>
    <w:rsid w:val="00693012"/>
    <w:rsid w:val="006B656C"/>
    <w:rsid w:val="006C531E"/>
    <w:rsid w:val="00742334"/>
    <w:rsid w:val="00787B2E"/>
    <w:rsid w:val="007E69B0"/>
    <w:rsid w:val="007E7FE0"/>
    <w:rsid w:val="00805353"/>
    <w:rsid w:val="00860E52"/>
    <w:rsid w:val="008910D7"/>
    <w:rsid w:val="008935A5"/>
    <w:rsid w:val="008A1F99"/>
    <w:rsid w:val="008F46B7"/>
    <w:rsid w:val="008F62B1"/>
    <w:rsid w:val="008F7FD2"/>
    <w:rsid w:val="00922D64"/>
    <w:rsid w:val="00936F25"/>
    <w:rsid w:val="009C60B0"/>
    <w:rsid w:val="00A46FF8"/>
    <w:rsid w:val="00A60803"/>
    <w:rsid w:val="00A76B9C"/>
    <w:rsid w:val="00A812B3"/>
    <w:rsid w:val="00AB731C"/>
    <w:rsid w:val="00AC6C13"/>
    <w:rsid w:val="00AF2DD0"/>
    <w:rsid w:val="00B141C4"/>
    <w:rsid w:val="00B3496B"/>
    <w:rsid w:val="00B5103F"/>
    <w:rsid w:val="00B67377"/>
    <w:rsid w:val="00BB7F15"/>
    <w:rsid w:val="00BD5083"/>
    <w:rsid w:val="00C4673C"/>
    <w:rsid w:val="00C73853"/>
    <w:rsid w:val="00CC64B8"/>
    <w:rsid w:val="00CD5063"/>
    <w:rsid w:val="00CE0167"/>
    <w:rsid w:val="00D12054"/>
    <w:rsid w:val="00D27811"/>
    <w:rsid w:val="00D93115"/>
    <w:rsid w:val="00DB5ED5"/>
    <w:rsid w:val="00E0657A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3182"/>
  <w15:docId w15:val="{12C7301E-AF0B-4D5D-8C87-9070D63D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7333-A5A8-491F-AF54-4D2E0437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2016-01-05T17:38:00Z</cp:lastPrinted>
  <dcterms:created xsi:type="dcterms:W3CDTF">2017-12-28T15:22:00Z</dcterms:created>
  <dcterms:modified xsi:type="dcterms:W3CDTF">2018-01-04T13:40:00Z</dcterms:modified>
</cp:coreProperties>
</file>