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FE5A52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C73717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787FC3">
        <w:rPr>
          <w:sz w:val="24"/>
          <w:szCs w:val="24"/>
          <w:u w:val="single"/>
        </w:rPr>
        <w:t>January 9,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C73717">
        <w:rPr>
          <w:sz w:val="24"/>
          <w:szCs w:val="24"/>
        </w:rPr>
        <w:t>C-201</w:t>
      </w:r>
      <w:r w:rsidR="00787FC3">
        <w:rPr>
          <w:sz w:val="24"/>
          <w:szCs w:val="24"/>
        </w:rPr>
        <w:t>8-26416</w:t>
      </w:r>
      <w:r w:rsidR="000C5F69">
        <w:rPr>
          <w:sz w:val="24"/>
          <w:szCs w:val="24"/>
        </w:rPr>
        <w:t>8</w:t>
      </w:r>
      <w:r w:rsidR="00787FC3">
        <w:rPr>
          <w:sz w:val="24"/>
          <w:szCs w:val="24"/>
        </w:rPr>
        <w:t>6</w:t>
      </w:r>
    </w:p>
    <w:p w:rsidR="00366ED1" w:rsidRPr="00C73717" w:rsidRDefault="00366ED1" w:rsidP="00366ED1">
      <w:pPr>
        <w:rPr>
          <w:sz w:val="12"/>
          <w:szCs w:val="12"/>
        </w:rPr>
      </w:pPr>
    </w:p>
    <w:p w:rsidR="00095FF7" w:rsidRDefault="000C5F69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RIZWAN M. SIAN</w:t>
      </w:r>
    </w:p>
    <w:p w:rsidR="000C5F69" w:rsidRDefault="000C5F69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VITAL EXPRESS LIMO, INC.</w:t>
      </w:r>
    </w:p>
    <w:p w:rsidR="000C5F69" w:rsidRDefault="000C5F69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837 10</w:t>
      </w:r>
      <w:r w:rsidRPr="000C5F69">
        <w:rPr>
          <w:noProof/>
          <w:sz w:val="24"/>
          <w:szCs w:val="24"/>
          <w:vertAlign w:val="superscript"/>
        </w:rPr>
        <w:t>TH</w:t>
      </w:r>
      <w:r>
        <w:rPr>
          <w:noProof/>
          <w:sz w:val="24"/>
          <w:szCs w:val="24"/>
        </w:rPr>
        <w:t xml:space="preserve"> AVENUE</w:t>
      </w:r>
    </w:p>
    <w:p w:rsidR="000C5F69" w:rsidRDefault="000C5F69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PROSPECT PARK, PA  19076</w:t>
      </w:r>
    </w:p>
    <w:p w:rsidR="00C73717" w:rsidRPr="00366ED1" w:rsidRDefault="00C73717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7E0730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VITAL EXPRESS LIMO</w:t>
      </w:r>
      <w:bookmarkStart w:id="0" w:name="_GoBack"/>
      <w:bookmarkEnd w:id="0"/>
      <w:r w:rsidR="00095FF7">
        <w:rPr>
          <w:b/>
          <w:noProof/>
          <w:szCs w:val="26"/>
          <w:u w:val="single"/>
        </w:rPr>
        <w:t>, INC.</w:t>
      </w:r>
    </w:p>
    <w:p w:rsidR="00366ED1" w:rsidRDefault="00366ED1" w:rsidP="00366ED1">
      <w:pPr>
        <w:rPr>
          <w:b/>
          <w:szCs w:val="26"/>
        </w:rPr>
      </w:pPr>
    </w:p>
    <w:p w:rsidR="00E935E4" w:rsidRPr="00366ED1" w:rsidRDefault="00E935E4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 w:rsidR="00E935E4"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FE5A52" w:rsidP="00366ED1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901722" w:rsidRPr="00C73717" w:rsidRDefault="00E935E4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</w:p>
    <w:sectPr w:rsidR="00901722" w:rsidRPr="00C73717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95FF7"/>
    <w:rsid w:val="000A0AB9"/>
    <w:rsid w:val="000A55F4"/>
    <w:rsid w:val="000A6BA7"/>
    <w:rsid w:val="000B1B33"/>
    <w:rsid w:val="000B348A"/>
    <w:rsid w:val="000C2A10"/>
    <w:rsid w:val="000C36B1"/>
    <w:rsid w:val="000C5B07"/>
    <w:rsid w:val="000C5F69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87FC3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0730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2FC2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717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35E4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5A52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DAE48B"/>
  <w15:chartTrackingRefBased/>
  <w15:docId w15:val="{95C8C353-F412-49C3-858D-04F7B9E2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FC30-2C32-4F22-9919-CCFA2378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PA Public Utility Commission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cp:lastModifiedBy>Leonard, Allyson</cp:lastModifiedBy>
  <cp:revision>3</cp:revision>
  <cp:lastPrinted>2009-09-15T13:53:00Z</cp:lastPrinted>
  <dcterms:created xsi:type="dcterms:W3CDTF">2018-01-09T14:42:00Z</dcterms:created>
  <dcterms:modified xsi:type="dcterms:W3CDTF">2018-01-09T14:42:00Z</dcterms:modified>
</cp:coreProperties>
</file>