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52F50" w14:textId="77777777"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14:paraId="6AF4C14A" w14:textId="77777777"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14:paraId="4AA81AAF" w14:textId="77777777"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14:paraId="2E148D82" w14:textId="77777777" w:rsidR="00627D7D" w:rsidRDefault="00627D7D" w:rsidP="00627D7D">
      <w:pPr>
        <w:jc w:val="center"/>
        <w:rPr>
          <w:rFonts w:ascii="Times New Roman" w:hAnsi="Times New Roman" w:cs="Times New Roman"/>
          <w:sz w:val="24"/>
          <w:szCs w:val="24"/>
        </w:rPr>
      </w:pPr>
    </w:p>
    <w:p w14:paraId="65857736" w14:textId="77777777"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6D4E3A">
        <w:rPr>
          <w:rFonts w:ascii="Times New Roman" w:hAnsi="Times New Roman" w:cs="Times New Roman"/>
          <w:sz w:val="24"/>
          <w:szCs w:val="24"/>
        </w:rPr>
        <w:t>January 18, 2018</w:t>
      </w:r>
    </w:p>
    <w:p w14:paraId="4C3B3B4B" w14:textId="77777777" w:rsidR="00627D7D" w:rsidRDefault="00627D7D" w:rsidP="00627D7D">
      <w:pPr>
        <w:rPr>
          <w:rFonts w:ascii="Times New Roman" w:hAnsi="Times New Roman" w:cs="Times New Roman"/>
          <w:sz w:val="24"/>
          <w:szCs w:val="24"/>
        </w:rPr>
      </w:pPr>
    </w:p>
    <w:p w14:paraId="175E7C92" w14:textId="77777777"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14:paraId="1EDDBC17" w14:textId="77777777" w:rsidR="00627D7D" w:rsidRPr="00B14864" w:rsidRDefault="00627D7D" w:rsidP="00627D7D">
      <w:pPr>
        <w:rPr>
          <w:rFonts w:ascii="Times New Roman" w:hAnsi="Times New Roman" w:cs="Times New Roman"/>
          <w:sz w:val="24"/>
          <w:szCs w:val="24"/>
        </w:rPr>
      </w:pPr>
    </w:p>
    <w:p w14:paraId="3B858A09" w14:textId="77777777"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Gladys M. Brown</w:t>
      </w:r>
      <w:r w:rsidRPr="008648D8">
        <w:rPr>
          <w:rFonts w:ascii="Times New Roman" w:hAnsi="Times New Roman" w:cs="Times New Roman"/>
          <w:sz w:val="24"/>
          <w:szCs w:val="24"/>
        </w:rPr>
        <w:t>, Chairman</w:t>
      </w:r>
    </w:p>
    <w:p w14:paraId="0D0D4048" w14:textId="77777777"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 xml:space="preserve">Andrew </w:t>
      </w:r>
      <w:r w:rsidR="001F48EB">
        <w:rPr>
          <w:rFonts w:ascii="Times New Roman" w:hAnsi="Times New Roman" w:cs="Times New Roman"/>
          <w:sz w:val="24"/>
          <w:szCs w:val="24"/>
        </w:rPr>
        <w:t xml:space="preserve">G. </w:t>
      </w:r>
      <w:r w:rsidR="00432DEE">
        <w:rPr>
          <w:rFonts w:ascii="Times New Roman" w:hAnsi="Times New Roman" w:cs="Times New Roman"/>
          <w:sz w:val="24"/>
          <w:szCs w:val="24"/>
        </w:rPr>
        <w:t>Place</w:t>
      </w:r>
      <w:r w:rsidRPr="008648D8">
        <w:rPr>
          <w:rFonts w:ascii="Times New Roman" w:hAnsi="Times New Roman" w:cs="Times New Roman"/>
          <w:sz w:val="24"/>
          <w:szCs w:val="24"/>
        </w:rPr>
        <w:t>, Vice Chairman</w:t>
      </w:r>
    </w:p>
    <w:p w14:paraId="5067C8CC" w14:textId="77777777" w:rsidR="00DB4ABA"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DB4ABA">
        <w:rPr>
          <w:rFonts w:ascii="Times New Roman" w:hAnsi="Times New Roman" w:cs="Times New Roman"/>
          <w:sz w:val="24"/>
          <w:szCs w:val="24"/>
        </w:rPr>
        <w:t>Norman J. Kennard</w:t>
      </w:r>
    </w:p>
    <w:p w14:paraId="388F0E41" w14:textId="77777777" w:rsidR="008648D8" w:rsidRPr="008648D8" w:rsidRDefault="00432DEE" w:rsidP="00DB4ABA">
      <w:pPr>
        <w:ind w:firstLine="720"/>
        <w:rPr>
          <w:rFonts w:ascii="Times New Roman" w:hAnsi="Times New Roman" w:cs="Times New Roman"/>
          <w:sz w:val="24"/>
          <w:szCs w:val="24"/>
        </w:rPr>
      </w:pPr>
      <w:r>
        <w:rPr>
          <w:rFonts w:ascii="Times New Roman" w:hAnsi="Times New Roman" w:cs="Times New Roman"/>
          <w:sz w:val="24"/>
          <w:szCs w:val="24"/>
        </w:rPr>
        <w:t xml:space="preserve">David </w:t>
      </w:r>
      <w:r w:rsidR="001F48EB">
        <w:rPr>
          <w:rFonts w:ascii="Times New Roman" w:hAnsi="Times New Roman" w:cs="Times New Roman"/>
          <w:sz w:val="24"/>
          <w:szCs w:val="24"/>
        </w:rPr>
        <w:t xml:space="preserve">W. </w:t>
      </w:r>
      <w:r>
        <w:rPr>
          <w:rFonts w:ascii="Times New Roman" w:hAnsi="Times New Roman" w:cs="Times New Roman"/>
          <w:sz w:val="24"/>
          <w:szCs w:val="24"/>
        </w:rPr>
        <w:t>Sweet</w:t>
      </w:r>
    </w:p>
    <w:p w14:paraId="6322ACC7" w14:textId="77777777" w:rsid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John F. Coleman</w:t>
      </w:r>
      <w:r w:rsidR="00823741">
        <w:rPr>
          <w:rFonts w:ascii="Times New Roman" w:hAnsi="Times New Roman" w:cs="Times New Roman"/>
          <w:sz w:val="24"/>
          <w:szCs w:val="24"/>
        </w:rPr>
        <w:t>, Jr.</w:t>
      </w:r>
    </w:p>
    <w:p w14:paraId="444B2DFA" w14:textId="77777777" w:rsidR="00627D7D" w:rsidRDefault="00627D7D" w:rsidP="00B14864">
      <w:pPr>
        <w:rPr>
          <w:rFonts w:ascii="Times New Roman" w:hAnsi="Times New Roman" w:cs="Times New Roman"/>
          <w:sz w:val="24"/>
          <w:szCs w:val="24"/>
        </w:rPr>
      </w:pPr>
    </w:p>
    <w:p w14:paraId="132FA7F0" w14:textId="77777777" w:rsidR="006D4E3A" w:rsidRDefault="006D4E3A" w:rsidP="00B14864">
      <w:pPr>
        <w:rPr>
          <w:rFonts w:ascii="Times New Roman" w:hAnsi="Times New Roman" w:cs="Times New Roman"/>
          <w:sz w:val="24"/>
          <w:szCs w:val="24"/>
        </w:rPr>
      </w:pPr>
    </w:p>
    <w:p w14:paraId="264A6D0B" w14:textId="77777777" w:rsidR="000E0986" w:rsidRDefault="000E0986" w:rsidP="00465C54">
      <w:pPr>
        <w:tabs>
          <w:tab w:val="left" w:pos="5040"/>
          <w:tab w:val="left" w:pos="6480"/>
        </w:tabs>
        <w:rPr>
          <w:rFonts w:ascii="Times New Roman" w:eastAsia="Calibri" w:hAnsi="Times New Roman" w:cs="Times New Roman"/>
          <w:sz w:val="24"/>
          <w:szCs w:val="24"/>
        </w:rPr>
      </w:pPr>
    </w:p>
    <w:p w14:paraId="10460415" w14:textId="77777777" w:rsidR="00D11919" w:rsidRDefault="001F48EB" w:rsidP="00465C54">
      <w:pPr>
        <w:tabs>
          <w:tab w:val="left" w:pos="5040"/>
          <w:tab w:val="left" w:pos="6480"/>
        </w:tabs>
        <w:rPr>
          <w:rFonts w:ascii="Times New Roman" w:eastAsia="Calibri" w:hAnsi="Times New Roman" w:cs="Times New Roman"/>
          <w:noProof/>
          <w:sz w:val="24"/>
          <w:szCs w:val="24"/>
        </w:rPr>
      </w:pPr>
      <w:r w:rsidRPr="001F48EB">
        <w:rPr>
          <w:noProof/>
        </w:rPr>
        <w:drawing>
          <wp:inline distT="0" distB="0" distL="0" distR="0" wp14:anchorId="0050A581" wp14:editId="30E9FD16">
            <wp:extent cx="59436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inline>
        </w:drawing>
      </w:r>
    </w:p>
    <w:p w14:paraId="69175F3C" w14:textId="77777777" w:rsidR="001F48EB" w:rsidRPr="00511D9E" w:rsidRDefault="001F48EB" w:rsidP="00465C54">
      <w:pPr>
        <w:tabs>
          <w:tab w:val="left" w:pos="5040"/>
          <w:tab w:val="left" w:pos="6480"/>
        </w:tabs>
        <w:rPr>
          <w:rFonts w:ascii="Times New Roman" w:eastAsia="Calibri" w:hAnsi="Times New Roman" w:cs="Times New Roman"/>
          <w:sz w:val="24"/>
          <w:szCs w:val="24"/>
        </w:rPr>
      </w:pPr>
    </w:p>
    <w:p w14:paraId="40AD772F" w14:textId="77777777" w:rsidR="00565547" w:rsidRDefault="00565547" w:rsidP="00D11919">
      <w:pPr>
        <w:jc w:val="center"/>
        <w:rPr>
          <w:rFonts w:ascii="Times New Roman" w:eastAsia="Times New Roman" w:hAnsi="Times New Roman" w:cs="Times New Roman"/>
          <w:sz w:val="24"/>
          <w:szCs w:val="24"/>
          <w:u w:val="single"/>
        </w:rPr>
      </w:pPr>
    </w:p>
    <w:p w14:paraId="59C21F9D" w14:textId="77777777" w:rsidR="00565547" w:rsidRDefault="00565547" w:rsidP="00D11919">
      <w:pPr>
        <w:jc w:val="center"/>
        <w:rPr>
          <w:rFonts w:ascii="Times New Roman" w:eastAsia="Times New Roman" w:hAnsi="Times New Roman" w:cs="Times New Roman"/>
          <w:sz w:val="24"/>
          <w:szCs w:val="24"/>
          <w:u w:val="single"/>
        </w:rPr>
      </w:pPr>
    </w:p>
    <w:p w14:paraId="0743A633" w14:textId="77777777" w:rsidR="000E0986" w:rsidRPr="000E0986" w:rsidRDefault="000E0986" w:rsidP="00D11919">
      <w:pPr>
        <w:jc w:val="center"/>
        <w:rPr>
          <w:rFonts w:ascii="Times New Roman" w:eastAsia="Times New Roman" w:hAnsi="Times New Roman" w:cs="Times New Roman"/>
          <w:sz w:val="24"/>
          <w:szCs w:val="24"/>
          <w:u w:val="single"/>
        </w:rPr>
      </w:pPr>
      <w:r w:rsidRPr="000E0986">
        <w:rPr>
          <w:rFonts w:ascii="Times New Roman" w:eastAsia="Times New Roman" w:hAnsi="Times New Roman" w:cs="Times New Roman"/>
          <w:sz w:val="24"/>
          <w:szCs w:val="24"/>
          <w:u w:val="single"/>
        </w:rPr>
        <w:t>ORDER</w:t>
      </w:r>
    </w:p>
    <w:p w14:paraId="494BB60A" w14:textId="77777777" w:rsidR="000E0986" w:rsidRPr="000E0986" w:rsidRDefault="000E0986" w:rsidP="00D11919">
      <w:pPr>
        <w:jc w:val="center"/>
        <w:rPr>
          <w:rFonts w:ascii="Times New Roman" w:eastAsia="Times New Roman" w:hAnsi="Times New Roman" w:cs="Times New Roman"/>
          <w:sz w:val="24"/>
          <w:szCs w:val="24"/>
          <w:u w:val="single"/>
        </w:rPr>
      </w:pPr>
    </w:p>
    <w:p w14:paraId="78936A5B" w14:textId="77777777" w:rsidR="000E0986" w:rsidRPr="000E0986" w:rsidRDefault="000E0986" w:rsidP="00D11919">
      <w:pPr>
        <w:jc w:val="center"/>
        <w:rPr>
          <w:rFonts w:ascii="Times New Roman" w:eastAsia="Times New Roman" w:hAnsi="Times New Roman" w:cs="Times New Roman"/>
          <w:sz w:val="24"/>
          <w:szCs w:val="24"/>
          <w:u w:val="single"/>
        </w:rPr>
      </w:pPr>
    </w:p>
    <w:p w14:paraId="4A642543" w14:textId="77777777" w:rsidR="00796D09" w:rsidRDefault="000E0986" w:rsidP="00796D09">
      <w:pPr>
        <w:jc w:val="both"/>
        <w:rPr>
          <w:rFonts w:ascii="Times New Roman" w:hAnsi="Times New Roman" w:cs="Times New Roman"/>
          <w:sz w:val="24"/>
          <w:szCs w:val="24"/>
        </w:rPr>
      </w:pPr>
      <w:r w:rsidRPr="000E0986">
        <w:rPr>
          <w:rFonts w:ascii="Times New Roman" w:eastAsia="Times New Roman" w:hAnsi="Times New Roman" w:cs="Times New Roman"/>
          <w:sz w:val="24"/>
          <w:szCs w:val="24"/>
        </w:rPr>
        <w:tab/>
      </w:r>
      <w:r w:rsidR="00796D09">
        <w:rPr>
          <w:rFonts w:ascii="Times New Roman" w:hAnsi="Times New Roman" w:cs="Times New Roman"/>
          <w:sz w:val="24"/>
          <w:szCs w:val="24"/>
        </w:rPr>
        <w:t>BY THE COMMISSION:</w:t>
      </w:r>
    </w:p>
    <w:p w14:paraId="7EF64D15" w14:textId="77777777" w:rsidR="00796D09" w:rsidRDefault="00796D09" w:rsidP="00796D09">
      <w:pPr>
        <w:jc w:val="both"/>
        <w:rPr>
          <w:rFonts w:ascii="Times New Roman" w:hAnsi="Times New Roman" w:cs="Times New Roman"/>
          <w:sz w:val="24"/>
          <w:szCs w:val="24"/>
        </w:rPr>
      </w:pPr>
    </w:p>
    <w:p w14:paraId="49F8255A" w14:textId="77777777" w:rsidR="00796D09" w:rsidRPr="00565547" w:rsidRDefault="00796D09" w:rsidP="006D4E3A">
      <w:pPr>
        <w:pStyle w:val="TxBrc2"/>
        <w:tabs>
          <w:tab w:val="left" w:pos="204"/>
          <w:tab w:val="left" w:pos="720"/>
          <w:tab w:val="left" w:pos="1440"/>
          <w:tab w:val="left" w:pos="2160"/>
          <w:tab w:val="left" w:pos="3600"/>
          <w:tab w:val="left" w:pos="4320"/>
          <w:tab w:val="left" w:pos="5040"/>
          <w:tab w:val="left" w:pos="5760"/>
          <w:tab w:val="left" w:pos="6480"/>
        </w:tabs>
        <w:spacing w:line="360" w:lineRule="auto"/>
        <w:jc w:val="both"/>
        <w:rPr>
          <w:bCs/>
        </w:rPr>
      </w:pPr>
      <w:r>
        <w:tab/>
      </w:r>
      <w:r>
        <w:tab/>
        <w:t xml:space="preserve">We adopt as our action the Initial Decision of </w:t>
      </w:r>
      <w:r w:rsidR="00565547" w:rsidRPr="00565547">
        <w:t>Administrative Law Judge</w:t>
      </w:r>
      <w:r w:rsidR="00352389">
        <w:t xml:space="preserve"> </w:t>
      </w:r>
      <w:r w:rsidR="00565547" w:rsidRPr="00565547">
        <w:rPr>
          <w:bCs/>
        </w:rPr>
        <w:t>Elizabeth H.</w:t>
      </w:r>
      <w:r w:rsidR="00565547">
        <w:rPr>
          <w:bCs/>
        </w:rPr>
        <w:t xml:space="preserve"> </w:t>
      </w:r>
      <w:r w:rsidR="00565547" w:rsidRPr="00565547">
        <w:rPr>
          <w:bCs/>
        </w:rPr>
        <w:t>Barnes</w:t>
      </w:r>
      <w:r>
        <w:t xml:space="preserve"> dated </w:t>
      </w:r>
      <w:r w:rsidR="00565547">
        <w:t>July 31</w:t>
      </w:r>
      <w:r>
        <w:t>, 2017;</w:t>
      </w:r>
    </w:p>
    <w:p w14:paraId="4FBDB7F3" w14:textId="77777777" w:rsidR="00796D09" w:rsidRDefault="00796D09" w:rsidP="00796D09">
      <w:pPr>
        <w:jc w:val="both"/>
        <w:rPr>
          <w:rFonts w:ascii="Times New Roman" w:hAnsi="Times New Roman" w:cs="Times New Roman"/>
          <w:sz w:val="24"/>
          <w:szCs w:val="24"/>
        </w:rPr>
      </w:pPr>
    </w:p>
    <w:p w14:paraId="3C46BF57" w14:textId="77777777" w:rsidR="00796D09" w:rsidRDefault="00796D09" w:rsidP="00796D09">
      <w:pPr>
        <w:jc w:val="both"/>
        <w:rPr>
          <w:rFonts w:ascii="Times New Roman" w:hAnsi="Times New Roman" w:cs="Times New Roman"/>
          <w:sz w:val="24"/>
          <w:szCs w:val="24"/>
        </w:rPr>
      </w:pPr>
      <w:r>
        <w:rPr>
          <w:rFonts w:ascii="Times New Roman" w:hAnsi="Times New Roman" w:cs="Times New Roman"/>
          <w:sz w:val="24"/>
          <w:szCs w:val="24"/>
        </w:rPr>
        <w:tab/>
        <w:t>THEREFORE,</w:t>
      </w:r>
    </w:p>
    <w:p w14:paraId="01275330" w14:textId="77777777" w:rsidR="00796D09" w:rsidRDefault="00796D09" w:rsidP="00796D09">
      <w:pPr>
        <w:spacing w:line="360" w:lineRule="auto"/>
        <w:jc w:val="both"/>
        <w:rPr>
          <w:rFonts w:ascii="Times New Roman" w:hAnsi="Times New Roman" w:cs="Times New Roman"/>
          <w:sz w:val="24"/>
          <w:szCs w:val="24"/>
        </w:rPr>
      </w:pPr>
    </w:p>
    <w:p w14:paraId="5CAEFF19" w14:textId="77777777" w:rsidR="00796D09" w:rsidRDefault="00796D09" w:rsidP="00796D09">
      <w:pPr>
        <w:jc w:val="both"/>
        <w:rPr>
          <w:rFonts w:ascii="Times New Roman" w:hAnsi="Times New Roman" w:cs="Times New Roman"/>
          <w:sz w:val="24"/>
          <w:szCs w:val="24"/>
        </w:rPr>
      </w:pPr>
      <w:r>
        <w:rPr>
          <w:rFonts w:ascii="Times New Roman" w:hAnsi="Times New Roman" w:cs="Times New Roman"/>
          <w:sz w:val="24"/>
          <w:szCs w:val="24"/>
        </w:rPr>
        <w:tab/>
        <w:t>IT IS ORDERED:</w:t>
      </w:r>
    </w:p>
    <w:p w14:paraId="407D57CC" w14:textId="77777777" w:rsidR="000E0986" w:rsidRPr="000E0986" w:rsidRDefault="000E0986" w:rsidP="00796D09">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239DF9C3" w14:textId="77777777" w:rsidR="00565547" w:rsidRPr="00565547" w:rsidRDefault="00565547" w:rsidP="006D4E3A">
      <w:pPr>
        <w:numPr>
          <w:ilvl w:val="0"/>
          <w:numId w:val="7"/>
        </w:numPr>
        <w:autoSpaceDE w:val="0"/>
        <w:autoSpaceDN w:val="0"/>
        <w:spacing w:line="360" w:lineRule="auto"/>
        <w:ind w:left="0" w:firstLine="1440"/>
        <w:jc w:val="both"/>
        <w:rPr>
          <w:rFonts w:ascii="Times New Roman" w:eastAsia="Times New Roman" w:hAnsi="Times New Roman" w:cs="Times New Roman"/>
          <w:sz w:val="24"/>
          <w:szCs w:val="24"/>
        </w:rPr>
      </w:pPr>
      <w:r w:rsidRPr="00565547">
        <w:rPr>
          <w:rFonts w:ascii="Times New Roman" w:eastAsia="Times New Roman" w:hAnsi="Times New Roman" w:cs="Times New Roman"/>
          <w:sz w:val="24"/>
          <w:szCs w:val="24"/>
        </w:rPr>
        <w:t>That the complaint of Paula DiBlasi against PPL Electric Utilities Corporation at F-2017-2590433 is hereby sustained.</w:t>
      </w:r>
    </w:p>
    <w:p w14:paraId="7E8380B5" w14:textId="77777777" w:rsidR="00565547" w:rsidRPr="00565547" w:rsidRDefault="00565547" w:rsidP="006D4E3A">
      <w:pPr>
        <w:spacing w:line="360" w:lineRule="auto"/>
        <w:ind w:left="1440"/>
        <w:jc w:val="both"/>
        <w:rPr>
          <w:rFonts w:ascii="Times New Roman" w:eastAsia="Times New Roman" w:hAnsi="Times New Roman" w:cs="Times New Roman"/>
          <w:sz w:val="24"/>
          <w:szCs w:val="24"/>
        </w:rPr>
      </w:pPr>
    </w:p>
    <w:p w14:paraId="15ED9BEA" w14:textId="77777777" w:rsidR="00565547" w:rsidRPr="00565547" w:rsidRDefault="00565547" w:rsidP="006D4E3A">
      <w:pPr>
        <w:numPr>
          <w:ilvl w:val="0"/>
          <w:numId w:val="7"/>
        </w:numPr>
        <w:autoSpaceDE w:val="0"/>
        <w:autoSpaceDN w:val="0"/>
        <w:spacing w:line="360" w:lineRule="auto"/>
        <w:ind w:left="0" w:firstLine="1440"/>
        <w:jc w:val="both"/>
        <w:rPr>
          <w:rFonts w:ascii="Times New Roman" w:eastAsia="Times New Roman" w:hAnsi="Times New Roman" w:cs="Times New Roman"/>
          <w:sz w:val="24"/>
          <w:szCs w:val="24"/>
        </w:rPr>
      </w:pPr>
      <w:r w:rsidRPr="00565547">
        <w:rPr>
          <w:rFonts w:ascii="Times New Roman" w:eastAsia="Times New Roman" w:hAnsi="Times New Roman" w:cs="Times New Roman"/>
          <w:sz w:val="24"/>
          <w:szCs w:val="20"/>
        </w:rPr>
        <w:t>That PPL Electric Utilities Corporation is directed to refund/credit Paula DiBlasi $2,722.59 within thirty (30) days of the date of entry of the Final Order in this case.</w:t>
      </w:r>
    </w:p>
    <w:p w14:paraId="578312BC" w14:textId="77777777" w:rsidR="006D4E3A" w:rsidRDefault="006D4E3A" w:rsidP="006D4E3A">
      <w:pPr>
        <w:autoSpaceDE w:val="0"/>
        <w:autoSpaceDN w:val="0"/>
        <w:ind w:firstLine="1440"/>
        <w:contextualSpacing/>
        <w:jc w:val="both"/>
        <w:rPr>
          <w:rFonts w:ascii="CG Times" w:eastAsia="Times New Roman" w:hAnsi="CG Times" w:cs="CG Times"/>
          <w:sz w:val="24"/>
          <w:szCs w:val="24"/>
        </w:rPr>
        <w:sectPr w:rsidR="006D4E3A" w:rsidSect="0019595A">
          <w:pgSz w:w="12240" w:h="15840" w:code="1"/>
          <w:pgMar w:top="1296" w:right="1440" w:bottom="1296" w:left="1440" w:header="720" w:footer="720" w:gutter="0"/>
          <w:cols w:space="720"/>
          <w:docGrid w:linePitch="360"/>
        </w:sectPr>
      </w:pPr>
    </w:p>
    <w:p w14:paraId="5A728F03" w14:textId="77777777" w:rsidR="00565547" w:rsidRPr="00565547" w:rsidRDefault="00565547" w:rsidP="006D4E3A">
      <w:pPr>
        <w:autoSpaceDE w:val="0"/>
        <w:autoSpaceDN w:val="0"/>
        <w:ind w:firstLine="1440"/>
        <w:contextualSpacing/>
        <w:jc w:val="both"/>
        <w:rPr>
          <w:rFonts w:ascii="CG Times" w:eastAsia="Times New Roman" w:hAnsi="CG Times" w:cs="CG Times"/>
          <w:sz w:val="24"/>
          <w:szCs w:val="24"/>
        </w:rPr>
      </w:pPr>
    </w:p>
    <w:p w14:paraId="77E54253" w14:textId="77777777" w:rsidR="00565547" w:rsidRPr="00565547" w:rsidRDefault="00565547" w:rsidP="006D4E3A">
      <w:pPr>
        <w:numPr>
          <w:ilvl w:val="0"/>
          <w:numId w:val="7"/>
        </w:numPr>
        <w:autoSpaceDE w:val="0"/>
        <w:autoSpaceDN w:val="0"/>
        <w:spacing w:line="360" w:lineRule="auto"/>
        <w:ind w:left="0" w:firstLine="1440"/>
        <w:jc w:val="both"/>
        <w:rPr>
          <w:rFonts w:ascii="Times New Roman" w:eastAsia="Times New Roman" w:hAnsi="Times New Roman" w:cs="Times New Roman"/>
          <w:sz w:val="24"/>
          <w:szCs w:val="24"/>
        </w:rPr>
      </w:pPr>
      <w:r w:rsidRPr="00565547">
        <w:rPr>
          <w:rFonts w:ascii="Times New Roman" w:eastAsia="Times New Roman" w:hAnsi="Times New Roman" w:cs="Times New Roman"/>
          <w:sz w:val="24"/>
          <w:szCs w:val="20"/>
        </w:rPr>
        <w:t xml:space="preserve">PPL is directed to pay a civil penalty in the amount of $500 within thirty (30) days of the date of entry of the Final Order by certified check or money order payable to “Commonwealth of Pennsylvania.”  The Docket No. of this proceeding, </w:t>
      </w:r>
      <w:r w:rsidRPr="00565547">
        <w:rPr>
          <w:rFonts w:ascii="Times New Roman" w:eastAsia="Times New Roman" w:hAnsi="Times New Roman" w:cs="Times New Roman"/>
          <w:spacing w:val="-3"/>
          <w:sz w:val="24"/>
          <w:szCs w:val="20"/>
        </w:rPr>
        <w:t>F-2017-2590433</w:t>
      </w:r>
      <w:r w:rsidRPr="00565547">
        <w:rPr>
          <w:rFonts w:ascii="Times New Roman" w:eastAsia="Times New Roman" w:hAnsi="Times New Roman" w:cs="Times New Roman"/>
          <w:sz w:val="24"/>
          <w:szCs w:val="20"/>
        </w:rPr>
        <w:t>, shall be indicated on the certified check or money order and the payment shall be sent to:</w:t>
      </w:r>
    </w:p>
    <w:p w14:paraId="312E5AFF" w14:textId="77777777" w:rsidR="00565547" w:rsidRPr="00565547" w:rsidRDefault="00565547" w:rsidP="00565547">
      <w:pPr>
        <w:spacing w:line="360" w:lineRule="auto"/>
        <w:ind w:left="1440"/>
        <w:rPr>
          <w:rFonts w:ascii="Times New Roman" w:eastAsia="Times New Roman" w:hAnsi="Times New Roman" w:cs="Times New Roman"/>
          <w:sz w:val="24"/>
          <w:szCs w:val="24"/>
        </w:rPr>
      </w:pPr>
    </w:p>
    <w:p w14:paraId="5A65B164" w14:textId="77777777" w:rsidR="00565547" w:rsidRPr="00565547" w:rsidRDefault="00565547" w:rsidP="00565547">
      <w:pPr>
        <w:keepNext/>
        <w:autoSpaceDE w:val="0"/>
        <w:autoSpaceDN w:val="0"/>
        <w:ind w:firstLine="2160"/>
        <w:rPr>
          <w:rFonts w:ascii="CG Times" w:eastAsia="Times New Roman" w:hAnsi="CG Times" w:cs="CG Times"/>
          <w:sz w:val="24"/>
          <w:szCs w:val="24"/>
        </w:rPr>
      </w:pPr>
      <w:r w:rsidRPr="00565547">
        <w:rPr>
          <w:rFonts w:ascii="CG Times" w:eastAsia="Times New Roman" w:hAnsi="CG Times" w:cs="CG Times"/>
          <w:sz w:val="24"/>
          <w:szCs w:val="24"/>
        </w:rPr>
        <w:t>Secretary</w:t>
      </w:r>
    </w:p>
    <w:p w14:paraId="0A53317B" w14:textId="77777777" w:rsidR="00565547" w:rsidRPr="00565547" w:rsidRDefault="00565547" w:rsidP="00565547">
      <w:pPr>
        <w:keepNext/>
        <w:autoSpaceDE w:val="0"/>
        <w:autoSpaceDN w:val="0"/>
        <w:ind w:firstLine="2160"/>
        <w:rPr>
          <w:rFonts w:ascii="CG Times" w:eastAsia="Times New Roman" w:hAnsi="CG Times" w:cs="CG Times"/>
          <w:sz w:val="24"/>
          <w:szCs w:val="24"/>
        </w:rPr>
      </w:pPr>
      <w:r w:rsidRPr="00565547">
        <w:rPr>
          <w:rFonts w:ascii="CG Times" w:eastAsia="Times New Roman" w:hAnsi="CG Times" w:cs="CG Times"/>
          <w:sz w:val="24"/>
          <w:szCs w:val="24"/>
        </w:rPr>
        <w:t>Pennsylvania Public Utility Commission</w:t>
      </w:r>
    </w:p>
    <w:p w14:paraId="349E0198" w14:textId="77777777" w:rsidR="00565547" w:rsidRPr="00565547" w:rsidRDefault="00565547" w:rsidP="00565547">
      <w:pPr>
        <w:keepNext/>
        <w:autoSpaceDE w:val="0"/>
        <w:autoSpaceDN w:val="0"/>
        <w:ind w:firstLine="2160"/>
        <w:rPr>
          <w:rFonts w:ascii="CG Times" w:eastAsia="Times New Roman" w:hAnsi="CG Times" w:cs="CG Times"/>
          <w:sz w:val="24"/>
          <w:szCs w:val="24"/>
        </w:rPr>
      </w:pPr>
      <w:r w:rsidRPr="00565547">
        <w:rPr>
          <w:rFonts w:ascii="CG Times" w:eastAsia="Times New Roman" w:hAnsi="CG Times" w:cs="CG Times"/>
          <w:sz w:val="24"/>
          <w:szCs w:val="24"/>
        </w:rPr>
        <w:t>P.O. Box 3265</w:t>
      </w:r>
    </w:p>
    <w:p w14:paraId="2CAFE9C1" w14:textId="77777777" w:rsidR="00565547" w:rsidRPr="00565547" w:rsidRDefault="00565547" w:rsidP="00565547">
      <w:pPr>
        <w:autoSpaceDE w:val="0"/>
        <w:autoSpaceDN w:val="0"/>
        <w:ind w:firstLine="2160"/>
        <w:rPr>
          <w:rFonts w:ascii="CG Times" w:eastAsia="Times New Roman" w:hAnsi="CG Times" w:cs="CG Times"/>
          <w:sz w:val="24"/>
          <w:szCs w:val="24"/>
        </w:rPr>
      </w:pPr>
      <w:r w:rsidRPr="00565547">
        <w:rPr>
          <w:rFonts w:ascii="CG Times" w:eastAsia="Times New Roman" w:hAnsi="CG Times" w:cs="CG Times"/>
          <w:sz w:val="24"/>
          <w:szCs w:val="24"/>
        </w:rPr>
        <w:t>Harrisburg, PA  17105-3265</w:t>
      </w:r>
    </w:p>
    <w:p w14:paraId="73A75A2A" w14:textId="77777777" w:rsidR="00565547" w:rsidRPr="00565547" w:rsidRDefault="00565547" w:rsidP="00565547">
      <w:pPr>
        <w:autoSpaceDE w:val="0"/>
        <w:autoSpaceDN w:val="0"/>
        <w:ind w:left="720"/>
        <w:contextualSpacing/>
        <w:rPr>
          <w:rFonts w:ascii="CG Times" w:eastAsia="Times New Roman" w:hAnsi="CG Times" w:cs="CG Times"/>
          <w:sz w:val="24"/>
          <w:szCs w:val="24"/>
        </w:rPr>
      </w:pPr>
    </w:p>
    <w:p w14:paraId="763B0147" w14:textId="77777777" w:rsidR="00565547" w:rsidRPr="00565547" w:rsidRDefault="00565547" w:rsidP="00565547">
      <w:pPr>
        <w:autoSpaceDE w:val="0"/>
        <w:autoSpaceDN w:val="0"/>
        <w:ind w:left="720"/>
        <w:contextualSpacing/>
        <w:rPr>
          <w:rFonts w:ascii="CG Times" w:eastAsia="Times New Roman" w:hAnsi="CG Times" w:cs="CG Times"/>
          <w:sz w:val="24"/>
          <w:szCs w:val="24"/>
        </w:rPr>
      </w:pPr>
    </w:p>
    <w:p w14:paraId="50AD0318" w14:textId="77777777" w:rsidR="00565547" w:rsidRPr="00565547" w:rsidRDefault="00565547" w:rsidP="006D4E3A">
      <w:pPr>
        <w:numPr>
          <w:ilvl w:val="0"/>
          <w:numId w:val="7"/>
        </w:numPr>
        <w:tabs>
          <w:tab w:val="clear" w:pos="360"/>
          <w:tab w:val="num" w:pos="2160"/>
        </w:tabs>
        <w:autoSpaceDE w:val="0"/>
        <w:autoSpaceDN w:val="0"/>
        <w:spacing w:line="360" w:lineRule="auto"/>
        <w:ind w:left="0" w:firstLine="1440"/>
        <w:jc w:val="both"/>
        <w:rPr>
          <w:rFonts w:ascii="Times New Roman" w:eastAsia="Times New Roman" w:hAnsi="Times New Roman" w:cs="Times New Roman"/>
          <w:sz w:val="24"/>
          <w:szCs w:val="24"/>
        </w:rPr>
      </w:pPr>
      <w:r w:rsidRPr="00565547">
        <w:rPr>
          <w:rFonts w:ascii="Times New Roman" w:eastAsia="Times New Roman" w:hAnsi="Times New Roman" w:cs="Times New Roman"/>
          <w:sz w:val="24"/>
          <w:szCs w:val="24"/>
        </w:rPr>
        <w:t>That the case be marked satisfied and closed upon the payment of the civil penalty and refund/credit.</w:t>
      </w:r>
    </w:p>
    <w:p w14:paraId="185C84C4" w14:textId="27AF7EBE" w:rsidR="003643E9" w:rsidRDefault="009C24DB" w:rsidP="003643E9">
      <w:pPr>
        <w:tabs>
          <w:tab w:val="num" w:pos="2160"/>
        </w:tabs>
        <w:spacing w:line="360" w:lineRule="auto"/>
        <w:ind w:left="1440"/>
        <w:rPr>
          <w:rFonts w:ascii="Times New Roman" w:eastAsia="Times New Roman" w:hAnsi="Times New Roman" w:cs="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3910F60E" wp14:editId="66EEE110">
            <wp:simplePos x="0" y="0"/>
            <wp:positionH relativeFrom="column">
              <wp:posOffset>2924175</wp:posOffset>
            </wp:positionH>
            <wp:positionV relativeFrom="paragraph">
              <wp:posOffset>193675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305E0CE6" w14:textId="215D589D"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14:paraId="2321A827" w14:textId="286D4D4B" w:rsidR="0085118D" w:rsidRDefault="0085118D" w:rsidP="0085118D">
      <w:pPr>
        <w:ind w:left="5040"/>
        <w:rPr>
          <w:rFonts w:ascii="Times New Roman" w:hAnsi="Times New Roman" w:cs="Times New Roman"/>
          <w:sz w:val="24"/>
          <w:szCs w:val="24"/>
        </w:rPr>
      </w:pPr>
    </w:p>
    <w:p w14:paraId="5D3C966A" w14:textId="1224C53D" w:rsidR="0085118D" w:rsidRDefault="0085118D" w:rsidP="0085118D">
      <w:pPr>
        <w:ind w:left="5040"/>
        <w:rPr>
          <w:rFonts w:ascii="Times New Roman" w:hAnsi="Times New Roman" w:cs="Times New Roman"/>
          <w:sz w:val="24"/>
          <w:szCs w:val="24"/>
        </w:rPr>
      </w:pPr>
    </w:p>
    <w:p w14:paraId="78634DD3" w14:textId="77777777" w:rsidR="0085118D" w:rsidRDefault="0085118D" w:rsidP="0085118D">
      <w:pPr>
        <w:ind w:left="5040"/>
        <w:rPr>
          <w:rFonts w:ascii="Times New Roman" w:hAnsi="Times New Roman" w:cs="Times New Roman"/>
          <w:sz w:val="24"/>
          <w:szCs w:val="24"/>
        </w:rPr>
      </w:pPr>
    </w:p>
    <w:p w14:paraId="14AD9862" w14:textId="77777777"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14:paraId="62BB9D79" w14:textId="77777777"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14:paraId="52951BCC" w14:textId="77777777" w:rsidR="000E21C3" w:rsidRDefault="000E21C3" w:rsidP="00B12417">
      <w:pPr>
        <w:rPr>
          <w:rFonts w:ascii="Times New Roman" w:hAnsi="Times New Roman" w:cs="Times New Roman"/>
          <w:sz w:val="24"/>
          <w:szCs w:val="24"/>
        </w:rPr>
      </w:pPr>
    </w:p>
    <w:p w14:paraId="3D585014" w14:textId="77777777" w:rsidR="000E21C3" w:rsidRDefault="000E21C3" w:rsidP="00B12417">
      <w:pPr>
        <w:rPr>
          <w:rFonts w:ascii="Times New Roman" w:hAnsi="Times New Roman" w:cs="Times New Roman"/>
          <w:sz w:val="24"/>
          <w:szCs w:val="24"/>
        </w:rPr>
      </w:pPr>
    </w:p>
    <w:p w14:paraId="0004E97C" w14:textId="77777777" w:rsidR="000E21C3" w:rsidRDefault="000E21C3" w:rsidP="00B12417">
      <w:pPr>
        <w:rPr>
          <w:rFonts w:ascii="Times New Roman" w:hAnsi="Times New Roman" w:cs="Times New Roman"/>
          <w:sz w:val="24"/>
          <w:szCs w:val="24"/>
        </w:rPr>
      </w:pPr>
    </w:p>
    <w:p w14:paraId="577DE1D5" w14:textId="77777777" w:rsidR="000E21C3" w:rsidRDefault="000E21C3" w:rsidP="00B12417">
      <w:pPr>
        <w:rPr>
          <w:rFonts w:ascii="Times New Roman" w:hAnsi="Times New Roman" w:cs="Times New Roman"/>
          <w:sz w:val="24"/>
          <w:szCs w:val="24"/>
        </w:rPr>
      </w:pPr>
    </w:p>
    <w:p w14:paraId="134D9388" w14:textId="77777777"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14:paraId="22218001" w14:textId="77777777" w:rsidR="00B12417" w:rsidRDefault="00B12417" w:rsidP="00B12417">
      <w:pPr>
        <w:rPr>
          <w:rFonts w:ascii="Times New Roman" w:hAnsi="Times New Roman" w:cs="Times New Roman"/>
          <w:sz w:val="24"/>
          <w:szCs w:val="24"/>
        </w:rPr>
      </w:pPr>
    </w:p>
    <w:p w14:paraId="7A3877A8" w14:textId="77777777"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6D4E3A">
        <w:rPr>
          <w:rFonts w:ascii="Times New Roman" w:hAnsi="Times New Roman" w:cs="Times New Roman"/>
          <w:sz w:val="24"/>
          <w:szCs w:val="24"/>
        </w:rPr>
        <w:t>January 18, 2018</w:t>
      </w:r>
    </w:p>
    <w:p w14:paraId="63536B4E" w14:textId="77777777" w:rsidR="00B12417" w:rsidRDefault="00B12417" w:rsidP="00B12417">
      <w:pPr>
        <w:rPr>
          <w:rFonts w:ascii="Times New Roman" w:hAnsi="Times New Roman" w:cs="Times New Roman"/>
          <w:sz w:val="24"/>
          <w:szCs w:val="24"/>
        </w:rPr>
      </w:pPr>
    </w:p>
    <w:p w14:paraId="1248722B" w14:textId="76662B88" w:rsidR="00B12417" w:rsidRPr="006D4E3A" w:rsidRDefault="00B12417" w:rsidP="00B12417">
      <w:pPr>
        <w:rPr>
          <w:rFonts w:ascii="Times New Roman" w:hAnsi="Times New Roman" w:cs="Times New Roman"/>
          <w:b/>
          <w:sz w:val="20"/>
          <w:szCs w:val="20"/>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9C24DB">
        <w:rPr>
          <w:rFonts w:ascii="Times New Roman" w:hAnsi="Times New Roman" w:cs="Times New Roman"/>
          <w:sz w:val="24"/>
          <w:szCs w:val="24"/>
        </w:rPr>
        <w:t>January 18, 2018</w:t>
      </w:r>
    </w:p>
    <w:sectPr w:rsidR="00B12417" w:rsidRPr="006D4E3A" w:rsidSect="0019595A">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5796D" w14:textId="77777777" w:rsidR="00C42F43" w:rsidRDefault="00C42F43" w:rsidP="006D4E3A">
      <w:r>
        <w:separator/>
      </w:r>
    </w:p>
  </w:endnote>
  <w:endnote w:type="continuationSeparator" w:id="0">
    <w:p w14:paraId="28240264" w14:textId="77777777" w:rsidR="00C42F43" w:rsidRDefault="00C42F43" w:rsidP="006D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995952"/>
      <w:docPartObj>
        <w:docPartGallery w:val="Page Numbers (Bottom of Page)"/>
        <w:docPartUnique/>
      </w:docPartObj>
    </w:sdtPr>
    <w:sdtEndPr>
      <w:rPr>
        <w:rFonts w:ascii="Times New Roman" w:hAnsi="Times New Roman" w:cs="Times New Roman"/>
        <w:noProof/>
        <w:sz w:val="20"/>
        <w:szCs w:val="20"/>
      </w:rPr>
    </w:sdtEndPr>
    <w:sdtContent>
      <w:p w14:paraId="601B1CE7" w14:textId="6D23AFD1" w:rsidR="006D4E3A" w:rsidRPr="006D4E3A" w:rsidRDefault="006D4E3A">
        <w:pPr>
          <w:pStyle w:val="Footer"/>
          <w:jc w:val="center"/>
          <w:rPr>
            <w:rFonts w:ascii="Times New Roman" w:hAnsi="Times New Roman" w:cs="Times New Roman"/>
            <w:sz w:val="20"/>
            <w:szCs w:val="20"/>
          </w:rPr>
        </w:pPr>
        <w:r w:rsidRPr="006D4E3A">
          <w:rPr>
            <w:rFonts w:ascii="Times New Roman" w:hAnsi="Times New Roman" w:cs="Times New Roman"/>
            <w:sz w:val="20"/>
            <w:szCs w:val="20"/>
          </w:rPr>
          <w:fldChar w:fldCharType="begin"/>
        </w:r>
        <w:r w:rsidRPr="006D4E3A">
          <w:rPr>
            <w:rFonts w:ascii="Times New Roman" w:hAnsi="Times New Roman" w:cs="Times New Roman"/>
            <w:sz w:val="20"/>
            <w:szCs w:val="20"/>
          </w:rPr>
          <w:instrText xml:space="preserve"> PAGE   \* MERGEFORMAT </w:instrText>
        </w:r>
        <w:r w:rsidRPr="006D4E3A">
          <w:rPr>
            <w:rFonts w:ascii="Times New Roman" w:hAnsi="Times New Roman" w:cs="Times New Roman"/>
            <w:sz w:val="20"/>
            <w:szCs w:val="20"/>
          </w:rPr>
          <w:fldChar w:fldCharType="separate"/>
        </w:r>
        <w:r w:rsidR="009C24DB">
          <w:rPr>
            <w:rFonts w:ascii="Times New Roman" w:hAnsi="Times New Roman" w:cs="Times New Roman"/>
            <w:noProof/>
            <w:sz w:val="20"/>
            <w:szCs w:val="20"/>
          </w:rPr>
          <w:t>2</w:t>
        </w:r>
        <w:r w:rsidRPr="006D4E3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5EE5A" w14:textId="77777777" w:rsidR="00C42F43" w:rsidRDefault="00C42F43" w:rsidP="006D4E3A">
      <w:r>
        <w:separator/>
      </w:r>
    </w:p>
  </w:footnote>
  <w:footnote w:type="continuationSeparator" w:id="0">
    <w:p w14:paraId="4A025244" w14:textId="77777777" w:rsidR="00C42F43" w:rsidRDefault="00C42F43" w:rsidP="006D4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711"/>
    <w:multiLevelType w:val="hybridMultilevel"/>
    <w:tmpl w:val="6D7CCC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21C67"/>
    <w:multiLevelType w:val="hybridMultilevel"/>
    <w:tmpl w:val="36BE99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2A86613"/>
    <w:multiLevelType w:val="hybridMultilevel"/>
    <w:tmpl w:val="9528B860"/>
    <w:lvl w:ilvl="0" w:tplc="CB424056">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0E0986"/>
    <w:rsid w:val="000E21C3"/>
    <w:rsid w:val="0011256E"/>
    <w:rsid w:val="001148C0"/>
    <w:rsid w:val="0012214E"/>
    <w:rsid w:val="00130990"/>
    <w:rsid w:val="001362B8"/>
    <w:rsid w:val="001365C2"/>
    <w:rsid w:val="00137452"/>
    <w:rsid w:val="0014386E"/>
    <w:rsid w:val="00145ACF"/>
    <w:rsid w:val="001474F9"/>
    <w:rsid w:val="00150A5C"/>
    <w:rsid w:val="0016226F"/>
    <w:rsid w:val="00164956"/>
    <w:rsid w:val="00167574"/>
    <w:rsid w:val="00170054"/>
    <w:rsid w:val="00182E51"/>
    <w:rsid w:val="0019595A"/>
    <w:rsid w:val="001A67A8"/>
    <w:rsid w:val="001B4F45"/>
    <w:rsid w:val="001C2546"/>
    <w:rsid w:val="001C73B8"/>
    <w:rsid w:val="001D5047"/>
    <w:rsid w:val="001D6635"/>
    <w:rsid w:val="001D6A4C"/>
    <w:rsid w:val="001E3193"/>
    <w:rsid w:val="001F282F"/>
    <w:rsid w:val="001F337B"/>
    <w:rsid w:val="001F41C7"/>
    <w:rsid w:val="001F48EB"/>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2389"/>
    <w:rsid w:val="00354847"/>
    <w:rsid w:val="00355344"/>
    <w:rsid w:val="00357DBB"/>
    <w:rsid w:val="003643E9"/>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0404"/>
    <w:rsid w:val="004131DA"/>
    <w:rsid w:val="00417655"/>
    <w:rsid w:val="0042527E"/>
    <w:rsid w:val="00427020"/>
    <w:rsid w:val="004320B2"/>
    <w:rsid w:val="00432DEE"/>
    <w:rsid w:val="00434C2F"/>
    <w:rsid w:val="0044674E"/>
    <w:rsid w:val="00465C54"/>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65547"/>
    <w:rsid w:val="00566F8B"/>
    <w:rsid w:val="00570717"/>
    <w:rsid w:val="00575979"/>
    <w:rsid w:val="00576DB5"/>
    <w:rsid w:val="00576EAF"/>
    <w:rsid w:val="00577919"/>
    <w:rsid w:val="00582A97"/>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2861"/>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C7601"/>
    <w:rsid w:val="006D1F49"/>
    <w:rsid w:val="006D4E3A"/>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6D09"/>
    <w:rsid w:val="00797399"/>
    <w:rsid w:val="007A4913"/>
    <w:rsid w:val="007A7B79"/>
    <w:rsid w:val="007C7C46"/>
    <w:rsid w:val="007D76BC"/>
    <w:rsid w:val="007F38F7"/>
    <w:rsid w:val="007F669A"/>
    <w:rsid w:val="008027ED"/>
    <w:rsid w:val="00810470"/>
    <w:rsid w:val="00811CA3"/>
    <w:rsid w:val="00812AC2"/>
    <w:rsid w:val="00823741"/>
    <w:rsid w:val="00823DDA"/>
    <w:rsid w:val="00831A8A"/>
    <w:rsid w:val="00836F2B"/>
    <w:rsid w:val="00845A68"/>
    <w:rsid w:val="0085118D"/>
    <w:rsid w:val="00856AAA"/>
    <w:rsid w:val="0086248E"/>
    <w:rsid w:val="008630EF"/>
    <w:rsid w:val="008648D8"/>
    <w:rsid w:val="00867C95"/>
    <w:rsid w:val="00877CAF"/>
    <w:rsid w:val="008834DF"/>
    <w:rsid w:val="00884891"/>
    <w:rsid w:val="008862F2"/>
    <w:rsid w:val="008936AE"/>
    <w:rsid w:val="008956DD"/>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24DB"/>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32A4"/>
    <w:rsid w:val="00A7652A"/>
    <w:rsid w:val="00A91A00"/>
    <w:rsid w:val="00A959FC"/>
    <w:rsid w:val="00A95E64"/>
    <w:rsid w:val="00AA2DEF"/>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42F43"/>
    <w:rsid w:val="00C62372"/>
    <w:rsid w:val="00C750D6"/>
    <w:rsid w:val="00C76AC8"/>
    <w:rsid w:val="00CA2B72"/>
    <w:rsid w:val="00CA5B6A"/>
    <w:rsid w:val="00CA7682"/>
    <w:rsid w:val="00CB2FF8"/>
    <w:rsid w:val="00CB4350"/>
    <w:rsid w:val="00CC5A3C"/>
    <w:rsid w:val="00CC608D"/>
    <w:rsid w:val="00CC636F"/>
    <w:rsid w:val="00D0177C"/>
    <w:rsid w:val="00D01DE3"/>
    <w:rsid w:val="00D025BA"/>
    <w:rsid w:val="00D02923"/>
    <w:rsid w:val="00D03371"/>
    <w:rsid w:val="00D04AAF"/>
    <w:rsid w:val="00D10C6D"/>
    <w:rsid w:val="00D11919"/>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B4ABA"/>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09C8"/>
  <w15:docId w15:val="{C354E11E-90A3-4A88-A5F5-F7A1992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customStyle="1" w:styleId="Default">
    <w:name w:val="Default"/>
    <w:rsid w:val="00465C54"/>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11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919"/>
    <w:rPr>
      <w:rFonts w:ascii="Segoe UI" w:hAnsi="Segoe UI" w:cs="Segoe UI"/>
      <w:sz w:val="18"/>
      <w:szCs w:val="18"/>
    </w:rPr>
  </w:style>
  <w:style w:type="paragraph" w:customStyle="1" w:styleId="TxBrc2">
    <w:name w:val="TxBr_c2"/>
    <w:basedOn w:val="Normal"/>
    <w:rsid w:val="00566F8B"/>
    <w:pPr>
      <w:widowControl w:val="0"/>
      <w:autoSpaceDE w:val="0"/>
      <w:autoSpaceDN w:val="0"/>
      <w:adjustRightInd w:val="0"/>
      <w:spacing w:line="240" w:lineRule="atLeast"/>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4E3A"/>
    <w:pPr>
      <w:tabs>
        <w:tab w:val="center" w:pos="4680"/>
        <w:tab w:val="right" w:pos="9360"/>
      </w:tabs>
    </w:pPr>
  </w:style>
  <w:style w:type="character" w:customStyle="1" w:styleId="HeaderChar">
    <w:name w:val="Header Char"/>
    <w:basedOn w:val="DefaultParagraphFont"/>
    <w:link w:val="Header"/>
    <w:uiPriority w:val="99"/>
    <w:rsid w:val="006D4E3A"/>
  </w:style>
  <w:style w:type="paragraph" w:styleId="Footer">
    <w:name w:val="footer"/>
    <w:basedOn w:val="Normal"/>
    <w:link w:val="FooterChar"/>
    <w:uiPriority w:val="99"/>
    <w:unhideWhenUsed/>
    <w:rsid w:val="006D4E3A"/>
    <w:pPr>
      <w:tabs>
        <w:tab w:val="center" w:pos="4680"/>
        <w:tab w:val="right" w:pos="9360"/>
      </w:tabs>
    </w:pPr>
  </w:style>
  <w:style w:type="character" w:customStyle="1" w:styleId="FooterChar">
    <w:name w:val="Footer Char"/>
    <w:basedOn w:val="DefaultParagraphFont"/>
    <w:link w:val="Footer"/>
    <w:uiPriority w:val="99"/>
    <w:rsid w:val="006D4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025F-A8A2-482B-BDBC-DA60DA94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Farner, Joyce</cp:lastModifiedBy>
  <cp:revision>4</cp:revision>
  <cp:lastPrinted>2018-01-18T13:16:00Z</cp:lastPrinted>
  <dcterms:created xsi:type="dcterms:W3CDTF">2017-12-11T20:25:00Z</dcterms:created>
  <dcterms:modified xsi:type="dcterms:W3CDTF">2018-01-18T13:16:00Z</dcterms:modified>
</cp:coreProperties>
</file>