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77777777" w:rsidR="009E7274" w:rsidRDefault="009E7274" w:rsidP="00350CB1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07828F7" w14:textId="77A1F0B6" w:rsidR="00C81DBA" w:rsidRDefault="00553A39" w:rsidP="00553A39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30, 2018</w:t>
      </w:r>
    </w:p>
    <w:p w14:paraId="0CC8516B" w14:textId="4796D9D1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D52D8F">
        <w:rPr>
          <w:sz w:val="24"/>
          <w:szCs w:val="24"/>
        </w:rPr>
        <w:t>2571357</w:t>
      </w:r>
    </w:p>
    <w:p w14:paraId="7BE8267F" w14:textId="6BBC9BD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D52D8F">
        <w:rPr>
          <w:sz w:val="24"/>
          <w:szCs w:val="24"/>
        </w:rPr>
        <w:t>9919278</w:t>
      </w:r>
    </w:p>
    <w:p w14:paraId="1419D1EC" w14:textId="7F4CCA38" w:rsidR="009E7274" w:rsidRP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DYLAN W DASCENDIS DIRECTOR</w:t>
      </w:r>
    </w:p>
    <w:p w14:paraId="3D9700E8" w14:textId="32CE05C9" w:rsid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SCOTTMADDEN</w:t>
      </w:r>
      <w:r w:rsidR="00C81DBA">
        <w:rPr>
          <w:sz w:val="24"/>
          <w:szCs w:val="24"/>
        </w:rPr>
        <w:t xml:space="preserve"> INC</w:t>
      </w:r>
    </w:p>
    <w:p w14:paraId="650AAAA2" w14:textId="258C21D7" w:rsid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1900 WEST PARK DRIVE SUITE 250</w:t>
      </w:r>
    </w:p>
    <w:p w14:paraId="6540E756" w14:textId="10684351" w:rsidR="009E7274" w:rsidRP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WESTBOROUGH MA  01581</w:t>
      </w:r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143B64E5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D52D8F">
        <w:rPr>
          <w:sz w:val="24"/>
          <w:szCs w:val="24"/>
        </w:rPr>
        <w:t>ScottMadden, Inc.</w:t>
      </w:r>
      <w:r w:rsidR="00C81DBA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A-2016-</w:t>
      </w:r>
      <w:r w:rsidR="00D52D8F">
        <w:rPr>
          <w:sz w:val="24"/>
          <w:szCs w:val="24"/>
        </w:rPr>
        <w:t>2571357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2B89532D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D52D8F">
        <w:rPr>
          <w:sz w:val="24"/>
          <w:szCs w:val="24"/>
        </w:rPr>
        <w:t>D’Ascendis: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7F8C287E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C81DBA">
        <w:rPr>
          <w:sz w:val="24"/>
          <w:szCs w:val="24"/>
        </w:rPr>
        <w:t>January</w:t>
      </w:r>
      <w:r w:rsidR="00A36D83">
        <w:rPr>
          <w:sz w:val="24"/>
          <w:szCs w:val="24"/>
        </w:rPr>
        <w:t xml:space="preserve"> </w:t>
      </w:r>
      <w:r w:rsidR="007D08A1">
        <w:rPr>
          <w:sz w:val="24"/>
          <w:szCs w:val="24"/>
        </w:rPr>
        <w:t>2</w:t>
      </w:r>
      <w:r w:rsidR="00C81DBA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A36D83">
        <w:rPr>
          <w:sz w:val="24"/>
          <w:szCs w:val="24"/>
        </w:rPr>
        <w:t>7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D52D8F">
        <w:rPr>
          <w:sz w:val="24"/>
          <w:szCs w:val="24"/>
        </w:rPr>
        <w:t>ScottMadden</w:t>
      </w:r>
      <w:r w:rsidR="00C81DBA">
        <w:rPr>
          <w:sz w:val="24"/>
          <w:szCs w:val="24"/>
        </w:rPr>
        <w:t>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</w:t>
      </w:r>
      <w:r w:rsidR="007D08A1">
        <w:rPr>
          <w:sz w:val="24"/>
          <w:szCs w:val="24"/>
        </w:rPr>
        <w:t xml:space="preserve">amended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77777777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E758FA">
        <w:rPr>
          <w:sz w:val="24"/>
          <w:szCs w:val="24"/>
        </w:rPr>
        <w:t xml:space="preserve">amended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A36D83">
        <w:rPr>
          <w:b/>
          <w:sz w:val="24"/>
          <w:szCs w:val="24"/>
        </w:rPr>
        <w:t>8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77777777" w:rsidR="0074381D" w:rsidRDefault="0074381D">
      <w:pPr>
        <w:rPr>
          <w:sz w:val="24"/>
          <w:szCs w:val="24"/>
        </w:rPr>
      </w:pPr>
    </w:p>
    <w:p w14:paraId="6261D976" w14:textId="77777777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14:paraId="5EE06F8A" w14:textId="3E6BE0B1" w:rsidR="00B2451E" w:rsidRPr="0074381D" w:rsidRDefault="00B2451E" w:rsidP="0074381D">
      <w:pPr>
        <w:jc w:val="both"/>
        <w:rPr>
          <w:sz w:val="24"/>
          <w:szCs w:val="24"/>
        </w:rPr>
      </w:pPr>
      <w:bookmarkStart w:id="0" w:name="_GoBack"/>
      <w:bookmarkEnd w:id="0"/>
    </w:p>
    <w:p w14:paraId="6323DBA5" w14:textId="57C2EDCB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14:paraId="71AE32F6" w14:textId="4B97CEC0" w:rsidR="004000CF" w:rsidRDefault="00553A39" w:rsidP="004000C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45FBFC" wp14:editId="2D4E0CB7">
            <wp:simplePos x="0" y="0"/>
            <wp:positionH relativeFrom="column">
              <wp:posOffset>3182815</wp:posOffset>
            </wp:positionH>
            <wp:positionV relativeFrom="paragraph">
              <wp:posOffset>71511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60865" w14:textId="369F707D" w:rsidR="0050057A" w:rsidRDefault="0050057A" w:rsidP="004000CF">
      <w:pPr>
        <w:jc w:val="both"/>
        <w:rPr>
          <w:sz w:val="24"/>
          <w:szCs w:val="24"/>
        </w:rPr>
      </w:pPr>
    </w:p>
    <w:p w14:paraId="0DDCDC71" w14:textId="77777777" w:rsidR="0050057A" w:rsidRDefault="0050057A" w:rsidP="004000CF">
      <w:pPr>
        <w:jc w:val="both"/>
        <w:rPr>
          <w:sz w:val="24"/>
          <w:szCs w:val="24"/>
        </w:rPr>
      </w:pPr>
    </w:p>
    <w:p w14:paraId="6D01950B" w14:textId="77777777" w:rsidR="0050057A" w:rsidRDefault="0050057A" w:rsidP="004000CF">
      <w:pPr>
        <w:jc w:val="both"/>
        <w:rPr>
          <w:sz w:val="24"/>
          <w:szCs w:val="24"/>
        </w:rPr>
      </w:pPr>
    </w:p>
    <w:p w14:paraId="70BFB776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2A4476C7" w14:textId="77777777" w:rsidR="00DA2E76" w:rsidRDefault="00DA2E76" w:rsidP="0074381D">
      <w:pPr>
        <w:jc w:val="both"/>
        <w:rPr>
          <w:sz w:val="24"/>
          <w:szCs w:val="24"/>
        </w:rPr>
      </w:pPr>
    </w:p>
    <w:p w14:paraId="1F8D82F1" w14:textId="77777777" w:rsidR="0050057A" w:rsidRDefault="0050057A" w:rsidP="0074381D">
      <w:pPr>
        <w:jc w:val="both"/>
        <w:rPr>
          <w:sz w:val="24"/>
          <w:szCs w:val="24"/>
        </w:rPr>
      </w:pP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135E1" w14:textId="77777777" w:rsidR="004F1D49" w:rsidRDefault="004F1D49">
      <w:r>
        <w:separator/>
      </w:r>
    </w:p>
  </w:endnote>
  <w:endnote w:type="continuationSeparator" w:id="0">
    <w:p w14:paraId="42BFD87F" w14:textId="77777777" w:rsidR="004F1D49" w:rsidRDefault="004F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B9825" w14:textId="77777777" w:rsidR="004F1D49" w:rsidRDefault="004F1D49">
      <w:r>
        <w:separator/>
      </w:r>
    </w:p>
  </w:footnote>
  <w:footnote w:type="continuationSeparator" w:id="0">
    <w:p w14:paraId="6F86F5B2" w14:textId="77777777" w:rsidR="004F1D49" w:rsidRDefault="004F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EB34-6D4E-4BA0-BFDA-DAB238F7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3</cp:revision>
  <cp:lastPrinted>2018-01-26T14:46:00Z</cp:lastPrinted>
  <dcterms:created xsi:type="dcterms:W3CDTF">2018-01-26T14:47:00Z</dcterms:created>
  <dcterms:modified xsi:type="dcterms:W3CDTF">2018-01-30T14:37:00Z</dcterms:modified>
</cp:coreProperties>
</file>