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2F7B" w14:textId="77777777" w:rsidR="00141506" w:rsidRPr="007B7F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7F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7F69">
        <w:rPr>
          <w:rFonts w:ascii="Times New Roman" w:hAnsi="Times New Roman"/>
          <w:b/>
          <w:spacing w:val="-3"/>
          <w:szCs w:val="24"/>
        </w:rPr>
        <w:fldChar w:fldCharType="begin"/>
      </w:r>
      <w:r w:rsidRPr="007B7F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7F69">
        <w:rPr>
          <w:rFonts w:ascii="Times New Roman" w:hAnsi="Times New Roman"/>
          <w:b/>
          <w:spacing w:val="-3"/>
          <w:szCs w:val="24"/>
        </w:rPr>
        <w:fldChar w:fldCharType="end"/>
      </w:r>
    </w:p>
    <w:p w14:paraId="73737046" w14:textId="77777777" w:rsidR="00141506" w:rsidRPr="007B7F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7F6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EA73188" w14:textId="63A0445A" w:rsidR="007B7F69" w:rsidRPr="007B7F69" w:rsidRDefault="00141506" w:rsidP="007B7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7F6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66B15DA" w14:textId="253207EA" w:rsidR="007B7F69" w:rsidRDefault="007B7F69" w:rsidP="007B7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666CEF" w14:textId="736DC6E4" w:rsidR="007B7F69" w:rsidRDefault="007B7F69" w:rsidP="007B7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741043" w14:textId="60A0C8DB" w:rsidR="007B7F69" w:rsidRDefault="007B7F69" w:rsidP="007B7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AE40F1D" w14:textId="77777777" w:rsidR="007B7F69" w:rsidRPr="007B7F69" w:rsidRDefault="007B7F69" w:rsidP="007B7F6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>Martin Wilson</w:t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B7F6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B7F6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B7F69">
        <w:rPr>
          <w:rFonts w:ascii="Times New Roman" w:eastAsiaTheme="minorHAnsi" w:hAnsi="Times New Roman"/>
          <w:spacing w:val="-3"/>
          <w:szCs w:val="24"/>
        </w:rPr>
        <w:t>:</w:t>
      </w:r>
    </w:p>
    <w:p w14:paraId="3A2488FA" w14:textId="77777777" w:rsidR="007B7F69" w:rsidRPr="007B7F69" w:rsidRDefault="007B7F69" w:rsidP="007B7F6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6A7B690" w14:textId="0D00A1EA" w:rsidR="007B7F69" w:rsidRPr="007B7F69" w:rsidRDefault="007B7F69" w:rsidP="007B7F6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7B7F69">
        <w:rPr>
          <w:rFonts w:ascii="Times New Roman" w:eastAsiaTheme="minorHAnsi" w:hAnsi="Times New Roman"/>
          <w:spacing w:val="-3"/>
          <w:szCs w:val="24"/>
        </w:rPr>
        <w:t>F-2017-2605047</w:t>
      </w:r>
      <w:bookmarkEnd w:id="0"/>
    </w:p>
    <w:p w14:paraId="0B1380B1" w14:textId="77777777" w:rsidR="007B7F69" w:rsidRPr="007B7F69" w:rsidRDefault="007B7F69" w:rsidP="007B7F6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063CB9A1" w14:textId="77777777" w:rsidR="007B7F69" w:rsidRPr="007B7F69" w:rsidRDefault="007B7F69" w:rsidP="007B7F6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>Duquesne Light Company and</w:t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34676B1" w14:textId="53F100A6" w:rsidR="007B7F69" w:rsidRDefault="007B7F69" w:rsidP="007B7F69">
      <w:pPr>
        <w:tabs>
          <w:tab w:val="center" w:pos="4680"/>
        </w:tabs>
        <w:suppressAutoHyphens/>
        <w:rPr>
          <w:rFonts w:ascii="Times New Roman" w:eastAsiaTheme="minorHAnsi" w:hAnsi="Times New Roman"/>
          <w:spacing w:val="-3"/>
          <w:szCs w:val="24"/>
        </w:rPr>
      </w:pPr>
      <w:r w:rsidRPr="007B7F69">
        <w:rPr>
          <w:rFonts w:ascii="Times New Roman" w:eastAsiaTheme="minorHAnsi" w:hAnsi="Times New Roman"/>
          <w:spacing w:val="-3"/>
          <w:szCs w:val="24"/>
        </w:rPr>
        <w:t>Frontier Utilities NE, LLC</w:t>
      </w:r>
      <w:r w:rsidRPr="007B7F69">
        <w:rPr>
          <w:rFonts w:ascii="Times New Roman" w:eastAsiaTheme="minorHAnsi" w:hAnsi="Times New Roman"/>
          <w:spacing w:val="-3"/>
          <w:szCs w:val="24"/>
        </w:rPr>
        <w:tab/>
      </w:r>
      <w:r w:rsidRPr="007B7F6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FB2B6D8" w14:textId="661D74CD" w:rsidR="007B7F69" w:rsidRDefault="007B7F69" w:rsidP="007B7F69">
      <w:pPr>
        <w:tabs>
          <w:tab w:val="center" w:pos="4680"/>
        </w:tabs>
        <w:suppressAutoHyphens/>
        <w:rPr>
          <w:rFonts w:ascii="Times New Roman" w:eastAsiaTheme="minorHAnsi" w:hAnsi="Times New Roman"/>
          <w:spacing w:val="-3"/>
          <w:szCs w:val="24"/>
        </w:rPr>
      </w:pPr>
    </w:p>
    <w:p w14:paraId="1316D1BD" w14:textId="6D78FD66" w:rsidR="007B7F69" w:rsidRDefault="007B7F69" w:rsidP="007B7F69">
      <w:pPr>
        <w:tabs>
          <w:tab w:val="center" w:pos="4680"/>
        </w:tabs>
        <w:suppressAutoHyphens/>
        <w:rPr>
          <w:rFonts w:ascii="Times New Roman" w:eastAsiaTheme="minorHAnsi" w:hAnsi="Times New Roman"/>
          <w:spacing w:val="-3"/>
          <w:szCs w:val="24"/>
        </w:rPr>
      </w:pPr>
    </w:p>
    <w:p w14:paraId="559E25AB" w14:textId="77777777" w:rsidR="007B7F69" w:rsidRPr="007B7F69" w:rsidRDefault="007B7F69" w:rsidP="007B7F69">
      <w:pPr>
        <w:tabs>
          <w:tab w:val="center" w:pos="4680"/>
        </w:tabs>
        <w:suppressAutoHyphens/>
        <w:rPr>
          <w:rFonts w:ascii="Times New Roman" w:eastAsiaTheme="minorHAnsi" w:hAnsi="Times New Roman"/>
          <w:spacing w:val="-3"/>
          <w:szCs w:val="24"/>
        </w:rPr>
      </w:pPr>
    </w:p>
    <w:p w14:paraId="13905917" w14:textId="52E68D8D" w:rsidR="00141506" w:rsidRPr="000C1A59" w:rsidRDefault="00141506" w:rsidP="007B7F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3B67E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1469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15DC31" w14:textId="00CA134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B7F6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7B7F6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7F69">
        <w:rPr>
          <w:rFonts w:ascii="Times New Roman" w:hAnsi="Times New Roman"/>
          <w:spacing w:val="-3"/>
          <w:szCs w:val="24"/>
        </w:rPr>
        <w:t>December 27,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AD22E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20253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B3FDAF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BC0DE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111616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7B8A2E6" w14:textId="77777777" w:rsidR="007B7F69" w:rsidRPr="007B7F69" w:rsidRDefault="007B7F69" w:rsidP="007B7F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7F69">
        <w:rPr>
          <w:rFonts w:ascii="Times New Roman" w:hAnsi="Times New Roman"/>
        </w:rPr>
        <w:t>1.</w:t>
      </w:r>
      <w:r w:rsidRPr="007B7F69">
        <w:rPr>
          <w:rFonts w:ascii="Times New Roman" w:hAnsi="Times New Roman"/>
        </w:rPr>
        <w:tab/>
        <w:t>That the motion of Frontier Utilities NE LLC at Docket Number F-2017-2605047 to dismiss the formal complaint of Martin Wilson for failure to prosecute is granted.</w:t>
      </w:r>
    </w:p>
    <w:p w14:paraId="114E37D6" w14:textId="77777777" w:rsidR="007B7F69" w:rsidRPr="007B7F69" w:rsidRDefault="007B7F69" w:rsidP="007B7F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0C0BDE6" w14:textId="62485C0F" w:rsidR="007B7F69" w:rsidRPr="007B7F69" w:rsidRDefault="007B7F69" w:rsidP="007B7F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7F69">
        <w:rPr>
          <w:rFonts w:ascii="Times New Roman" w:hAnsi="Times New Roman"/>
        </w:rPr>
        <w:t>2.</w:t>
      </w:r>
      <w:r w:rsidRPr="007B7F69">
        <w:rPr>
          <w:rFonts w:ascii="Times New Roman" w:hAnsi="Times New Roman"/>
        </w:rPr>
        <w:tab/>
        <w:t>That the formal complaint filed by Martin Wilson at Docket Number F</w:t>
      </w:r>
      <w:r>
        <w:rPr>
          <w:rFonts w:ascii="Times New Roman" w:hAnsi="Times New Roman"/>
        </w:rPr>
        <w:noBreakHyphen/>
      </w:r>
      <w:r w:rsidRPr="007B7F69">
        <w:rPr>
          <w:rFonts w:ascii="Times New Roman" w:hAnsi="Times New Roman"/>
        </w:rPr>
        <w:t>2017-2605047 is hereby dismissed with prejudice.</w:t>
      </w:r>
    </w:p>
    <w:p w14:paraId="7D41DA05" w14:textId="77777777" w:rsidR="007B7F69" w:rsidRPr="007B7F69" w:rsidRDefault="007B7F69" w:rsidP="007B7F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2D32149" w14:textId="6255FE3B" w:rsidR="00817AAD" w:rsidRPr="00817AAD" w:rsidRDefault="007B7F69" w:rsidP="007B7F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7F69">
        <w:rPr>
          <w:rFonts w:ascii="Times New Roman" w:hAnsi="Times New Roman"/>
        </w:rPr>
        <w:t>3.</w:t>
      </w:r>
      <w:r w:rsidRPr="007B7F69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18B0B81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E92807A" w14:textId="20ADB29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5579E69" w14:textId="2C75BB8B" w:rsidR="00141506" w:rsidRPr="00FB6879" w:rsidRDefault="009F74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28B7EF" wp14:editId="6C211773">
            <wp:simplePos x="0" y="0"/>
            <wp:positionH relativeFrom="column">
              <wp:posOffset>3133725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D6517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3175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76C4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5700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BE89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83C32F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7CB93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DAAB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6E203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A72215" w14:textId="35D5938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74AF">
        <w:rPr>
          <w:rFonts w:ascii="Times New Roman" w:hAnsi="Times New Roman"/>
          <w:spacing w:val="-3"/>
          <w:szCs w:val="24"/>
        </w:rPr>
        <w:t>February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D63E" w14:textId="77777777" w:rsidR="00F85915" w:rsidRDefault="00F85915">
      <w:pPr>
        <w:spacing w:line="20" w:lineRule="exact"/>
      </w:pPr>
    </w:p>
  </w:endnote>
  <w:endnote w:type="continuationSeparator" w:id="0">
    <w:p w14:paraId="08C9C7A2" w14:textId="77777777" w:rsidR="00F85915" w:rsidRDefault="00F85915">
      <w:r>
        <w:t xml:space="preserve"> </w:t>
      </w:r>
    </w:p>
  </w:endnote>
  <w:endnote w:type="continuationNotice" w:id="1">
    <w:p w14:paraId="4D7AC7FD" w14:textId="77777777" w:rsidR="00F85915" w:rsidRDefault="00F859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4E8A" w14:textId="77777777" w:rsidR="00F85915" w:rsidRDefault="00F85915">
      <w:r>
        <w:separator/>
      </w:r>
    </w:p>
  </w:footnote>
  <w:footnote w:type="continuationSeparator" w:id="0">
    <w:p w14:paraId="4A2A82FB" w14:textId="77777777" w:rsidR="00F85915" w:rsidRDefault="00F8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7F6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74A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40E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591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ED29AE"/>
  <w15:docId w15:val="{A7044ED6-3272-4E5B-9547-562802D8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F7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2018-02-13T12:46:00Z</cp:lastPrinted>
  <dcterms:created xsi:type="dcterms:W3CDTF">2010-09-08T19:30:00Z</dcterms:created>
  <dcterms:modified xsi:type="dcterms:W3CDTF">2018-02-13T12:46:00Z</dcterms:modified>
</cp:coreProperties>
</file>