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11B" w:rsidRPr="00764382" w:rsidRDefault="0025311B" w:rsidP="00954BD3">
      <w:pPr>
        <w:tabs>
          <w:tab w:val="left" w:pos="5400"/>
          <w:tab w:val="right" w:pos="8640"/>
        </w:tabs>
        <w:spacing w:line="240" w:lineRule="auto"/>
        <w:contextualSpacing/>
        <w:jc w:val="center"/>
        <w:rPr>
          <w:rFonts w:ascii="Times New Roman" w:hAnsi="Times New Roman"/>
          <w:b/>
          <w:sz w:val="24"/>
          <w:szCs w:val="24"/>
        </w:rPr>
      </w:pPr>
      <w:r w:rsidRPr="00764382">
        <w:rPr>
          <w:rFonts w:ascii="Times New Roman" w:hAnsi="Times New Roman"/>
          <w:b/>
          <w:caps/>
          <w:sz w:val="24"/>
          <w:szCs w:val="24"/>
        </w:rPr>
        <w:t>Before the</w:t>
      </w:r>
    </w:p>
    <w:p w:rsidR="0025311B" w:rsidRPr="00764382" w:rsidRDefault="0025311B" w:rsidP="0025311B">
      <w:pPr>
        <w:spacing w:after="0"/>
        <w:jc w:val="center"/>
        <w:rPr>
          <w:rFonts w:ascii="Times New Roman" w:hAnsi="Times New Roman"/>
          <w:b/>
          <w:sz w:val="24"/>
          <w:szCs w:val="24"/>
        </w:rPr>
      </w:pPr>
      <w:r w:rsidRPr="00764382">
        <w:rPr>
          <w:rFonts w:ascii="Times New Roman" w:hAnsi="Times New Roman"/>
          <w:b/>
          <w:sz w:val="24"/>
          <w:szCs w:val="24"/>
        </w:rPr>
        <w:t>PENNSYLVANIA PUBLIC UTILITY COMMISSION</w:t>
      </w:r>
    </w:p>
    <w:p w:rsidR="0025311B" w:rsidRPr="00764382" w:rsidRDefault="0025311B" w:rsidP="0025311B">
      <w:pPr>
        <w:spacing w:after="0"/>
        <w:jc w:val="center"/>
        <w:rPr>
          <w:rFonts w:ascii="Times New Roman" w:hAnsi="Times New Roman"/>
          <w:b/>
          <w:sz w:val="24"/>
          <w:szCs w:val="24"/>
          <w:u w:val="single"/>
        </w:rPr>
      </w:pPr>
    </w:p>
    <w:p w:rsidR="0025311B" w:rsidRDefault="0025311B" w:rsidP="0025311B">
      <w:pPr>
        <w:spacing w:after="0"/>
        <w:jc w:val="center"/>
        <w:rPr>
          <w:rFonts w:ascii="Times New Roman" w:hAnsi="Times New Roman"/>
          <w:b/>
          <w:sz w:val="24"/>
          <w:szCs w:val="24"/>
          <w:u w:val="single"/>
        </w:rPr>
      </w:pPr>
    </w:p>
    <w:p w:rsidR="00606766" w:rsidRPr="00764382" w:rsidRDefault="00606766" w:rsidP="0025311B">
      <w:pPr>
        <w:spacing w:after="0"/>
        <w:jc w:val="center"/>
        <w:rPr>
          <w:rFonts w:ascii="Times New Roman" w:hAnsi="Times New Roman"/>
          <w:b/>
          <w:sz w:val="24"/>
          <w:szCs w:val="24"/>
          <w:u w:val="single"/>
        </w:rPr>
      </w:pPr>
    </w:p>
    <w:p w:rsidR="0025311B" w:rsidRPr="00764382" w:rsidRDefault="00545993" w:rsidP="0025311B">
      <w:pPr>
        <w:spacing w:after="0"/>
        <w:jc w:val="both"/>
        <w:rPr>
          <w:rFonts w:ascii="Times New Roman" w:hAnsi="Times New Roman"/>
          <w:sz w:val="24"/>
          <w:szCs w:val="24"/>
        </w:rPr>
      </w:pPr>
      <w:r w:rsidRPr="00764382">
        <w:rPr>
          <w:rFonts w:ascii="Times New Roman" w:hAnsi="Times New Roman"/>
          <w:sz w:val="24"/>
          <w:szCs w:val="24"/>
        </w:rPr>
        <w:t>D</w:t>
      </w:r>
      <w:r w:rsidR="00C2026A" w:rsidRPr="00764382">
        <w:rPr>
          <w:rFonts w:ascii="Times New Roman" w:hAnsi="Times New Roman"/>
          <w:sz w:val="24"/>
          <w:szCs w:val="24"/>
        </w:rPr>
        <w:t xml:space="preserve">iane Distefano </w:t>
      </w:r>
      <w:r w:rsidR="0025311B" w:rsidRPr="00764382">
        <w:rPr>
          <w:rFonts w:ascii="Times New Roman" w:hAnsi="Times New Roman"/>
          <w:sz w:val="24"/>
          <w:szCs w:val="24"/>
        </w:rPr>
        <w:tab/>
      </w:r>
      <w:r w:rsidR="0025311B" w:rsidRPr="00764382">
        <w:rPr>
          <w:rFonts w:ascii="Times New Roman" w:hAnsi="Times New Roman"/>
          <w:sz w:val="24"/>
          <w:szCs w:val="24"/>
        </w:rPr>
        <w:tab/>
      </w:r>
      <w:r w:rsidR="0025311B" w:rsidRPr="00764382">
        <w:rPr>
          <w:rFonts w:ascii="Times New Roman" w:hAnsi="Times New Roman"/>
          <w:sz w:val="24"/>
          <w:szCs w:val="24"/>
        </w:rPr>
        <w:tab/>
      </w:r>
      <w:r w:rsidR="0025311B" w:rsidRPr="00764382">
        <w:rPr>
          <w:rFonts w:ascii="Times New Roman" w:hAnsi="Times New Roman"/>
          <w:sz w:val="24"/>
          <w:szCs w:val="24"/>
        </w:rPr>
        <w:tab/>
      </w:r>
      <w:r w:rsidR="00910092" w:rsidRPr="00764382">
        <w:rPr>
          <w:rFonts w:ascii="Times New Roman" w:hAnsi="Times New Roman"/>
          <w:sz w:val="24"/>
          <w:szCs w:val="24"/>
        </w:rPr>
        <w:tab/>
      </w:r>
      <w:r w:rsidR="0025311B" w:rsidRPr="00764382">
        <w:rPr>
          <w:rFonts w:ascii="Times New Roman" w:hAnsi="Times New Roman"/>
          <w:sz w:val="24"/>
          <w:szCs w:val="24"/>
        </w:rPr>
        <w:t>:</w:t>
      </w:r>
    </w:p>
    <w:p w:rsidR="0025311B" w:rsidRPr="00764382" w:rsidRDefault="0025311B" w:rsidP="0025311B">
      <w:pPr>
        <w:spacing w:after="0"/>
        <w:jc w:val="both"/>
        <w:rPr>
          <w:rFonts w:ascii="Times New Roman" w:hAnsi="Times New Roman"/>
          <w:sz w:val="24"/>
          <w:szCs w:val="24"/>
        </w:rPr>
      </w:pPr>
      <w:r w:rsidRPr="00764382">
        <w:rPr>
          <w:rFonts w:ascii="Times New Roman" w:hAnsi="Times New Roman"/>
          <w:sz w:val="24"/>
          <w:szCs w:val="24"/>
        </w:rPr>
        <w:tab/>
      </w:r>
      <w:r w:rsidRPr="00764382">
        <w:rPr>
          <w:rFonts w:ascii="Times New Roman" w:hAnsi="Times New Roman"/>
          <w:sz w:val="24"/>
          <w:szCs w:val="24"/>
        </w:rPr>
        <w:tab/>
      </w:r>
      <w:r w:rsidRPr="00764382">
        <w:rPr>
          <w:rFonts w:ascii="Times New Roman" w:hAnsi="Times New Roman"/>
          <w:sz w:val="24"/>
          <w:szCs w:val="24"/>
        </w:rPr>
        <w:tab/>
      </w:r>
      <w:r w:rsidRPr="00764382">
        <w:rPr>
          <w:rFonts w:ascii="Times New Roman" w:hAnsi="Times New Roman"/>
          <w:sz w:val="24"/>
          <w:szCs w:val="24"/>
        </w:rPr>
        <w:tab/>
      </w:r>
      <w:r w:rsidRPr="00764382">
        <w:rPr>
          <w:rFonts w:ascii="Times New Roman" w:hAnsi="Times New Roman"/>
          <w:sz w:val="24"/>
          <w:szCs w:val="24"/>
        </w:rPr>
        <w:tab/>
      </w:r>
      <w:r w:rsidRPr="00764382">
        <w:rPr>
          <w:rFonts w:ascii="Times New Roman" w:hAnsi="Times New Roman"/>
          <w:sz w:val="24"/>
          <w:szCs w:val="24"/>
        </w:rPr>
        <w:tab/>
      </w:r>
      <w:r w:rsidR="00910092" w:rsidRPr="00764382">
        <w:rPr>
          <w:rFonts w:ascii="Times New Roman" w:hAnsi="Times New Roman"/>
          <w:sz w:val="24"/>
          <w:szCs w:val="24"/>
        </w:rPr>
        <w:tab/>
      </w:r>
      <w:r w:rsidRPr="00764382">
        <w:rPr>
          <w:rFonts w:ascii="Times New Roman" w:hAnsi="Times New Roman"/>
          <w:sz w:val="24"/>
          <w:szCs w:val="24"/>
        </w:rPr>
        <w:t>:</w:t>
      </w:r>
    </w:p>
    <w:p w:rsidR="0025311B" w:rsidRPr="00764382" w:rsidRDefault="00954BD3" w:rsidP="0025311B">
      <w:pPr>
        <w:spacing w:after="0"/>
        <w:jc w:val="both"/>
        <w:rPr>
          <w:rFonts w:ascii="Times New Roman" w:hAnsi="Times New Roman"/>
          <w:sz w:val="24"/>
          <w:szCs w:val="24"/>
        </w:rPr>
      </w:pPr>
      <w:r w:rsidRPr="00764382">
        <w:rPr>
          <w:rFonts w:ascii="Times New Roman" w:hAnsi="Times New Roman"/>
          <w:sz w:val="24"/>
          <w:szCs w:val="24"/>
        </w:rPr>
        <w:tab/>
      </w:r>
      <w:r w:rsidR="0025311B" w:rsidRPr="00764382">
        <w:rPr>
          <w:rFonts w:ascii="Times New Roman" w:hAnsi="Times New Roman"/>
          <w:sz w:val="24"/>
          <w:szCs w:val="24"/>
        </w:rPr>
        <w:t>v.</w:t>
      </w:r>
      <w:r w:rsidR="0025311B" w:rsidRPr="00764382">
        <w:rPr>
          <w:rFonts w:ascii="Times New Roman" w:hAnsi="Times New Roman"/>
          <w:sz w:val="24"/>
          <w:szCs w:val="24"/>
        </w:rPr>
        <w:tab/>
      </w:r>
      <w:r w:rsidR="0025311B" w:rsidRPr="00764382">
        <w:rPr>
          <w:rFonts w:ascii="Times New Roman" w:hAnsi="Times New Roman"/>
          <w:sz w:val="24"/>
          <w:szCs w:val="24"/>
        </w:rPr>
        <w:tab/>
      </w:r>
      <w:r w:rsidR="0025311B" w:rsidRPr="00764382">
        <w:rPr>
          <w:rFonts w:ascii="Times New Roman" w:hAnsi="Times New Roman"/>
          <w:sz w:val="24"/>
          <w:szCs w:val="24"/>
        </w:rPr>
        <w:tab/>
      </w:r>
      <w:r w:rsidR="0025311B" w:rsidRPr="00764382">
        <w:rPr>
          <w:rFonts w:ascii="Times New Roman" w:hAnsi="Times New Roman"/>
          <w:sz w:val="24"/>
          <w:szCs w:val="24"/>
        </w:rPr>
        <w:tab/>
      </w:r>
      <w:r w:rsidR="0025311B" w:rsidRPr="00764382">
        <w:rPr>
          <w:rFonts w:ascii="Times New Roman" w:hAnsi="Times New Roman"/>
          <w:sz w:val="24"/>
          <w:szCs w:val="24"/>
        </w:rPr>
        <w:tab/>
      </w:r>
      <w:r w:rsidR="00910092" w:rsidRPr="00764382">
        <w:rPr>
          <w:rFonts w:ascii="Times New Roman" w:hAnsi="Times New Roman"/>
          <w:sz w:val="24"/>
          <w:szCs w:val="24"/>
        </w:rPr>
        <w:tab/>
      </w:r>
      <w:r w:rsidR="0025311B" w:rsidRPr="00764382">
        <w:rPr>
          <w:rFonts w:ascii="Times New Roman" w:hAnsi="Times New Roman"/>
          <w:sz w:val="24"/>
          <w:szCs w:val="24"/>
        </w:rPr>
        <w:t>:</w:t>
      </w:r>
      <w:r w:rsidR="0025311B" w:rsidRPr="00764382">
        <w:rPr>
          <w:rFonts w:ascii="Times New Roman" w:hAnsi="Times New Roman"/>
          <w:sz w:val="24"/>
          <w:szCs w:val="24"/>
        </w:rPr>
        <w:tab/>
      </w:r>
      <w:r w:rsidRPr="00764382">
        <w:rPr>
          <w:rFonts w:ascii="Times New Roman" w:hAnsi="Times New Roman"/>
          <w:sz w:val="24"/>
          <w:szCs w:val="24"/>
        </w:rPr>
        <w:tab/>
      </w:r>
      <w:r w:rsidR="0025311B" w:rsidRPr="00764382">
        <w:rPr>
          <w:rFonts w:ascii="Times New Roman" w:hAnsi="Times New Roman"/>
          <w:sz w:val="24"/>
          <w:szCs w:val="24"/>
        </w:rPr>
        <w:t>C-2017-26</w:t>
      </w:r>
      <w:r w:rsidR="00030D65" w:rsidRPr="00764382">
        <w:rPr>
          <w:rFonts w:ascii="Times New Roman" w:hAnsi="Times New Roman"/>
          <w:sz w:val="24"/>
          <w:szCs w:val="24"/>
        </w:rPr>
        <w:t>3</w:t>
      </w:r>
      <w:r w:rsidR="001C3500" w:rsidRPr="00764382">
        <w:rPr>
          <w:rFonts w:ascii="Times New Roman" w:hAnsi="Times New Roman"/>
          <w:sz w:val="24"/>
          <w:szCs w:val="24"/>
        </w:rPr>
        <w:t>1007</w:t>
      </w:r>
    </w:p>
    <w:p w:rsidR="0025311B" w:rsidRPr="00764382" w:rsidRDefault="0025311B" w:rsidP="0025311B">
      <w:pPr>
        <w:spacing w:after="0"/>
        <w:jc w:val="both"/>
        <w:rPr>
          <w:rFonts w:ascii="Times New Roman" w:hAnsi="Times New Roman"/>
          <w:sz w:val="24"/>
          <w:szCs w:val="24"/>
        </w:rPr>
      </w:pPr>
      <w:r w:rsidRPr="00764382">
        <w:rPr>
          <w:rFonts w:ascii="Times New Roman" w:hAnsi="Times New Roman"/>
          <w:sz w:val="24"/>
          <w:szCs w:val="24"/>
        </w:rPr>
        <w:tab/>
      </w:r>
      <w:r w:rsidRPr="00764382">
        <w:rPr>
          <w:rFonts w:ascii="Times New Roman" w:hAnsi="Times New Roman"/>
          <w:sz w:val="24"/>
          <w:szCs w:val="24"/>
        </w:rPr>
        <w:tab/>
      </w:r>
      <w:r w:rsidRPr="00764382">
        <w:rPr>
          <w:rFonts w:ascii="Times New Roman" w:hAnsi="Times New Roman"/>
          <w:sz w:val="24"/>
          <w:szCs w:val="24"/>
        </w:rPr>
        <w:tab/>
      </w:r>
      <w:r w:rsidRPr="00764382">
        <w:rPr>
          <w:rFonts w:ascii="Times New Roman" w:hAnsi="Times New Roman"/>
          <w:sz w:val="24"/>
          <w:szCs w:val="24"/>
        </w:rPr>
        <w:tab/>
      </w:r>
      <w:r w:rsidRPr="00764382">
        <w:rPr>
          <w:rFonts w:ascii="Times New Roman" w:hAnsi="Times New Roman"/>
          <w:sz w:val="24"/>
          <w:szCs w:val="24"/>
        </w:rPr>
        <w:tab/>
      </w:r>
      <w:r w:rsidRPr="00764382">
        <w:rPr>
          <w:rFonts w:ascii="Times New Roman" w:hAnsi="Times New Roman"/>
          <w:sz w:val="24"/>
          <w:szCs w:val="24"/>
        </w:rPr>
        <w:tab/>
      </w:r>
      <w:r w:rsidR="00910092" w:rsidRPr="00764382">
        <w:rPr>
          <w:rFonts w:ascii="Times New Roman" w:hAnsi="Times New Roman"/>
          <w:sz w:val="24"/>
          <w:szCs w:val="24"/>
        </w:rPr>
        <w:tab/>
      </w:r>
      <w:r w:rsidRPr="00764382">
        <w:rPr>
          <w:rFonts w:ascii="Times New Roman" w:hAnsi="Times New Roman"/>
          <w:sz w:val="24"/>
          <w:szCs w:val="24"/>
        </w:rPr>
        <w:t>:</w:t>
      </w:r>
    </w:p>
    <w:p w:rsidR="0025311B" w:rsidRPr="00764382" w:rsidRDefault="00545993" w:rsidP="0025311B">
      <w:pPr>
        <w:spacing w:after="0"/>
        <w:jc w:val="both"/>
        <w:rPr>
          <w:rFonts w:ascii="Times New Roman" w:hAnsi="Times New Roman"/>
          <w:sz w:val="24"/>
          <w:szCs w:val="24"/>
        </w:rPr>
      </w:pPr>
      <w:r w:rsidRPr="00764382">
        <w:rPr>
          <w:rFonts w:ascii="Times New Roman" w:hAnsi="Times New Roman"/>
          <w:sz w:val="24"/>
          <w:szCs w:val="24"/>
        </w:rPr>
        <w:t xml:space="preserve">Metropolitan Edison </w:t>
      </w:r>
      <w:r w:rsidR="0025311B" w:rsidRPr="00764382">
        <w:rPr>
          <w:rFonts w:ascii="Times New Roman" w:hAnsi="Times New Roman"/>
          <w:sz w:val="24"/>
          <w:szCs w:val="24"/>
        </w:rPr>
        <w:t>Company</w:t>
      </w:r>
      <w:r w:rsidR="0025311B" w:rsidRPr="00764382">
        <w:rPr>
          <w:rFonts w:ascii="Times New Roman" w:hAnsi="Times New Roman"/>
          <w:sz w:val="24"/>
          <w:szCs w:val="24"/>
        </w:rPr>
        <w:tab/>
      </w:r>
      <w:r w:rsidR="0025311B" w:rsidRPr="00764382">
        <w:rPr>
          <w:rFonts w:ascii="Times New Roman" w:hAnsi="Times New Roman"/>
          <w:sz w:val="24"/>
          <w:szCs w:val="24"/>
        </w:rPr>
        <w:tab/>
      </w:r>
      <w:r w:rsidR="00910092" w:rsidRPr="00764382">
        <w:rPr>
          <w:rFonts w:ascii="Times New Roman" w:hAnsi="Times New Roman"/>
          <w:sz w:val="24"/>
          <w:szCs w:val="24"/>
        </w:rPr>
        <w:tab/>
      </w:r>
      <w:r w:rsidR="0025311B" w:rsidRPr="00764382">
        <w:rPr>
          <w:rFonts w:ascii="Times New Roman" w:hAnsi="Times New Roman"/>
          <w:sz w:val="24"/>
          <w:szCs w:val="24"/>
        </w:rPr>
        <w:t>:</w:t>
      </w:r>
    </w:p>
    <w:p w:rsidR="0025311B" w:rsidRPr="00764382" w:rsidRDefault="0025311B" w:rsidP="00954BD3">
      <w:pPr>
        <w:spacing w:after="0"/>
        <w:jc w:val="both"/>
        <w:rPr>
          <w:rFonts w:ascii="Times New Roman" w:hAnsi="Times New Roman"/>
          <w:sz w:val="24"/>
          <w:szCs w:val="24"/>
        </w:rPr>
      </w:pPr>
      <w:r w:rsidRPr="00764382">
        <w:rPr>
          <w:rFonts w:ascii="Times New Roman" w:hAnsi="Times New Roman"/>
          <w:sz w:val="24"/>
          <w:szCs w:val="24"/>
        </w:rPr>
        <w:tab/>
      </w:r>
      <w:r w:rsidRPr="00764382">
        <w:rPr>
          <w:rFonts w:ascii="Times New Roman" w:hAnsi="Times New Roman"/>
          <w:sz w:val="24"/>
          <w:szCs w:val="24"/>
        </w:rPr>
        <w:tab/>
      </w:r>
      <w:r w:rsidRPr="00764382">
        <w:rPr>
          <w:rFonts w:ascii="Times New Roman" w:hAnsi="Times New Roman"/>
          <w:sz w:val="24"/>
          <w:szCs w:val="24"/>
        </w:rPr>
        <w:tab/>
      </w:r>
      <w:r w:rsidRPr="00764382">
        <w:rPr>
          <w:rFonts w:ascii="Times New Roman" w:hAnsi="Times New Roman"/>
          <w:sz w:val="24"/>
          <w:szCs w:val="24"/>
        </w:rPr>
        <w:tab/>
      </w:r>
      <w:r w:rsidRPr="00764382">
        <w:rPr>
          <w:rFonts w:ascii="Times New Roman" w:hAnsi="Times New Roman"/>
          <w:sz w:val="24"/>
          <w:szCs w:val="24"/>
        </w:rPr>
        <w:tab/>
      </w:r>
      <w:r w:rsidRPr="00764382">
        <w:rPr>
          <w:rFonts w:ascii="Times New Roman" w:hAnsi="Times New Roman"/>
          <w:sz w:val="24"/>
          <w:szCs w:val="24"/>
        </w:rPr>
        <w:tab/>
      </w:r>
      <w:r w:rsidRPr="00764382">
        <w:rPr>
          <w:rFonts w:ascii="Times New Roman" w:hAnsi="Times New Roman"/>
          <w:sz w:val="24"/>
          <w:szCs w:val="24"/>
        </w:rPr>
        <w:tab/>
      </w:r>
      <w:r w:rsidRPr="00764382">
        <w:rPr>
          <w:rFonts w:ascii="Times New Roman" w:hAnsi="Times New Roman"/>
          <w:sz w:val="24"/>
          <w:szCs w:val="24"/>
        </w:rPr>
        <w:tab/>
      </w:r>
    </w:p>
    <w:p w:rsidR="0025311B" w:rsidRDefault="0025311B" w:rsidP="0025311B">
      <w:pPr>
        <w:spacing w:after="0"/>
        <w:rPr>
          <w:rFonts w:ascii="Times New Roman" w:hAnsi="Times New Roman"/>
          <w:sz w:val="24"/>
          <w:szCs w:val="24"/>
        </w:rPr>
      </w:pPr>
    </w:p>
    <w:p w:rsidR="00606766" w:rsidRPr="00764382" w:rsidRDefault="00606766" w:rsidP="0025311B">
      <w:pPr>
        <w:spacing w:after="0"/>
        <w:rPr>
          <w:rFonts w:ascii="Times New Roman" w:hAnsi="Times New Roman"/>
          <w:sz w:val="24"/>
          <w:szCs w:val="24"/>
        </w:rPr>
      </w:pPr>
    </w:p>
    <w:p w:rsidR="00954BD3" w:rsidRPr="00764382" w:rsidRDefault="00954BD3" w:rsidP="0025311B">
      <w:pPr>
        <w:pStyle w:val="Style"/>
        <w:jc w:val="center"/>
        <w:rPr>
          <w:b/>
          <w:bCs/>
          <w:color w:val="000000"/>
        </w:rPr>
      </w:pPr>
      <w:r w:rsidRPr="00764382">
        <w:rPr>
          <w:b/>
          <w:bCs/>
          <w:color w:val="000000"/>
        </w:rPr>
        <w:t xml:space="preserve">INTERIM </w:t>
      </w:r>
      <w:r w:rsidR="0025311B" w:rsidRPr="00764382">
        <w:rPr>
          <w:b/>
          <w:bCs/>
          <w:color w:val="000000"/>
        </w:rPr>
        <w:t>ORDER</w:t>
      </w:r>
    </w:p>
    <w:p w:rsidR="0025311B" w:rsidRPr="00764382" w:rsidRDefault="00B20310" w:rsidP="0025311B">
      <w:pPr>
        <w:pStyle w:val="Style"/>
        <w:jc w:val="center"/>
        <w:rPr>
          <w:b/>
          <w:bCs/>
          <w:color w:val="000000"/>
          <w:u w:val="single"/>
        </w:rPr>
      </w:pPr>
      <w:r w:rsidRPr="00764382">
        <w:rPr>
          <w:b/>
          <w:bCs/>
          <w:color w:val="000000"/>
        </w:rPr>
        <w:t xml:space="preserve">HOLDING MOTION OF METROPOLITAN EDISON COMPANY TO COMPEL RESPONSES TO INTERROGATORIES AND DOCUMENT REQUESTS FILED ON FEBRUARY 8, 2018 IN ABEYANCE PENDING CONCLUSION OF MEDIATION </w:t>
      </w:r>
      <w:r w:rsidRPr="00764382">
        <w:rPr>
          <w:b/>
          <w:bCs/>
          <w:color w:val="000000"/>
          <w:u w:val="single"/>
        </w:rPr>
        <w:t>PROCEEDINGS</w:t>
      </w:r>
    </w:p>
    <w:p w:rsidR="0025311B" w:rsidRPr="00764382" w:rsidRDefault="0025311B" w:rsidP="0025311B">
      <w:pPr>
        <w:pStyle w:val="Style"/>
        <w:jc w:val="center"/>
        <w:rPr>
          <w:b/>
          <w:bCs/>
          <w:color w:val="000000"/>
          <w:u w:val="single"/>
        </w:rPr>
      </w:pPr>
    </w:p>
    <w:p w:rsidR="0025311B" w:rsidRPr="00764382" w:rsidRDefault="0025311B" w:rsidP="0025311B">
      <w:pPr>
        <w:pStyle w:val="Style"/>
        <w:jc w:val="center"/>
        <w:rPr>
          <w:b/>
          <w:bCs/>
          <w:color w:val="000000"/>
          <w:u w:val="single"/>
        </w:rPr>
      </w:pPr>
    </w:p>
    <w:p w:rsidR="0025311B" w:rsidRPr="00764382" w:rsidRDefault="0025311B" w:rsidP="0025311B">
      <w:pPr>
        <w:pStyle w:val="Style"/>
        <w:widowControl/>
        <w:spacing w:line="360" w:lineRule="auto"/>
        <w:rPr>
          <w:rFonts w:eastAsia="Calibri"/>
        </w:rPr>
      </w:pPr>
      <w:r w:rsidRPr="00764382">
        <w:rPr>
          <w:rFonts w:eastAsia="Calibri"/>
          <w:u w:val="single"/>
        </w:rPr>
        <w:t xml:space="preserve">Procedural </w:t>
      </w:r>
      <w:r w:rsidR="00954BD3" w:rsidRPr="00764382">
        <w:rPr>
          <w:rFonts w:eastAsia="Calibri"/>
          <w:u w:val="single"/>
        </w:rPr>
        <w:t>B</w:t>
      </w:r>
      <w:r w:rsidRPr="00764382">
        <w:rPr>
          <w:rFonts w:eastAsia="Calibri"/>
          <w:u w:val="single"/>
        </w:rPr>
        <w:t>ackground</w:t>
      </w:r>
    </w:p>
    <w:p w:rsidR="0025311B" w:rsidRPr="00764382" w:rsidRDefault="0025311B" w:rsidP="0025311B">
      <w:pPr>
        <w:pStyle w:val="Style"/>
        <w:widowControl/>
        <w:spacing w:line="360" w:lineRule="auto"/>
        <w:rPr>
          <w:rFonts w:eastAsia="Calibri"/>
        </w:rPr>
      </w:pPr>
    </w:p>
    <w:p w:rsidR="00606766" w:rsidRDefault="001C3500" w:rsidP="00606766">
      <w:pPr>
        <w:spacing w:after="0" w:line="360" w:lineRule="auto"/>
        <w:ind w:firstLine="1440"/>
        <w:rPr>
          <w:rFonts w:ascii="Times New Roman" w:hAnsi="Times New Roman"/>
          <w:sz w:val="24"/>
          <w:szCs w:val="24"/>
        </w:rPr>
      </w:pPr>
      <w:r w:rsidRPr="00764382">
        <w:rPr>
          <w:rFonts w:ascii="Times New Roman" w:hAnsi="Times New Roman"/>
          <w:sz w:val="24"/>
          <w:szCs w:val="24"/>
        </w:rPr>
        <w:t xml:space="preserve">Diane Distefano </w:t>
      </w:r>
      <w:r w:rsidR="0025311B" w:rsidRPr="00764382">
        <w:rPr>
          <w:rFonts w:ascii="Times New Roman" w:hAnsi="Times New Roman"/>
          <w:sz w:val="24"/>
          <w:szCs w:val="24"/>
        </w:rPr>
        <w:t xml:space="preserve">(Complainant) filed a Formal Complaint (Complaint) with the Pennsylvania Public Utility Commission (Commission) against </w:t>
      </w:r>
      <w:r w:rsidR="00545993" w:rsidRPr="00764382">
        <w:rPr>
          <w:rFonts w:ascii="Times New Roman" w:hAnsi="Times New Roman"/>
          <w:sz w:val="24"/>
          <w:szCs w:val="24"/>
        </w:rPr>
        <w:t xml:space="preserve">Metropolitan Edison Company </w:t>
      </w:r>
      <w:r w:rsidR="0025311B" w:rsidRPr="00764382">
        <w:rPr>
          <w:rFonts w:ascii="Times New Roman" w:hAnsi="Times New Roman"/>
          <w:sz w:val="24"/>
          <w:szCs w:val="24"/>
        </w:rPr>
        <w:t xml:space="preserve">(Respondent or Company) </w:t>
      </w:r>
      <w:r w:rsidRPr="00764382">
        <w:rPr>
          <w:rFonts w:ascii="Times New Roman" w:hAnsi="Times New Roman"/>
          <w:sz w:val="24"/>
          <w:szCs w:val="24"/>
        </w:rPr>
        <w:t xml:space="preserve">dated October 26, </w:t>
      </w:r>
      <w:r w:rsidR="00B7221D" w:rsidRPr="00764382">
        <w:rPr>
          <w:rFonts w:ascii="Times New Roman" w:hAnsi="Times New Roman"/>
          <w:sz w:val="24"/>
          <w:szCs w:val="24"/>
        </w:rPr>
        <w:t>2017</w:t>
      </w:r>
      <w:r w:rsidR="0025311B" w:rsidRPr="00764382">
        <w:rPr>
          <w:rFonts w:ascii="Times New Roman" w:hAnsi="Times New Roman"/>
          <w:sz w:val="24"/>
          <w:szCs w:val="24"/>
        </w:rPr>
        <w:t xml:space="preserve">, alleging, </w:t>
      </w:r>
      <w:r w:rsidR="0025311B" w:rsidRPr="00764382">
        <w:rPr>
          <w:rFonts w:ascii="Times New Roman" w:hAnsi="Times New Roman"/>
          <w:i/>
          <w:sz w:val="24"/>
          <w:szCs w:val="24"/>
        </w:rPr>
        <w:t>inter alia</w:t>
      </w:r>
      <w:r w:rsidR="0025311B" w:rsidRPr="00764382">
        <w:rPr>
          <w:rFonts w:ascii="Times New Roman" w:hAnsi="Times New Roman"/>
          <w:sz w:val="24"/>
          <w:szCs w:val="24"/>
        </w:rPr>
        <w:t xml:space="preserve">, that </w:t>
      </w:r>
      <w:r w:rsidR="00B7221D" w:rsidRPr="00764382">
        <w:rPr>
          <w:rFonts w:ascii="Times New Roman" w:hAnsi="Times New Roman"/>
          <w:sz w:val="24"/>
          <w:szCs w:val="24"/>
        </w:rPr>
        <w:t>Respondent has threatened to shut off h</w:t>
      </w:r>
      <w:r w:rsidRPr="00764382">
        <w:rPr>
          <w:rFonts w:ascii="Times New Roman" w:hAnsi="Times New Roman"/>
          <w:sz w:val="24"/>
          <w:szCs w:val="24"/>
        </w:rPr>
        <w:t xml:space="preserve">er </w:t>
      </w:r>
      <w:r w:rsidR="00B7221D" w:rsidRPr="00764382">
        <w:rPr>
          <w:rFonts w:ascii="Times New Roman" w:hAnsi="Times New Roman"/>
          <w:sz w:val="24"/>
          <w:szCs w:val="24"/>
        </w:rPr>
        <w:t>service</w:t>
      </w:r>
      <w:r w:rsidRPr="00764382">
        <w:rPr>
          <w:rFonts w:ascii="Times New Roman" w:hAnsi="Times New Roman"/>
          <w:sz w:val="24"/>
          <w:szCs w:val="24"/>
        </w:rPr>
        <w:t xml:space="preserve"> or has shut off her service</w:t>
      </w:r>
      <w:r w:rsidR="008D3148" w:rsidRPr="00764382">
        <w:rPr>
          <w:rFonts w:ascii="Times New Roman" w:hAnsi="Times New Roman"/>
          <w:sz w:val="24"/>
          <w:szCs w:val="24"/>
        </w:rPr>
        <w:t>.  Complainant further averred the following:</w:t>
      </w:r>
    </w:p>
    <w:p w:rsidR="00606766" w:rsidRPr="00764382" w:rsidRDefault="00606766" w:rsidP="00606766">
      <w:pPr>
        <w:spacing w:after="0" w:line="360" w:lineRule="auto"/>
        <w:rPr>
          <w:rFonts w:ascii="Times New Roman" w:hAnsi="Times New Roman"/>
          <w:sz w:val="24"/>
          <w:szCs w:val="24"/>
        </w:rPr>
      </w:pPr>
    </w:p>
    <w:p w:rsidR="001C3500" w:rsidRDefault="001C3500" w:rsidP="00E81351">
      <w:pPr>
        <w:pStyle w:val="ListParagraph"/>
        <w:numPr>
          <w:ilvl w:val="0"/>
          <w:numId w:val="3"/>
        </w:numPr>
        <w:spacing w:after="0" w:line="240" w:lineRule="auto"/>
        <w:ind w:left="2160" w:right="720" w:hanging="720"/>
        <w:jc w:val="both"/>
        <w:rPr>
          <w:rFonts w:ascii="Times New Roman" w:hAnsi="Times New Roman"/>
          <w:sz w:val="24"/>
          <w:szCs w:val="24"/>
        </w:rPr>
      </w:pPr>
      <w:r w:rsidRPr="00764382">
        <w:rPr>
          <w:rFonts w:ascii="Times New Roman" w:hAnsi="Times New Roman"/>
          <w:sz w:val="24"/>
          <w:szCs w:val="24"/>
        </w:rPr>
        <w:t>Met-Ed requested a letter from my doctor to place a hold on my shut-off notice, which they accepted on and told me my service would not be shut off.  They have not been transparent in their policies regarding such, because they are now threatening me with additional shut-off notices without explanation or warning.</w:t>
      </w:r>
    </w:p>
    <w:p w:rsidR="003B075C" w:rsidRPr="00764382" w:rsidRDefault="003B075C" w:rsidP="003B075C">
      <w:pPr>
        <w:pStyle w:val="ListParagraph"/>
        <w:spacing w:after="0" w:line="240" w:lineRule="auto"/>
        <w:ind w:left="2160" w:right="720"/>
        <w:jc w:val="both"/>
        <w:rPr>
          <w:rFonts w:ascii="Times New Roman" w:hAnsi="Times New Roman"/>
          <w:sz w:val="24"/>
          <w:szCs w:val="24"/>
        </w:rPr>
      </w:pPr>
    </w:p>
    <w:p w:rsidR="008D3148" w:rsidRDefault="008D3148" w:rsidP="00E81351">
      <w:pPr>
        <w:pStyle w:val="ListParagraph"/>
        <w:numPr>
          <w:ilvl w:val="0"/>
          <w:numId w:val="3"/>
        </w:numPr>
        <w:spacing w:after="0" w:line="240" w:lineRule="auto"/>
        <w:ind w:left="2160" w:right="720" w:hanging="720"/>
        <w:jc w:val="both"/>
        <w:rPr>
          <w:rFonts w:ascii="Times New Roman" w:hAnsi="Times New Roman"/>
          <w:sz w:val="24"/>
          <w:szCs w:val="24"/>
        </w:rPr>
      </w:pPr>
      <w:r w:rsidRPr="00764382">
        <w:rPr>
          <w:rFonts w:ascii="Times New Roman" w:hAnsi="Times New Roman"/>
          <w:sz w:val="24"/>
          <w:szCs w:val="24"/>
        </w:rPr>
        <w:t>Utility “smart meters” are subjecting home owners and occupants to an experiment without consent, which is a violation of the Nuremburg Code.</w:t>
      </w:r>
    </w:p>
    <w:p w:rsidR="00606766" w:rsidRPr="00606766" w:rsidRDefault="00606766" w:rsidP="00606766">
      <w:pPr>
        <w:pStyle w:val="ListParagraph"/>
        <w:rPr>
          <w:rFonts w:ascii="Times New Roman" w:hAnsi="Times New Roman"/>
          <w:sz w:val="24"/>
          <w:szCs w:val="24"/>
        </w:rPr>
      </w:pPr>
    </w:p>
    <w:p w:rsidR="008D3148" w:rsidRDefault="008D3148" w:rsidP="00E81351">
      <w:pPr>
        <w:pStyle w:val="ListParagraph"/>
        <w:numPr>
          <w:ilvl w:val="0"/>
          <w:numId w:val="3"/>
        </w:numPr>
        <w:spacing w:after="0" w:line="240" w:lineRule="auto"/>
        <w:ind w:left="2160" w:right="720" w:hanging="720"/>
        <w:jc w:val="both"/>
        <w:rPr>
          <w:rFonts w:ascii="Times New Roman" w:hAnsi="Times New Roman"/>
          <w:sz w:val="24"/>
          <w:szCs w:val="24"/>
        </w:rPr>
      </w:pPr>
      <w:r w:rsidRPr="00764382">
        <w:rPr>
          <w:rFonts w:ascii="Times New Roman" w:hAnsi="Times New Roman"/>
          <w:sz w:val="24"/>
          <w:szCs w:val="24"/>
        </w:rPr>
        <w:t>The utility has provided misleading documentation of how the “smart meter” operates.</w:t>
      </w:r>
    </w:p>
    <w:p w:rsidR="008D3148" w:rsidRDefault="008D3148" w:rsidP="00E81351">
      <w:pPr>
        <w:pStyle w:val="ListParagraph"/>
        <w:numPr>
          <w:ilvl w:val="0"/>
          <w:numId w:val="3"/>
        </w:numPr>
        <w:spacing w:after="0" w:line="240" w:lineRule="auto"/>
        <w:ind w:left="2160" w:right="720" w:hanging="720"/>
        <w:jc w:val="both"/>
        <w:rPr>
          <w:rFonts w:ascii="Times New Roman" w:hAnsi="Times New Roman"/>
          <w:sz w:val="24"/>
          <w:szCs w:val="24"/>
        </w:rPr>
      </w:pPr>
      <w:r w:rsidRPr="00764382">
        <w:rPr>
          <w:rFonts w:ascii="Times New Roman" w:hAnsi="Times New Roman"/>
          <w:sz w:val="24"/>
          <w:szCs w:val="24"/>
        </w:rPr>
        <w:lastRenderedPageBreak/>
        <w:t>The design of the “smart meter” is not compatible with my residential home wiring and the operation of such reduces the lifespan of household appliances.</w:t>
      </w:r>
    </w:p>
    <w:p w:rsidR="00606766" w:rsidRPr="00606766" w:rsidRDefault="00606766" w:rsidP="00E81351">
      <w:pPr>
        <w:spacing w:after="0" w:line="240" w:lineRule="auto"/>
        <w:ind w:left="2160" w:right="720" w:hanging="720"/>
        <w:jc w:val="both"/>
        <w:rPr>
          <w:rFonts w:ascii="Times New Roman" w:hAnsi="Times New Roman"/>
          <w:sz w:val="24"/>
          <w:szCs w:val="24"/>
        </w:rPr>
      </w:pPr>
    </w:p>
    <w:p w:rsidR="008D3148" w:rsidRDefault="008D3148" w:rsidP="00E81351">
      <w:pPr>
        <w:pStyle w:val="ListParagraph"/>
        <w:numPr>
          <w:ilvl w:val="0"/>
          <w:numId w:val="3"/>
        </w:numPr>
        <w:spacing w:after="0" w:line="240" w:lineRule="auto"/>
        <w:ind w:left="2160" w:right="720" w:hanging="720"/>
        <w:jc w:val="both"/>
        <w:rPr>
          <w:rFonts w:ascii="Times New Roman" w:hAnsi="Times New Roman"/>
          <w:sz w:val="24"/>
          <w:szCs w:val="24"/>
        </w:rPr>
      </w:pPr>
      <w:r w:rsidRPr="00764382">
        <w:rPr>
          <w:rFonts w:ascii="Times New Roman" w:hAnsi="Times New Roman"/>
          <w:sz w:val="24"/>
          <w:szCs w:val="24"/>
        </w:rPr>
        <w:t xml:space="preserve">The utility has not shown any evidence or documentation that customers are </w:t>
      </w:r>
      <w:proofErr w:type="gramStart"/>
      <w:r w:rsidRPr="00764382">
        <w:rPr>
          <w:rFonts w:ascii="Times New Roman" w:hAnsi="Times New Roman"/>
          <w:sz w:val="24"/>
          <w:szCs w:val="24"/>
        </w:rPr>
        <w:t>actually able</w:t>
      </w:r>
      <w:proofErr w:type="gramEnd"/>
      <w:r w:rsidRPr="00764382">
        <w:rPr>
          <w:rFonts w:ascii="Times New Roman" w:hAnsi="Times New Roman"/>
          <w:sz w:val="24"/>
          <w:szCs w:val="24"/>
        </w:rPr>
        <w:t xml:space="preserve"> to save money or reduce bills.  The “smart meters” are </w:t>
      </w:r>
      <w:proofErr w:type="gramStart"/>
      <w:r w:rsidRPr="00764382">
        <w:rPr>
          <w:rFonts w:ascii="Times New Roman" w:hAnsi="Times New Roman"/>
          <w:sz w:val="24"/>
          <w:szCs w:val="24"/>
        </w:rPr>
        <w:t>actually placing</w:t>
      </w:r>
      <w:proofErr w:type="gramEnd"/>
      <w:r w:rsidRPr="00764382">
        <w:rPr>
          <w:rFonts w:ascii="Times New Roman" w:hAnsi="Times New Roman"/>
          <w:sz w:val="24"/>
          <w:szCs w:val="24"/>
        </w:rPr>
        <w:t xml:space="preserve"> an additional cost burden on consumers due to replacement costs and the costs involved in operating the “smart meter” system, which are all costs passed on to consumers.</w:t>
      </w:r>
    </w:p>
    <w:p w:rsidR="00606766" w:rsidRPr="00606766" w:rsidRDefault="00606766" w:rsidP="00E81351">
      <w:pPr>
        <w:spacing w:after="0" w:line="240" w:lineRule="auto"/>
        <w:ind w:left="2160" w:right="720" w:hanging="720"/>
        <w:jc w:val="both"/>
        <w:rPr>
          <w:rFonts w:ascii="Times New Roman" w:hAnsi="Times New Roman"/>
          <w:sz w:val="24"/>
          <w:szCs w:val="24"/>
        </w:rPr>
      </w:pPr>
    </w:p>
    <w:p w:rsidR="008D3148" w:rsidRDefault="008D3148" w:rsidP="00E81351">
      <w:pPr>
        <w:pStyle w:val="ListParagraph"/>
        <w:numPr>
          <w:ilvl w:val="0"/>
          <w:numId w:val="3"/>
        </w:numPr>
        <w:spacing w:after="0" w:line="240" w:lineRule="auto"/>
        <w:ind w:left="2160" w:right="720" w:hanging="720"/>
        <w:jc w:val="both"/>
        <w:rPr>
          <w:rFonts w:ascii="Times New Roman" w:hAnsi="Times New Roman"/>
          <w:sz w:val="24"/>
          <w:szCs w:val="24"/>
        </w:rPr>
      </w:pPr>
      <w:r w:rsidRPr="00764382">
        <w:rPr>
          <w:rFonts w:ascii="Times New Roman" w:hAnsi="Times New Roman"/>
          <w:sz w:val="24"/>
          <w:szCs w:val="24"/>
        </w:rPr>
        <w:t>The utility has not demonstrated the security and privacy of the meter from hacking personal customer data, as well as the operation of.</w:t>
      </w:r>
    </w:p>
    <w:p w:rsidR="00606766" w:rsidRPr="00606766" w:rsidRDefault="00606766" w:rsidP="00E81351">
      <w:pPr>
        <w:spacing w:after="0" w:line="240" w:lineRule="auto"/>
        <w:ind w:left="2160" w:right="720" w:hanging="720"/>
        <w:jc w:val="both"/>
        <w:rPr>
          <w:rFonts w:ascii="Times New Roman" w:hAnsi="Times New Roman"/>
          <w:sz w:val="24"/>
          <w:szCs w:val="24"/>
        </w:rPr>
      </w:pPr>
    </w:p>
    <w:p w:rsidR="008D3148" w:rsidRPr="00764382" w:rsidRDefault="008D3148" w:rsidP="00E81351">
      <w:pPr>
        <w:pStyle w:val="ListParagraph"/>
        <w:numPr>
          <w:ilvl w:val="0"/>
          <w:numId w:val="3"/>
        </w:numPr>
        <w:spacing w:after="0" w:line="240" w:lineRule="auto"/>
        <w:ind w:left="2160" w:right="720" w:hanging="720"/>
        <w:jc w:val="both"/>
        <w:rPr>
          <w:rFonts w:ascii="Times New Roman" w:hAnsi="Times New Roman"/>
          <w:sz w:val="24"/>
          <w:szCs w:val="24"/>
        </w:rPr>
      </w:pPr>
      <w:r w:rsidRPr="00764382">
        <w:rPr>
          <w:rFonts w:ascii="Times New Roman" w:hAnsi="Times New Roman"/>
          <w:sz w:val="24"/>
          <w:szCs w:val="24"/>
        </w:rPr>
        <w:t>The utility is not providing evidence of liability for potential damages caused by their “smart meters”</w:t>
      </w:r>
    </w:p>
    <w:p w:rsidR="0025311B" w:rsidRPr="00764382" w:rsidRDefault="00545993" w:rsidP="00954BD3">
      <w:pPr>
        <w:spacing w:after="0" w:line="360" w:lineRule="auto"/>
        <w:ind w:firstLine="1440"/>
        <w:rPr>
          <w:rFonts w:ascii="Times New Roman" w:hAnsi="Times New Roman"/>
          <w:sz w:val="24"/>
          <w:szCs w:val="24"/>
        </w:rPr>
      </w:pPr>
      <w:r w:rsidRPr="00764382">
        <w:rPr>
          <w:rFonts w:ascii="Times New Roman" w:hAnsi="Times New Roman"/>
          <w:sz w:val="24"/>
          <w:szCs w:val="24"/>
        </w:rPr>
        <w:t xml:space="preserve">  </w:t>
      </w:r>
      <w:r w:rsidR="00B22936" w:rsidRPr="00764382">
        <w:rPr>
          <w:rFonts w:ascii="Times New Roman" w:hAnsi="Times New Roman"/>
          <w:sz w:val="24"/>
          <w:szCs w:val="24"/>
        </w:rPr>
        <w:t xml:space="preserve">  </w:t>
      </w:r>
      <w:r w:rsidR="0025311B" w:rsidRPr="00764382">
        <w:rPr>
          <w:rFonts w:ascii="Times New Roman" w:hAnsi="Times New Roman"/>
          <w:sz w:val="24"/>
          <w:szCs w:val="24"/>
        </w:rPr>
        <w:t xml:space="preserve">      </w:t>
      </w:r>
    </w:p>
    <w:p w:rsidR="008D3148" w:rsidRPr="00764382" w:rsidRDefault="00E3272E" w:rsidP="003D690F">
      <w:pPr>
        <w:spacing w:after="0" w:line="360" w:lineRule="auto"/>
        <w:ind w:firstLine="1440"/>
        <w:rPr>
          <w:rFonts w:ascii="Times New Roman" w:hAnsi="Times New Roman"/>
          <w:sz w:val="24"/>
          <w:szCs w:val="24"/>
        </w:rPr>
      </w:pPr>
      <w:r w:rsidRPr="00764382">
        <w:rPr>
          <w:rFonts w:ascii="Times New Roman" w:hAnsi="Times New Roman"/>
          <w:sz w:val="24"/>
          <w:szCs w:val="24"/>
        </w:rPr>
        <w:t xml:space="preserve">As relief, Complainant </w:t>
      </w:r>
      <w:r w:rsidR="001744FF" w:rsidRPr="00764382">
        <w:rPr>
          <w:rFonts w:ascii="Times New Roman" w:hAnsi="Times New Roman"/>
          <w:sz w:val="24"/>
          <w:szCs w:val="24"/>
        </w:rPr>
        <w:t>indicate</w:t>
      </w:r>
      <w:r w:rsidR="00B20310" w:rsidRPr="00764382">
        <w:rPr>
          <w:rFonts w:ascii="Times New Roman" w:hAnsi="Times New Roman"/>
          <w:sz w:val="24"/>
          <w:szCs w:val="24"/>
        </w:rPr>
        <w:t>d</w:t>
      </w:r>
      <w:r w:rsidR="001744FF" w:rsidRPr="00764382">
        <w:rPr>
          <w:rFonts w:ascii="Times New Roman" w:hAnsi="Times New Roman"/>
          <w:sz w:val="24"/>
          <w:szCs w:val="24"/>
        </w:rPr>
        <w:t xml:space="preserve"> that </w:t>
      </w:r>
      <w:r w:rsidR="008D3148" w:rsidRPr="00764382">
        <w:rPr>
          <w:rFonts w:ascii="Times New Roman" w:hAnsi="Times New Roman"/>
          <w:sz w:val="24"/>
          <w:szCs w:val="24"/>
        </w:rPr>
        <w:t>s</w:t>
      </w:r>
      <w:r w:rsidR="001744FF" w:rsidRPr="00764382">
        <w:rPr>
          <w:rFonts w:ascii="Times New Roman" w:hAnsi="Times New Roman"/>
          <w:sz w:val="24"/>
          <w:szCs w:val="24"/>
        </w:rPr>
        <w:t>he want</w:t>
      </w:r>
      <w:r w:rsidR="00B20310" w:rsidRPr="00764382">
        <w:rPr>
          <w:rFonts w:ascii="Times New Roman" w:hAnsi="Times New Roman"/>
          <w:sz w:val="24"/>
          <w:szCs w:val="24"/>
        </w:rPr>
        <w:t>ed</w:t>
      </w:r>
      <w:r w:rsidR="001744FF" w:rsidRPr="00764382">
        <w:rPr>
          <w:rFonts w:ascii="Times New Roman" w:hAnsi="Times New Roman"/>
          <w:sz w:val="24"/>
          <w:szCs w:val="24"/>
        </w:rPr>
        <w:t xml:space="preserve"> a </w:t>
      </w:r>
      <w:r w:rsidR="008D3148" w:rsidRPr="00764382">
        <w:rPr>
          <w:rFonts w:ascii="Times New Roman" w:hAnsi="Times New Roman"/>
          <w:sz w:val="24"/>
          <w:szCs w:val="24"/>
        </w:rPr>
        <w:t>fair and impartial hearing and for the Respondent to forego the installation of a smart meter at her residence until it has addressed and provided evidence of the safe, secure operation of a smart meter as well as showing the evidence that smart meter programs are providing a reduction in consumer costs.</w:t>
      </w:r>
    </w:p>
    <w:p w:rsidR="00E3272E" w:rsidRPr="00764382" w:rsidRDefault="008D3148" w:rsidP="008D3148">
      <w:pPr>
        <w:spacing w:after="0" w:line="360" w:lineRule="auto"/>
        <w:ind w:firstLine="1440"/>
        <w:rPr>
          <w:rFonts w:ascii="Times New Roman" w:hAnsi="Times New Roman"/>
          <w:sz w:val="24"/>
          <w:szCs w:val="24"/>
        </w:rPr>
      </w:pPr>
      <w:r w:rsidRPr="00764382">
        <w:rPr>
          <w:rFonts w:ascii="Times New Roman" w:hAnsi="Times New Roman"/>
          <w:sz w:val="24"/>
          <w:szCs w:val="24"/>
        </w:rPr>
        <w:t xml:space="preserve"> </w:t>
      </w:r>
    </w:p>
    <w:p w:rsidR="0025311B" w:rsidRPr="00764382" w:rsidRDefault="0025311B" w:rsidP="00954BD3">
      <w:pPr>
        <w:spacing w:after="0" w:line="360" w:lineRule="auto"/>
        <w:ind w:firstLine="1440"/>
        <w:rPr>
          <w:rFonts w:ascii="Times New Roman" w:hAnsi="Times New Roman"/>
          <w:sz w:val="24"/>
          <w:szCs w:val="24"/>
        </w:rPr>
      </w:pPr>
      <w:r w:rsidRPr="00764382">
        <w:rPr>
          <w:rFonts w:ascii="Times New Roman" w:hAnsi="Times New Roman"/>
          <w:sz w:val="24"/>
          <w:szCs w:val="24"/>
        </w:rPr>
        <w:t xml:space="preserve">On </w:t>
      </w:r>
      <w:r w:rsidR="008D3148" w:rsidRPr="00764382">
        <w:rPr>
          <w:rFonts w:ascii="Times New Roman" w:hAnsi="Times New Roman"/>
          <w:sz w:val="24"/>
          <w:szCs w:val="24"/>
        </w:rPr>
        <w:t>November 16</w:t>
      </w:r>
      <w:r w:rsidR="00ED7A2D" w:rsidRPr="00764382">
        <w:rPr>
          <w:rFonts w:ascii="Times New Roman" w:hAnsi="Times New Roman"/>
          <w:sz w:val="24"/>
          <w:szCs w:val="24"/>
        </w:rPr>
        <w:t>, 2017</w:t>
      </w:r>
      <w:r w:rsidRPr="00764382">
        <w:rPr>
          <w:rFonts w:ascii="Times New Roman" w:hAnsi="Times New Roman"/>
          <w:sz w:val="24"/>
          <w:szCs w:val="24"/>
        </w:rPr>
        <w:t xml:space="preserve">, Respondent filed an Answer and New Matter to the Complaint, </w:t>
      </w:r>
      <w:r w:rsidR="00ED7A2D" w:rsidRPr="00764382">
        <w:rPr>
          <w:rFonts w:ascii="Times New Roman" w:hAnsi="Times New Roman"/>
          <w:sz w:val="24"/>
          <w:szCs w:val="24"/>
        </w:rPr>
        <w:t xml:space="preserve">including a request for mediation, </w:t>
      </w:r>
      <w:r w:rsidRPr="00764382">
        <w:rPr>
          <w:rFonts w:ascii="Times New Roman" w:hAnsi="Times New Roman"/>
          <w:sz w:val="24"/>
          <w:szCs w:val="24"/>
        </w:rPr>
        <w:t xml:space="preserve">essentially averring that </w:t>
      </w:r>
      <w:r w:rsidR="008D3148" w:rsidRPr="00764382">
        <w:rPr>
          <w:rFonts w:ascii="Times New Roman" w:hAnsi="Times New Roman"/>
          <w:sz w:val="24"/>
          <w:szCs w:val="24"/>
        </w:rPr>
        <w:t xml:space="preserve">Complainant </w:t>
      </w:r>
      <w:r w:rsidR="009D13A9" w:rsidRPr="00764382">
        <w:rPr>
          <w:rFonts w:ascii="Times New Roman" w:hAnsi="Times New Roman"/>
          <w:sz w:val="24"/>
          <w:szCs w:val="24"/>
        </w:rPr>
        <w:t xml:space="preserve">is subject to termination </w:t>
      </w:r>
      <w:r w:rsidR="00ED7A2D" w:rsidRPr="00764382">
        <w:rPr>
          <w:rFonts w:ascii="Times New Roman" w:hAnsi="Times New Roman"/>
          <w:sz w:val="24"/>
          <w:szCs w:val="24"/>
        </w:rPr>
        <w:t>for refusal to permit access to install a smart meter</w:t>
      </w:r>
      <w:r w:rsidRPr="00764382">
        <w:rPr>
          <w:rFonts w:ascii="Times New Roman" w:hAnsi="Times New Roman"/>
          <w:sz w:val="24"/>
          <w:szCs w:val="24"/>
        </w:rPr>
        <w:t>.  Respondent further averred it is required by Act 129 of 2008,</w:t>
      </w:r>
      <w:r w:rsidRPr="00764382">
        <w:rPr>
          <w:rStyle w:val="FootnoteReference"/>
          <w:rFonts w:ascii="Times New Roman" w:hAnsi="Times New Roman"/>
          <w:sz w:val="24"/>
          <w:szCs w:val="24"/>
        </w:rPr>
        <w:footnoteReference w:id="1"/>
      </w:r>
      <w:r w:rsidRPr="00764382">
        <w:rPr>
          <w:rFonts w:ascii="Times New Roman" w:hAnsi="Times New Roman"/>
          <w:sz w:val="24"/>
          <w:szCs w:val="24"/>
        </w:rPr>
        <w:t xml:space="preserve"> to install a smart meter.  </w:t>
      </w:r>
      <w:r w:rsidR="00ED7A2D" w:rsidRPr="00764382">
        <w:rPr>
          <w:rFonts w:ascii="Times New Roman" w:hAnsi="Times New Roman"/>
          <w:sz w:val="24"/>
          <w:szCs w:val="24"/>
        </w:rPr>
        <w:t xml:space="preserve">In its New Matter, Respondent avers, </w:t>
      </w:r>
      <w:r w:rsidR="00ED7A2D" w:rsidRPr="00764382">
        <w:rPr>
          <w:rFonts w:ascii="Times New Roman" w:hAnsi="Times New Roman"/>
          <w:i/>
          <w:sz w:val="24"/>
          <w:szCs w:val="24"/>
        </w:rPr>
        <w:t>inter alia</w:t>
      </w:r>
      <w:r w:rsidR="00ED7A2D" w:rsidRPr="00764382">
        <w:rPr>
          <w:rFonts w:ascii="Times New Roman" w:hAnsi="Times New Roman"/>
          <w:sz w:val="24"/>
          <w:szCs w:val="24"/>
        </w:rPr>
        <w:t>, that the Commission is without authority to grant the relief requested by Complainant</w:t>
      </w:r>
      <w:r w:rsidR="001744FF" w:rsidRPr="00764382">
        <w:rPr>
          <w:rFonts w:ascii="Times New Roman" w:hAnsi="Times New Roman"/>
          <w:sz w:val="24"/>
          <w:szCs w:val="24"/>
        </w:rPr>
        <w:t xml:space="preserve"> and that Respondent has not violated any Code, Commission regulation or order</w:t>
      </w:r>
      <w:r w:rsidR="00ED7A2D" w:rsidRPr="00764382">
        <w:rPr>
          <w:rFonts w:ascii="Times New Roman" w:hAnsi="Times New Roman"/>
          <w:sz w:val="24"/>
          <w:szCs w:val="24"/>
        </w:rPr>
        <w:t>.</w:t>
      </w:r>
    </w:p>
    <w:p w:rsidR="0025311B" w:rsidRPr="00764382" w:rsidRDefault="0025311B" w:rsidP="0025311B">
      <w:pPr>
        <w:rPr>
          <w:rFonts w:ascii="Times New Roman" w:hAnsi="Times New Roman"/>
          <w:b/>
          <w:sz w:val="24"/>
          <w:szCs w:val="24"/>
        </w:rPr>
      </w:pPr>
    </w:p>
    <w:p w:rsidR="0025311B" w:rsidRPr="00764382" w:rsidRDefault="0025311B" w:rsidP="00954BD3">
      <w:pPr>
        <w:spacing w:after="0" w:line="360" w:lineRule="auto"/>
        <w:rPr>
          <w:rFonts w:ascii="Times New Roman" w:hAnsi="Times New Roman"/>
          <w:sz w:val="24"/>
          <w:szCs w:val="24"/>
        </w:rPr>
      </w:pPr>
      <w:r w:rsidRPr="00764382">
        <w:rPr>
          <w:rFonts w:ascii="Times New Roman" w:hAnsi="Times New Roman"/>
          <w:sz w:val="24"/>
          <w:szCs w:val="24"/>
        </w:rPr>
        <w:tab/>
      </w:r>
      <w:r w:rsidR="00954BD3" w:rsidRPr="00764382">
        <w:rPr>
          <w:rFonts w:ascii="Times New Roman" w:hAnsi="Times New Roman"/>
          <w:sz w:val="24"/>
          <w:szCs w:val="24"/>
        </w:rPr>
        <w:tab/>
      </w:r>
      <w:r w:rsidRPr="00764382">
        <w:rPr>
          <w:rFonts w:ascii="Times New Roman" w:hAnsi="Times New Roman"/>
          <w:sz w:val="24"/>
          <w:szCs w:val="24"/>
        </w:rPr>
        <w:t xml:space="preserve">On </w:t>
      </w:r>
      <w:r w:rsidR="009D13A9" w:rsidRPr="00764382">
        <w:rPr>
          <w:rFonts w:ascii="Times New Roman" w:hAnsi="Times New Roman"/>
          <w:sz w:val="24"/>
          <w:szCs w:val="24"/>
        </w:rPr>
        <w:t>November 16, 2017</w:t>
      </w:r>
      <w:r w:rsidRPr="00764382">
        <w:rPr>
          <w:rFonts w:ascii="Times New Roman" w:hAnsi="Times New Roman"/>
          <w:sz w:val="24"/>
          <w:szCs w:val="24"/>
        </w:rPr>
        <w:t xml:space="preserve">, Respondent also filed </w:t>
      </w:r>
      <w:r w:rsidR="003D690F">
        <w:rPr>
          <w:rFonts w:ascii="Times New Roman" w:hAnsi="Times New Roman"/>
          <w:sz w:val="24"/>
          <w:szCs w:val="24"/>
        </w:rPr>
        <w:t>P</w:t>
      </w:r>
      <w:r w:rsidRPr="00764382">
        <w:rPr>
          <w:rFonts w:ascii="Times New Roman" w:hAnsi="Times New Roman"/>
          <w:sz w:val="24"/>
          <w:szCs w:val="24"/>
        </w:rPr>
        <w:t xml:space="preserve">reliminary </w:t>
      </w:r>
      <w:r w:rsidR="003D690F">
        <w:rPr>
          <w:rFonts w:ascii="Times New Roman" w:hAnsi="Times New Roman"/>
          <w:sz w:val="24"/>
          <w:szCs w:val="24"/>
        </w:rPr>
        <w:t>O</w:t>
      </w:r>
      <w:r w:rsidRPr="00764382">
        <w:rPr>
          <w:rFonts w:ascii="Times New Roman" w:hAnsi="Times New Roman"/>
          <w:sz w:val="24"/>
          <w:szCs w:val="24"/>
        </w:rPr>
        <w:t xml:space="preserve">bjections to the Complaint. </w:t>
      </w:r>
      <w:r w:rsidR="00485A39" w:rsidRPr="00764382">
        <w:rPr>
          <w:rFonts w:ascii="Times New Roman" w:hAnsi="Times New Roman"/>
          <w:sz w:val="24"/>
          <w:szCs w:val="24"/>
        </w:rPr>
        <w:t xml:space="preserve"> </w:t>
      </w:r>
      <w:r w:rsidRPr="00764382">
        <w:rPr>
          <w:rFonts w:ascii="Times New Roman" w:hAnsi="Times New Roman"/>
          <w:sz w:val="24"/>
          <w:szCs w:val="24"/>
        </w:rPr>
        <w:t>Respondent essentially avers that Complain</w:t>
      </w:r>
      <w:r w:rsidR="004E047D" w:rsidRPr="00764382">
        <w:rPr>
          <w:rFonts w:ascii="Times New Roman" w:hAnsi="Times New Roman"/>
          <w:sz w:val="24"/>
          <w:szCs w:val="24"/>
        </w:rPr>
        <w:t>an</w:t>
      </w:r>
      <w:r w:rsidRPr="00764382">
        <w:rPr>
          <w:rFonts w:ascii="Times New Roman" w:hAnsi="Times New Roman"/>
          <w:sz w:val="24"/>
          <w:szCs w:val="24"/>
        </w:rPr>
        <w:t xml:space="preserve">t has failed to state a claim upon which the Commission can grant relief.  Respondent avers that the Commission does not have the power to order the Company not to install a smart meter at the service location. </w:t>
      </w:r>
      <w:r w:rsidR="00485A39" w:rsidRPr="00764382">
        <w:rPr>
          <w:rFonts w:ascii="Times New Roman" w:hAnsi="Times New Roman"/>
          <w:sz w:val="24"/>
          <w:szCs w:val="24"/>
        </w:rPr>
        <w:t xml:space="preserve"> </w:t>
      </w:r>
      <w:r w:rsidR="006810E5" w:rsidRPr="00764382">
        <w:rPr>
          <w:rFonts w:ascii="Times New Roman" w:hAnsi="Times New Roman"/>
          <w:sz w:val="24"/>
          <w:szCs w:val="24"/>
        </w:rPr>
        <w:t xml:space="preserve">Respondent </w:t>
      </w:r>
      <w:r w:rsidR="006810E5" w:rsidRPr="00764382">
        <w:rPr>
          <w:rFonts w:ascii="Times New Roman" w:hAnsi="Times New Roman"/>
          <w:sz w:val="24"/>
          <w:szCs w:val="24"/>
        </w:rPr>
        <w:lastRenderedPageBreak/>
        <w:t xml:space="preserve">further avers that it is required to install the smart meter pursuant to its Smart Meter Deployment Plan and Act 129. </w:t>
      </w:r>
      <w:r w:rsidRPr="00764382">
        <w:rPr>
          <w:rFonts w:ascii="Times New Roman" w:hAnsi="Times New Roman"/>
          <w:sz w:val="24"/>
          <w:szCs w:val="24"/>
        </w:rPr>
        <w:t xml:space="preserve"> Finally, Respondent avers that Complain</w:t>
      </w:r>
      <w:r w:rsidR="00485A39" w:rsidRPr="00764382">
        <w:rPr>
          <w:rFonts w:ascii="Times New Roman" w:hAnsi="Times New Roman"/>
          <w:sz w:val="24"/>
          <w:szCs w:val="24"/>
        </w:rPr>
        <w:t>an</w:t>
      </w:r>
      <w:r w:rsidRPr="00764382">
        <w:rPr>
          <w:rFonts w:ascii="Times New Roman" w:hAnsi="Times New Roman"/>
          <w:sz w:val="24"/>
          <w:szCs w:val="24"/>
        </w:rPr>
        <w:t>t fails to allege that Respondent has violated the Code, Commission regulations or orders that can be the basis of any finding against the Company, and therefore should be dismissed as being legally insufficient under 52</w:t>
      </w:r>
      <w:r w:rsidR="00485A39" w:rsidRPr="00764382">
        <w:rPr>
          <w:rFonts w:ascii="Times New Roman" w:hAnsi="Times New Roman"/>
          <w:sz w:val="24"/>
          <w:szCs w:val="24"/>
        </w:rPr>
        <w:t> </w:t>
      </w:r>
      <w:proofErr w:type="spellStart"/>
      <w:proofErr w:type="gramStart"/>
      <w:r w:rsidRPr="00764382">
        <w:rPr>
          <w:rFonts w:ascii="Times New Roman" w:hAnsi="Times New Roman"/>
          <w:sz w:val="24"/>
          <w:szCs w:val="24"/>
        </w:rPr>
        <w:t>Pa.Code</w:t>
      </w:r>
      <w:proofErr w:type="spellEnd"/>
      <w:proofErr w:type="gramEnd"/>
      <w:r w:rsidRPr="00764382">
        <w:rPr>
          <w:rFonts w:ascii="Times New Roman" w:hAnsi="Times New Roman"/>
          <w:sz w:val="24"/>
          <w:szCs w:val="24"/>
        </w:rPr>
        <w:t xml:space="preserve"> Section 5.101(a)(4).</w:t>
      </w:r>
    </w:p>
    <w:p w:rsidR="00954BD3" w:rsidRPr="00764382" w:rsidRDefault="00954BD3" w:rsidP="00954BD3">
      <w:pPr>
        <w:spacing w:after="0" w:line="360" w:lineRule="auto"/>
        <w:rPr>
          <w:rFonts w:ascii="Times New Roman" w:hAnsi="Times New Roman"/>
          <w:sz w:val="24"/>
          <w:szCs w:val="24"/>
        </w:rPr>
      </w:pPr>
    </w:p>
    <w:p w:rsidR="0025311B" w:rsidRPr="00764382" w:rsidRDefault="0025311B" w:rsidP="00954BD3">
      <w:pPr>
        <w:spacing w:after="0" w:line="360" w:lineRule="auto"/>
        <w:rPr>
          <w:rFonts w:ascii="Times New Roman" w:hAnsi="Times New Roman"/>
          <w:sz w:val="24"/>
          <w:szCs w:val="24"/>
        </w:rPr>
      </w:pPr>
      <w:r w:rsidRPr="00764382">
        <w:rPr>
          <w:rFonts w:ascii="Times New Roman" w:hAnsi="Times New Roman"/>
          <w:sz w:val="24"/>
          <w:szCs w:val="24"/>
        </w:rPr>
        <w:tab/>
      </w:r>
      <w:r w:rsidR="00954BD3" w:rsidRPr="00764382">
        <w:rPr>
          <w:rFonts w:ascii="Times New Roman" w:hAnsi="Times New Roman"/>
          <w:sz w:val="24"/>
          <w:szCs w:val="24"/>
        </w:rPr>
        <w:tab/>
      </w:r>
      <w:r w:rsidRPr="00764382">
        <w:rPr>
          <w:rFonts w:ascii="Times New Roman" w:hAnsi="Times New Roman"/>
          <w:sz w:val="24"/>
          <w:szCs w:val="24"/>
        </w:rPr>
        <w:t xml:space="preserve">A </w:t>
      </w:r>
      <w:r w:rsidR="00954BD3" w:rsidRPr="00764382">
        <w:rPr>
          <w:rFonts w:ascii="Times New Roman" w:hAnsi="Times New Roman"/>
          <w:sz w:val="24"/>
          <w:szCs w:val="24"/>
        </w:rPr>
        <w:t>M</w:t>
      </w:r>
      <w:r w:rsidRPr="00764382">
        <w:rPr>
          <w:rFonts w:ascii="Times New Roman" w:hAnsi="Times New Roman"/>
          <w:sz w:val="24"/>
          <w:szCs w:val="24"/>
        </w:rPr>
        <w:t xml:space="preserve">otion Judge Assignment Notice was issued on </w:t>
      </w:r>
      <w:r w:rsidR="009D13A9" w:rsidRPr="00764382">
        <w:rPr>
          <w:rFonts w:ascii="Times New Roman" w:hAnsi="Times New Roman"/>
          <w:sz w:val="24"/>
          <w:szCs w:val="24"/>
        </w:rPr>
        <w:t>January 4, 2018</w:t>
      </w:r>
      <w:r w:rsidR="006256C6" w:rsidRPr="00764382">
        <w:rPr>
          <w:rFonts w:ascii="Times New Roman" w:hAnsi="Times New Roman"/>
          <w:sz w:val="24"/>
          <w:szCs w:val="24"/>
        </w:rPr>
        <w:t>,</w:t>
      </w:r>
      <w:r w:rsidRPr="00764382">
        <w:rPr>
          <w:rFonts w:ascii="Times New Roman" w:hAnsi="Times New Roman"/>
          <w:sz w:val="24"/>
          <w:szCs w:val="24"/>
        </w:rPr>
        <w:t xml:space="preserve"> and</w:t>
      </w:r>
      <w:r w:rsidR="006256C6" w:rsidRPr="00764382">
        <w:rPr>
          <w:rFonts w:ascii="Times New Roman" w:hAnsi="Times New Roman"/>
          <w:sz w:val="24"/>
          <w:szCs w:val="24"/>
        </w:rPr>
        <w:t xml:space="preserve"> which</w:t>
      </w:r>
      <w:r w:rsidRPr="00764382">
        <w:rPr>
          <w:rFonts w:ascii="Times New Roman" w:hAnsi="Times New Roman"/>
          <w:sz w:val="24"/>
          <w:szCs w:val="24"/>
        </w:rPr>
        <w:t xml:space="preserve"> assigned the undersigned presiding officer to this proceeding.</w:t>
      </w:r>
    </w:p>
    <w:p w:rsidR="00954BD3" w:rsidRPr="00764382" w:rsidRDefault="00954BD3" w:rsidP="00954BD3">
      <w:pPr>
        <w:spacing w:after="0" w:line="360" w:lineRule="auto"/>
        <w:rPr>
          <w:rFonts w:ascii="Times New Roman" w:hAnsi="Times New Roman"/>
          <w:sz w:val="24"/>
          <w:szCs w:val="24"/>
        </w:rPr>
      </w:pPr>
    </w:p>
    <w:p w:rsidR="003F5601" w:rsidRPr="00764382" w:rsidRDefault="0025311B" w:rsidP="00B20310">
      <w:pPr>
        <w:spacing w:after="0" w:line="360" w:lineRule="auto"/>
        <w:rPr>
          <w:rFonts w:ascii="Times New Roman" w:hAnsi="Times New Roman"/>
          <w:sz w:val="24"/>
          <w:szCs w:val="24"/>
        </w:rPr>
      </w:pPr>
      <w:r w:rsidRPr="00764382">
        <w:rPr>
          <w:rFonts w:ascii="Times New Roman" w:hAnsi="Times New Roman"/>
          <w:sz w:val="24"/>
          <w:szCs w:val="24"/>
        </w:rPr>
        <w:tab/>
      </w:r>
      <w:r w:rsidR="00954BD3" w:rsidRPr="00764382">
        <w:rPr>
          <w:rFonts w:ascii="Times New Roman" w:hAnsi="Times New Roman"/>
          <w:sz w:val="24"/>
          <w:szCs w:val="24"/>
        </w:rPr>
        <w:tab/>
      </w:r>
      <w:r w:rsidR="00B20310" w:rsidRPr="00764382">
        <w:rPr>
          <w:rFonts w:ascii="Times New Roman" w:hAnsi="Times New Roman"/>
          <w:sz w:val="24"/>
          <w:szCs w:val="24"/>
        </w:rPr>
        <w:t xml:space="preserve">On January 8, 2018, an interim order was entered denying </w:t>
      </w:r>
      <w:r w:rsidRPr="00764382">
        <w:rPr>
          <w:rFonts w:ascii="Times New Roman" w:hAnsi="Times New Roman"/>
          <w:color w:val="000000"/>
          <w:sz w:val="24"/>
          <w:szCs w:val="24"/>
        </w:rPr>
        <w:t xml:space="preserve">the Preliminary Objections filed by </w:t>
      </w:r>
      <w:r w:rsidR="004B3AED" w:rsidRPr="00764382">
        <w:rPr>
          <w:rFonts w:ascii="Times New Roman" w:hAnsi="Times New Roman"/>
          <w:sz w:val="24"/>
          <w:szCs w:val="24"/>
        </w:rPr>
        <w:t>Metropolitan Edison Company</w:t>
      </w:r>
      <w:r w:rsidR="00B20310" w:rsidRPr="00764382">
        <w:rPr>
          <w:rFonts w:ascii="Times New Roman" w:hAnsi="Times New Roman"/>
          <w:sz w:val="24"/>
          <w:szCs w:val="24"/>
        </w:rPr>
        <w:t xml:space="preserve"> and referring the </w:t>
      </w:r>
      <w:r w:rsidR="003F5601" w:rsidRPr="00764382">
        <w:rPr>
          <w:rFonts w:ascii="Times New Roman" w:hAnsi="Times New Roman"/>
          <w:sz w:val="24"/>
          <w:szCs w:val="24"/>
        </w:rPr>
        <w:t xml:space="preserve">Complaint filed by </w:t>
      </w:r>
      <w:r w:rsidR="00F13FE6" w:rsidRPr="00764382">
        <w:rPr>
          <w:rFonts w:ascii="Times New Roman" w:hAnsi="Times New Roman"/>
          <w:sz w:val="24"/>
          <w:szCs w:val="24"/>
        </w:rPr>
        <w:t xml:space="preserve">Diane Distefano against Metropolitan Edison Company </w:t>
      </w:r>
      <w:r w:rsidR="00F13FE6" w:rsidRPr="00764382">
        <w:rPr>
          <w:rFonts w:ascii="Times New Roman" w:hAnsi="Times New Roman"/>
          <w:color w:val="000000"/>
          <w:sz w:val="24"/>
          <w:szCs w:val="24"/>
        </w:rPr>
        <w:t>at Docket No. C-2017-</w:t>
      </w:r>
      <w:r w:rsidR="00F13FE6" w:rsidRPr="00764382">
        <w:rPr>
          <w:rFonts w:ascii="Times New Roman" w:hAnsi="Times New Roman"/>
          <w:sz w:val="24"/>
          <w:szCs w:val="24"/>
        </w:rPr>
        <w:t>2631007</w:t>
      </w:r>
      <w:r w:rsidR="00F13FE6" w:rsidRPr="00764382">
        <w:rPr>
          <w:rFonts w:ascii="Times New Roman" w:hAnsi="Times New Roman"/>
          <w:bCs/>
          <w:color w:val="000000"/>
          <w:sz w:val="24"/>
          <w:szCs w:val="24"/>
        </w:rPr>
        <w:t xml:space="preserve"> </w:t>
      </w:r>
      <w:r w:rsidR="003F5601" w:rsidRPr="00764382">
        <w:rPr>
          <w:rFonts w:ascii="Times New Roman" w:hAnsi="Times New Roman"/>
          <w:sz w:val="24"/>
          <w:szCs w:val="24"/>
        </w:rPr>
        <w:t>to the Commission’s Mediation Unit for mediation review.</w:t>
      </w:r>
      <w:r w:rsidR="00B20310" w:rsidRPr="00764382">
        <w:rPr>
          <w:rFonts w:ascii="Times New Roman" w:hAnsi="Times New Roman"/>
          <w:sz w:val="24"/>
          <w:szCs w:val="24"/>
        </w:rPr>
        <w:t xml:space="preserve">  It was further ordered that, </w:t>
      </w:r>
      <w:r w:rsidR="003F5601" w:rsidRPr="00764382">
        <w:rPr>
          <w:rFonts w:ascii="Times New Roman" w:hAnsi="Times New Roman"/>
          <w:sz w:val="24"/>
          <w:szCs w:val="24"/>
        </w:rPr>
        <w:t xml:space="preserve">should the </w:t>
      </w:r>
      <w:r w:rsidR="003D690F">
        <w:rPr>
          <w:rFonts w:ascii="Times New Roman" w:hAnsi="Times New Roman"/>
          <w:sz w:val="24"/>
          <w:szCs w:val="24"/>
        </w:rPr>
        <w:t>P</w:t>
      </w:r>
      <w:r w:rsidR="003F5601" w:rsidRPr="00764382">
        <w:rPr>
          <w:rFonts w:ascii="Times New Roman" w:hAnsi="Times New Roman"/>
          <w:sz w:val="24"/>
          <w:szCs w:val="24"/>
        </w:rPr>
        <w:t>arties be unsuccessful in resolving th</w:t>
      </w:r>
      <w:r w:rsidR="00B20310" w:rsidRPr="00764382">
        <w:rPr>
          <w:rFonts w:ascii="Times New Roman" w:hAnsi="Times New Roman"/>
          <w:sz w:val="24"/>
          <w:szCs w:val="24"/>
        </w:rPr>
        <w:t>is</w:t>
      </w:r>
      <w:r w:rsidR="003F5601" w:rsidRPr="00764382">
        <w:rPr>
          <w:rFonts w:ascii="Times New Roman" w:hAnsi="Times New Roman"/>
          <w:sz w:val="24"/>
          <w:szCs w:val="24"/>
        </w:rPr>
        <w:t xml:space="preserve"> matter with the aid of the </w:t>
      </w:r>
      <w:r w:rsidR="003D690F">
        <w:rPr>
          <w:rFonts w:ascii="Times New Roman" w:hAnsi="Times New Roman"/>
          <w:sz w:val="24"/>
          <w:szCs w:val="24"/>
        </w:rPr>
        <w:t>M</w:t>
      </w:r>
      <w:r w:rsidR="003F5601" w:rsidRPr="00764382">
        <w:rPr>
          <w:rFonts w:ascii="Times New Roman" w:hAnsi="Times New Roman"/>
          <w:sz w:val="24"/>
          <w:szCs w:val="24"/>
        </w:rPr>
        <w:t>ediator, the Complaint shall be promptly scheduled for hearing.</w:t>
      </w:r>
    </w:p>
    <w:p w:rsidR="00B20310" w:rsidRPr="00764382" w:rsidRDefault="00B20310" w:rsidP="00B20310">
      <w:pPr>
        <w:spacing w:after="0" w:line="360" w:lineRule="auto"/>
        <w:rPr>
          <w:rFonts w:ascii="Times New Roman" w:hAnsi="Times New Roman"/>
          <w:sz w:val="24"/>
          <w:szCs w:val="24"/>
        </w:rPr>
      </w:pPr>
    </w:p>
    <w:p w:rsidR="00D14367" w:rsidRDefault="00CD30A0" w:rsidP="00606766">
      <w:pPr>
        <w:spacing w:after="0" w:line="360" w:lineRule="auto"/>
        <w:ind w:firstLine="1440"/>
        <w:rPr>
          <w:rFonts w:ascii="Times New Roman" w:hAnsi="Times New Roman"/>
          <w:sz w:val="24"/>
          <w:szCs w:val="24"/>
        </w:rPr>
      </w:pPr>
      <w:r w:rsidRPr="00764382">
        <w:rPr>
          <w:rFonts w:ascii="Times New Roman" w:hAnsi="Times New Roman"/>
          <w:sz w:val="24"/>
          <w:szCs w:val="24"/>
        </w:rPr>
        <w:t xml:space="preserve">On February 8, 2018, Respondent filed a </w:t>
      </w:r>
      <w:r w:rsidR="00D14367" w:rsidRPr="00764382">
        <w:rPr>
          <w:rFonts w:ascii="Times New Roman" w:hAnsi="Times New Roman"/>
          <w:sz w:val="24"/>
          <w:szCs w:val="24"/>
        </w:rPr>
        <w:t xml:space="preserve">Motion </w:t>
      </w:r>
      <w:r w:rsidR="00606766">
        <w:rPr>
          <w:rFonts w:ascii="Times New Roman" w:hAnsi="Times New Roman"/>
          <w:sz w:val="24"/>
          <w:szCs w:val="24"/>
        </w:rPr>
        <w:t>t</w:t>
      </w:r>
      <w:r w:rsidR="00D14367" w:rsidRPr="00764382">
        <w:rPr>
          <w:rFonts w:ascii="Times New Roman" w:hAnsi="Times New Roman"/>
          <w:sz w:val="24"/>
          <w:szCs w:val="24"/>
        </w:rPr>
        <w:t xml:space="preserve">o Compel Responses </w:t>
      </w:r>
      <w:r w:rsidR="00606766">
        <w:rPr>
          <w:rFonts w:ascii="Times New Roman" w:hAnsi="Times New Roman"/>
          <w:sz w:val="24"/>
          <w:szCs w:val="24"/>
        </w:rPr>
        <w:t>t</w:t>
      </w:r>
      <w:r w:rsidR="00D14367" w:rsidRPr="00764382">
        <w:rPr>
          <w:rFonts w:ascii="Times New Roman" w:hAnsi="Times New Roman"/>
          <w:sz w:val="24"/>
          <w:szCs w:val="24"/>
        </w:rPr>
        <w:t xml:space="preserve">o Interrogatories </w:t>
      </w:r>
      <w:r w:rsidR="00606766">
        <w:rPr>
          <w:rFonts w:ascii="Times New Roman" w:hAnsi="Times New Roman"/>
          <w:sz w:val="24"/>
          <w:szCs w:val="24"/>
        </w:rPr>
        <w:t>a</w:t>
      </w:r>
      <w:r w:rsidR="00D14367" w:rsidRPr="00764382">
        <w:rPr>
          <w:rFonts w:ascii="Times New Roman" w:hAnsi="Times New Roman"/>
          <w:sz w:val="24"/>
          <w:szCs w:val="24"/>
        </w:rPr>
        <w:t xml:space="preserve">nd Document Requests (Motion </w:t>
      </w:r>
      <w:r w:rsidR="00606766">
        <w:rPr>
          <w:rFonts w:ascii="Times New Roman" w:hAnsi="Times New Roman"/>
          <w:sz w:val="24"/>
          <w:szCs w:val="24"/>
        </w:rPr>
        <w:t>t</w:t>
      </w:r>
      <w:r w:rsidR="00D14367" w:rsidRPr="00764382">
        <w:rPr>
          <w:rFonts w:ascii="Times New Roman" w:hAnsi="Times New Roman"/>
          <w:sz w:val="24"/>
          <w:szCs w:val="24"/>
        </w:rPr>
        <w:t xml:space="preserve">o Compel).  In the Motion </w:t>
      </w:r>
      <w:r w:rsidR="00606766">
        <w:rPr>
          <w:rFonts w:ascii="Times New Roman" w:hAnsi="Times New Roman"/>
          <w:sz w:val="24"/>
          <w:szCs w:val="24"/>
        </w:rPr>
        <w:t>t</w:t>
      </w:r>
      <w:r w:rsidR="00D14367" w:rsidRPr="00764382">
        <w:rPr>
          <w:rFonts w:ascii="Times New Roman" w:hAnsi="Times New Roman"/>
          <w:sz w:val="24"/>
          <w:szCs w:val="24"/>
        </w:rPr>
        <w:t xml:space="preserve">o Compel, Respondent averred, </w:t>
      </w:r>
      <w:r w:rsidR="00D14367" w:rsidRPr="00606766">
        <w:rPr>
          <w:rFonts w:ascii="Times New Roman" w:hAnsi="Times New Roman"/>
          <w:i/>
          <w:sz w:val="24"/>
          <w:szCs w:val="24"/>
        </w:rPr>
        <w:t>inter alia</w:t>
      </w:r>
      <w:r w:rsidR="00D14367" w:rsidRPr="00764382">
        <w:rPr>
          <w:rFonts w:ascii="Times New Roman" w:hAnsi="Times New Roman"/>
          <w:sz w:val="24"/>
          <w:szCs w:val="24"/>
        </w:rPr>
        <w:t>, that on January 23, 2018, the Company forwarded to Complainant interrogatories and document requests (Discovery Requests) via first class mail.  In its Discovery Requests, the Company asserts that it sought information and documents related to Complainant’s allegations regarding the Company’s smart meters.  Respondent further averred that on January 29, 2018, Complainant filed objections to all the Company’s Discovery Requests, on the grounds that the Discovery Requests:</w:t>
      </w:r>
      <w:r w:rsidR="003D690F">
        <w:rPr>
          <w:rFonts w:ascii="Times New Roman" w:hAnsi="Times New Roman"/>
          <w:sz w:val="24"/>
          <w:szCs w:val="24"/>
        </w:rPr>
        <w:t xml:space="preserve"> </w:t>
      </w:r>
      <w:r w:rsidR="00D14367" w:rsidRPr="00764382">
        <w:rPr>
          <w:rFonts w:ascii="Times New Roman" w:hAnsi="Times New Roman"/>
          <w:sz w:val="24"/>
          <w:szCs w:val="24"/>
        </w:rPr>
        <w:t xml:space="preserve"> (</w:t>
      </w:r>
      <w:proofErr w:type="spellStart"/>
      <w:r w:rsidR="00D14367" w:rsidRPr="00764382">
        <w:rPr>
          <w:rFonts w:ascii="Times New Roman" w:hAnsi="Times New Roman"/>
          <w:sz w:val="24"/>
          <w:szCs w:val="24"/>
        </w:rPr>
        <w:t>i</w:t>
      </w:r>
      <w:proofErr w:type="spellEnd"/>
      <w:r w:rsidR="00D14367" w:rsidRPr="00764382">
        <w:rPr>
          <w:rFonts w:ascii="Times New Roman" w:hAnsi="Times New Roman"/>
          <w:sz w:val="24"/>
          <w:szCs w:val="24"/>
        </w:rPr>
        <w:t xml:space="preserve">) are unreasonable, a burden and expense in addition to requesting an unreasonable amount of time to comply in entirety (by February 13, 2018); (ii) the questions pertaining to personal health, medications taken, or that of household members is privileged information subject to Health Information Portability and Accountability Act (HIPPA), and irrelevant to the complaint as was submitted; (iii) questions pertaining to possession of personal items and the location within the household is also irrelevant; and (iv) requesting a written detailed employment history is also irrelevant. </w:t>
      </w:r>
    </w:p>
    <w:p w:rsidR="00AF6B98" w:rsidRDefault="00AA5EBD" w:rsidP="00647B58">
      <w:pPr>
        <w:spacing w:after="0" w:line="360" w:lineRule="auto"/>
        <w:ind w:firstLine="1440"/>
        <w:rPr>
          <w:rFonts w:ascii="Times New Roman" w:hAnsi="Times New Roman"/>
          <w:sz w:val="24"/>
          <w:szCs w:val="24"/>
        </w:rPr>
      </w:pPr>
      <w:r w:rsidRPr="00764382">
        <w:rPr>
          <w:rFonts w:ascii="Times New Roman" w:hAnsi="Times New Roman"/>
          <w:sz w:val="24"/>
          <w:szCs w:val="24"/>
        </w:rPr>
        <w:lastRenderedPageBreak/>
        <w:t xml:space="preserve">In its Motion </w:t>
      </w:r>
      <w:r w:rsidR="003D690F">
        <w:rPr>
          <w:rFonts w:ascii="Times New Roman" w:hAnsi="Times New Roman"/>
          <w:sz w:val="24"/>
          <w:szCs w:val="24"/>
        </w:rPr>
        <w:t>t</w:t>
      </w:r>
      <w:r w:rsidRPr="00764382">
        <w:rPr>
          <w:rFonts w:ascii="Times New Roman" w:hAnsi="Times New Roman"/>
          <w:sz w:val="24"/>
          <w:szCs w:val="24"/>
        </w:rPr>
        <w:t>o Compel, Respondent argues that</w:t>
      </w:r>
      <w:r w:rsidRPr="00764382">
        <w:rPr>
          <w:rFonts w:ascii="Times New Roman" w:hAnsi="Times New Roman"/>
          <w:b/>
          <w:sz w:val="24"/>
          <w:szCs w:val="24"/>
        </w:rPr>
        <w:t xml:space="preserve"> </w:t>
      </w:r>
      <w:r w:rsidR="00D14367" w:rsidRPr="00764382">
        <w:rPr>
          <w:rFonts w:ascii="Times New Roman" w:hAnsi="Times New Roman"/>
          <w:sz w:val="24"/>
          <w:szCs w:val="24"/>
        </w:rPr>
        <w:t xml:space="preserve">Complainant’s </w:t>
      </w:r>
      <w:r w:rsidR="00793DE4">
        <w:rPr>
          <w:rFonts w:ascii="Times New Roman" w:hAnsi="Times New Roman"/>
          <w:sz w:val="24"/>
          <w:szCs w:val="24"/>
        </w:rPr>
        <w:t>c</w:t>
      </w:r>
      <w:r w:rsidR="00D14367" w:rsidRPr="00764382">
        <w:rPr>
          <w:rFonts w:ascii="Times New Roman" w:hAnsi="Times New Roman"/>
          <w:sz w:val="24"/>
          <w:szCs w:val="24"/>
        </w:rPr>
        <w:t xml:space="preserve">laim </w:t>
      </w:r>
      <w:r w:rsidR="00793DE4">
        <w:rPr>
          <w:rFonts w:ascii="Times New Roman" w:hAnsi="Times New Roman"/>
          <w:sz w:val="24"/>
          <w:szCs w:val="24"/>
        </w:rPr>
        <w:t>t</w:t>
      </w:r>
      <w:r w:rsidR="00D14367" w:rsidRPr="00764382">
        <w:rPr>
          <w:rFonts w:ascii="Times New Roman" w:hAnsi="Times New Roman"/>
          <w:sz w:val="24"/>
          <w:szCs w:val="24"/>
        </w:rPr>
        <w:t xml:space="preserve">hat </w:t>
      </w:r>
      <w:r w:rsidR="00793DE4">
        <w:rPr>
          <w:rFonts w:ascii="Times New Roman" w:hAnsi="Times New Roman"/>
          <w:sz w:val="24"/>
          <w:szCs w:val="24"/>
        </w:rPr>
        <w:t>t</w:t>
      </w:r>
      <w:r w:rsidR="00D14367" w:rsidRPr="00764382">
        <w:rPr>
          <w:rFonts w:ascii="Times New Roman" w:hAnsi="Times New Roman"/>
          <w:sz w:val="24"/>
          <w:szCs w:val="24"/>
        </w:rPr>
        <w:t xml:space="preserve">he </w:t>
      </w:r>
      <w:r w:rsidR="00F42CC1">
        <w:rPr>
          <w:rFonts w:ascii="Times New Roman" w:hAnsi="Times New Roman"/>
          <w:sz w:val="24"/>
          <w:szCs w:val="24"/>
        </w:rPr>
        <w:t>i</w:t>
      </w:r>
      <w:r w:rsidR="00D14367" w:rsidRPr="00764382">
        <w:rPr>
          <w:rFonts w:ascii="Times New Roman" w:hAnsi="Times New Roman"/>
          <w:sz w:val="24"/>
          <w:szCs w:val="24"/>
        </w:rPr>
        <w:t xml:space="preserve">nformation </w:t>
      </w:r>
      <w:r w:rsidR="00F42CC1">
        <w:rPr>
          <w:rFonts w:ascii="Times New Roman" w:hAnsi="Times New Roman"/>
          <w:sz w:val="24"/>
          <w:szCs w:val="24"/>
        </w:rPr>
        <w:t>b</w:t>
      </w:r>
      <w:r w:rsidR="00D14367" w:rsidRPr="00764382">
        <w:rPr>
          <w:rFonts w:ascii="Times New Roman" w:hAnsi="Times New Roman"/>
          <w:sz w:val="24"/>
          <w:szCs w:val="24"/>
        </w:rPr>
        <w:t xml:space="preserve">eing </w:t>
      </w:r>
      <w:r w:rsidR="00F42CC1">
        <w:rPr>
          <w:rFonts w:ascii="Times New Roman" w:hAnsi="Times New Roman"/>
          <w:sz w:val="24"/>
          <w:szCs w:val="24"/>
        </w:rPr>
        <w:t>s</w:t>
      </w:r>
      <w:r w:rsidR="00D14367" w:rsidRPr="00764382">
        <w:rPr>
          <w:rFonts w:ascii="Times New Roman" w:hAnsi="Times New Roman"/>
          <w:sz w:val="24"/>
          <w:szCs w:val="24"/>
        </w:rPr>
        <w:t xml:space="preserve">ought </w:t>
      </w:r>
      <w:r w:rsidR="00F42CC1">
        <w:rPr>
          <w:rFonts w:ascii="Times New Roman" w:hAnsi="Times New Roman"/>
          <w:sz w:val="24"/>
          <w:szCs w:val="24"/>
        </w:rPr>
        <w:t>i</w:t>
      </w:r>
      <w:r w:rsidR="00D14367" w:rsidRPr="00764382">
        <w:rPr>
          <w:rFonts w:ascii="Times New Roman" w:hAnsi="Times New Roman"/>
          <w:sz w:val="24"/>
          <w:szCs w:val="24"/>
        </w:rPr>
        <w:t xml:space="preserve">s </w:t>
      </w:r>
      <w:r w:rsidR="00F42CC1">
        <w:rPr>
          <w:rFonts w:ascii="Times New Roman" w:hAnsi="Times New Roman"/>
          <w:sz w:val="24"/>
          <w:szCs w:val="24"/>
        </w:rPr>
        <w:t>u</w:t>
      </w:r>
      <w:r w:rsidR="00D14367" w:rsidRPr="00764382">
        <w:rPr>
          <w:rFonts w:ascii="Times New Roman" w:hAnsi="Times New Roman"/>
          <w:sz w:val="24"/>
          <w:szCs w:val="24"/>
        </w:rPr>
        <w:t xml:space="preserve">nreasonable, </w:t>
      </w:r>
      <w:r w:rsidR="00F42CC1">
        <w:rPr>
          <w:rFonts w:ascii="Times New Roman" w:hAnsi="Times New Roman"/>
          <w:sz w:val="24"/>
          <w:szCs w:val="24"/>
        </w:rPr>
        <w:t>a</w:t>
      </w:r>
      <w:r w:rsidR="00D14367" w:rsidRPr="00764382">
        <w:rPr>
          <w:rFonts w:ascii="Times New Roman" w:hAnsi="Times New Roman"/>
          <w:sz w:val="24"/>
          <w:szCs w:val="24"/>
        </w:rPr>
        <w:t xml:space="preserve"> </w:t>
      </w:r>
      <w:r w:rsidR="00F42CC1">
        <w:rPr>
          <w:rFonts w:ascii="Times New Roman" w:hAnsi="Times New Roman"/>
          <w:sz w:val="24"/>
          <w:szCs w:val="24"/>
        </w:rPr>
        <w:t>b</w:t>
      </w:r>
      <w:r w:rsidR="00D14367" w:rsidRPr="00764382">
        <w:rPr>
          <w:rFonts w:ascii="Times New Roman" w:hAnsi="Times New Roman"/>
          <w:sz w:val="24"/>
          <w:szCs w:val="24"/>
        </w:rPr>
        <w:t xml:space="preserve">urden, </w:t>
      </w:r>
      <w:r w:rsidR="00F42CC1">
        <w:rPr>
          <w:rFonts w:ascii="Times New Roman" w:hAnsi="Times New Roman"/>
          <w:sz w:val="24"/>
          <w:szCs w:val="24"/>
        </w:rPr>
        <w:t>a</w:t>
      </w:r>
      <w:r w:rsidR="00D14367" w:rsidRPr="00764382">
        <w:rPr>
          <w:rFonts w:ascii="Times New Roman" w:hAnsi="Times New Roman"/>
          <w:sz w:val="24"/>
          <w:szCs w:val="24"/>
        </w:rPr>
        <w:t xml:space="preserve">nd </w:t>
      </w:r>
      <w:r w:rsidR="00F42CC1">
        <w:rPr>
          <w:rFonts w:ascii="Times New Roman" w:hAnsi="Times New Roman"/>
          <w:sz w:val="24"/>
          <w:szCs w:val="24"/>
        </w:rPr>
        <w:t>a</w:t>
      </w:r>
      <w:r w:rsidR="00D14367" w:rsidRPr="00764382">
        <w:rPr>
          <w:rFonts w:ascii="Times New Roman" w:hAnsi="Times New Roman"/>
          <w:sz w:val="24"/>
          <w:szCs w:val="24"/>
        </w:rPr>
        <w:t xml:space="preserve">n </w:t>
      </w:r>
      <w:r w:rsidR="00F42CC1">
        <w:rPr>
          <w:rFonts w:ascii="Times New Roman" w:hAnsi="Times New Roman"/>
          <w:sz w:val="24"/>
          <w:szCs w:val="24"/>
        </w:rPr>
        <w:t>e</w:t>
      </w:r>
      <w:r w:rsidR="00D14367" w:rsidRPr="00764382">
        <w:rPr>
          <w:rFonts w:ascii="Times New Roman" w:hAnsi="Times New Roman"/>
          <w:sz w:val="24"/>
          <w:szCs w:val="24"/>
        </w:rPr>
        <w:t xml:space="preserve">xpense </w:t>
      </w:r>
      <w:r w:rsidR="00F42CC1">
        <w:rPr>
          <w:rFonts w:ascii="Times New Roman" w:hAnsi="Times New Roman"/>
          <w:sz w:val="24"/>
          <w:szCs w:val="24"/>
        </w:rPr>
        <w:t>i</w:t>
      </w:r>
      <w:r w:rsidR="00D14367" w:rsidRPr="00764382">
        <w:rPr>
          <w:rFonts w:ascii="Times New Roman" w:hAnsi="Times New Roman"/>
          <w:sz w:val="24"/>
          <w:szCs w:val="24"/>
        </w:rPr>
        <w:t xml:space="preserve">s </w:t>
      </w:r>
      <w:r w:rsidR="00F42CC1">
        <w:rPr>
          <w:rFonts w:ascii="Times New Roman" w:hAnsi="Times New Roman"/>
          <w:sz w:val="24"/>
          <w:szCs w:val="24"/>
        </w:rPr>
        <w:t>n</w:t>
      </w:r>
      <w:r w:rsidR="00D14367" w:rsidRPr="00764382">
        <w:rPr>
          <w:rFonts w:ascii="Times New Roman" w:hAnsi="Times New Roman"/>
          <w:sz w:val="24"/>
          <w:szCs w:val="24"/>
        </w:rPr>
        <w:t xml:space="preserve">ot </w:t>
      </w:r>
      <w:r w:rsidR="00F42CC1">
        <w:rPr>
          <w:rFonts w:ascii="Times New Roman" w:hAnsi="Times New Roman"/>
          <w:sz w:val="24"/>
          <w:szCs w:val="24"/>
        </w:rPr>
        <w:t>a</w:t>
      </w:r>
      <w:r w:rsidR="00D14367" w:rsidRPr="00764382">
        <w:rPr>
          <w:rFonts w:ascii="Times New Roman" w:hAnsi="Times New Roman"/>
          <w:sz w:val="24"/>
          <w:szCs w:val="24"/>
        </w:rPr>
        <w:t xml:space="preserve"> </w:t>
      </w:r>
      <w:r w:rsidR="00F42CC1">
        <w:rPr>
          <w:rFonts w:ascii="Times New Roman" w:hAnsi="Times New Roman"/>
          <w:sz w:val="24"/>
          <w:szCs w:val="24"/>
        </w:rPr>
        <w:t>v</w:t>
      </w:r>
      <w:r w:rsidR="00D14367" w:rsidRPr="00764382">
        <w:rPr>
          <w:rFonts w:ascii="Times New Roman" w:hAnsi="Times New Roman"/>
          <w:sz w:val="24"/>
          <w:szCs w:val="24"/>
        </w:rPr>
        <w:t xml:space="preserve">alid </w:t>
      </w:r>
      <w:r w:rsidR="00F42CC1">
        <w:rPr>
          <w:rFonts w:ascii="Times New Roman" w:hAnsi="Times New Roman"/>
          <w:sz w:val="24"/>
          <w:szCs w:val="24"/>
        </w:rPr>
        <w:t>b</w:t>
      </w:r>
      <w:r w:rsidR="00D14367" w:rsidRPr="00764382">
        <w:rPr>
          <w:rFonts w:ascii="Times New Roman" w:hAnsi="Times New Roman"/>
          <w:sz w:val="24"/>
          <w:szCs w:val="24"/>
        </w:rPr>
        <w:t xml:space="preserve">asis </w:t>
      </w:r>
      <w:r w:rsidR="00F42CC1">
        <w:rPr>
          <w:rFonts w:ascii="Times New Roman" w:hAnsi="Times New Roman"/>
          <w:sz w:val="24"/>
          <w:szCs w:val="24"/>
        </w:rPr>
        <w:t>f</w:t>
      </w:r>
      <w:r w:rsidR="00D14367" w:rsidRPr="00764382">
        <w:rPr>
          <w:rFonts w:ascii="Times New Roman" w:hAnsi="Times New Roman"/>
          <w:sz w:val="24"/>
          <w:szCs w:val="24"/>
        </w:rPr>
        <w:t xml:space="preserve">or </w:t>
      </w:r>
      <w:r w:rsidR="00F42CC1">
        <w:rPr>
          <w:rFonts w:ascii="Times New Roman" w:hAnsi="Times New Roman"/>
          <w:sz w:val="24"/>
          <w:szCs w:val="24"/>
        </w:rPr>
        <w:t>o</w:t>
      </w:r>
      <w:r w:rsidR="00D14367" w:rsidRPr="00764382">
        <w:rPr>
          <w:rFonts w:ascii="Times New Roman" w:hAnsi="Times New Roman"/>
          <w:sz w:val="24"/>
          <w:szCs w:val="24"/>
        </w:rPr>
        <w:t>bjection</w:t>
      </w:r>
      <w:r w:rsidR="002D3DE2" w:rsidRPr="00764382">
        <w:rPr>
          <w:rFonts w:ascii="Times New Roman" w:hAnsi="Times New Roman"/>
          <w:sz w:val="24"/>
          <w:szCs w:val="24"/>
        </w:rPr>
        <w:t xml:space="preserve">; that </w:t>
      </w:r>
      <w:r w:rsidR="00D14367" w:rsidRPr="00764382">
        <w:rPr>
          <w:rFonts w:ascii="Times New Roman" w:hAnsi="Times New Roman"/>
          <w:sz w:val="24"/>
          <w:szCs w:val="24"/>
        </w:rPr>
        <w:t>Complainant</w:t>
      </w:r>
      <w:r w:rsidR="00AF6B98">
        <w:rPr>
          <w:rFonts w:ascii="Times New Roman" w:hAnsi="Times New Roman"/>
          <w:sz w:val="24"/>
          <w:szCs w:val="24"/>
        </w:rPr>
        <w:t>’</w:t>
      </w:r>
      <w:r w:rsidR="00D14367" w:rsidRPr="00764382">
        <w:rPr>
          <w:rFonts w:ascii="Times New Roman" w:hAnsi="Times New Roman"/>
          <w:sz w:val="24"/>
          <w:szCs w:val="24"/>
        </w:rPr>
        <w:t xml:space="preserve">s </w:t>
      </w:r>
      <w:r w:rsidR="00F42CC1">
        <w:rPr>
          <w:rFonts w:ascii="Times New Roman" w:hAnsi="Times New Roman"/>
          <w:sz w:val="24"/>
          <w:szCs w:val="24"/>
        </w:rPr>
        <w:t>g</w:t>
      </w:r>
      <w:r w:rsidR="00D14367" w:rsidRPr="00764382">
        <w:rPr>
          <w:rFonts w:ascii="Times New Roman" w:hAnsi="Times New Roman"/>
          <w:sz w:val="24"/>
          <w:szCs w:val="24"/>
        </w:rPr>
        <w:t xml:space="preserve">eneral </w:t>
      </w:r>
      <w:r w:rsidR="00F42CC1">
        <w:rPr>
          <w:rFonts w:ascii="Times New Roman" w:hAnsi="Times New Roman"/>
          <w:sz w:val="24"/>
          <w:szCs w:val="24"/>
        </w:rPr>
        <w:t>c</w:t>
      </w:r>
      <w:r w:rsidR="00D14367" w:rsidRPr="00764382">
        <w:rPr>
          <w:rFonts w:ascii="Times New Roman" w:hAnsi="Times New Roman"/>
          <w:sz w:val="24"/>
          <w:szCs w:val="24"/>
        </w:rPr>
        <w:t xml:space="preserve">laim </w:t>
      </w:r>
      <w:r w:rsidR="00F42CC1">
        <w:rPr>
          <w:rFonts w:ascii="Times New Roman" w:hAnsi="Times New Roman"/>
          <w:sz w:val="24"/>
          <w:szCs w:val="24"/>
        </w:rPr>
        <w:t>t</w:t>
      </w:r>
      <w:r w:rsidR="00D14367" w:rsidRPr="00764382">
        <w:rPr>
          <w:rFonts w:ascii="Times New Roman" w:hAnsi="Times New Roman"/>
          <w:sz w:val="24"/>
          <w:szCs w:val="24"/>
        </w:rPr>
        <w:t xml:space="preserve">hat </w:t>
      </w:r>
      <w:r w:rsidR="00F42CC1">
        <w:rPr>
          <w:rFonts w:ascii="Times New Roman" w:hAnsi="Times New Roman"/>
          <w:sz w:val="24"/>
          <w:szCs w:val="24"/>
        </w:rPr>
        <w:t>t</w:t>
      </w:r>
      <w:r w:rsidR="00D14367" w:rsidRPr="00764382">
        <w:rPr>
          <w:rFonts w:ascii="Times New Roman" w:hAnsi="Times New Roman"/>
          <w:sz w:val="24"/>
          <w:szCs w:val="24"/>
        </w:rPr>
        <w:t xml:space="preserve">he </w:t>
      </w:r>
      <w:r w:rsidR="00F42CC1">
        <w:rPr>
          <w:rFonts w:ascii="Times New Roman" w:hAnsi="Times New Roman"/>
          <w:sz w:val="24"/>
          <w:szCs w:val="24"/>
        </w:rPr>
        <w:t>i</w:t>
      </w:r>
      <w:r w:rsidR="00D14367" w:rsidRPr="00764382">
        <w:rPr>
          <w:rFonts w:ascii="Times New Roman" w:hAnsi="Times New Roman"/>
          <w:sz w:val="24"/>
          <w:szCs w:val="24"/>
        </w:rPr>
        <w:t xml:space="preserve">nformation </w:t>
      </w:r>
      <w:r w:rsidR="00F42CC1">
        <w:rPr>
          <w:rFonts w:ascii="Times New Roman" w:hAnsi="Times New Roman"/>
          <w:sz w:val="24"/>
          <w:szCs w:val="24"/>
        </w:rPr>
        <w:t>b</w:t>
      </w:r>
      <w:r w:rsidR="00D14367" w:rsidRPr="00764382">
        <w:rPr>
          <w:rFonts w:ascii="Times New Roman" w:hAnsi="Times New Roman"/>
          <w:sz w:val="24"/>
          <w:szCs w:val="24"/>
        </w:rPr>
        <w:t xml:space="preserve">eing </w:t>
      </w:r>
      <w:r w:rsidR="00F42CC1">
        <w:rPr>
          <w:rFonts w:ascii="Times New Roman" w:hAnsi="Times New Roman"/>
          <w:sz w:val="24"/>
          <w:szCs w:val="24"/>
        </w:rPr>
        <w:t>s</w:t>
      </w:r>
      <w:r w:rsidR="00D14367" w:rsidRPr="00764382">
        <w:rPr>
          <w:rFonts w:ascii="Times New Roman" w:hAnsi="Times New Roman"/>
          <w:sz w:val="24"/>
          <w:szCs w:val="24"/>
        </w:rPr>
        <w:t xml:space="preserve">ought </w:t>
      </w:r>
      <w:r w:rsidR="00F42CC1">
        <w:rPr>
          <w:rFonts w:ascii="Times New Roman" w:hAnsi="Times New Roman"/>
          <w:sz w:val="24"/>
          <w:szCs w:val="24"/>
        </w:rPr>
        <w:t>r</w:t>
      </w:r>
      <w:r w:rsidR="00D14367" w:rsidRPr="00764382">
        <w:rPr>
          <w:rFonts w:ascii="Times New Roman" w:hAnsi="Times New Roman"/>
          <w:sz w:val="24"/>
          <w:szCs w:val="24"/>
        </w:rPr>
        <w:t xml:space="preserve">egarding </w:t>
      </w:r>
      <w:r w:rsidR="00F42CC1">
        <w:rPr>
          <w:rFonts w:ascii="Times New Roman" w:hAnsi="Times New Roman"/>
          <w:sz w:val="24"/>
          <w:szCs w:val="24"/>
        </w:rPr>
        <w:t>p</w:t>
      </w:r>
      <w:r w:rsidR="00D14367" w:rsidRPr="00764382">
        <w:rPr>
          <w:rFonts w:ascii="Times New Roman" w:hAnsi="Times New Roman"/>
          <w:sz w:val="24"/>
          <w:szCs w:val="24"/>
        </w:rPr>
        <w:t xml:space="preserve">ersonal </w:t>
      </w:r>
      <w:r w:rsidR="00F42CC1">
        <w:rPr>
          <w:rFonts w:ascii="Times New Roman" w:hAnsi="Times New Roman"/>
          <w:sz w:val="24"/>
          <w:szCs w:val="24"/>
        </w:rPr>
        <w:t>h</w:t>
      </w:r>
      <w:r w:rsidR="00D14367" w:rsidRPr="00764382">
        <w:rPr>
          <w:rFonts w:ascii="Times New Roman" w:hAnsi="Times New Roman"/>
          <w:sz w:val="24"/>
          <w:szCs w:val="24"/>
        </w:rPr>
        <w:t xml:space="preserve">ealth </w:t>
      </w:r>
      <w:r w:rsidR="00F42CC1">
        <w:rPr>
          <w:rFonts w:ascii="Times New Roman" w:hAnsi="Times New Roman"/>
          <w:sz w:val="24"/>
          <w:szCs w:val="24"/>
        </w:rPr>
        <w:t>i</w:t>
      </w:r>
      <w:r w:rsidR="00D14367" w:rsidRPr="00764382">
        <w:rPr>
          <w:rFonts w:ascii="Times New Roman" w:hAnsi="Times New Roman"/>
          <w:sz w:val="24"/>
          <w:szCs w:val="24"/>
        </w:rPr>
        <w:t xml:space="preserve">s </w:t>
      </w:r>
      <w:r w:rsidR="00F42CC1">
        <w:rPr>
          <w:rFonts w:ascii="Times New Roman" w:hAnsi="Times New Roman"/>
          <w:sz w:val="24"/>
          <w:szCs w:val="24"/>
        </w:rPr>
        <w:t>i</w:t>
      </w:r>
      <w:r w:rsidR="00D14367" w:rsidRPr="00764382">
        <w:rPr>
          <w:rFonts w:ascii="Times New Roman" w:hAnsi="Times New Roman"/>
          <w:sz w:val="24"/>
          <w:szCs w:val="24"/>
        </w:rPr>
        <w:t xml:space="preserve">rrelevant </w:t>
      </w:r>
      <w:r w:rsidR="00F42CC1">
        <w:rPr>
          <w:rFonts w:ascii="Times New Roman" w:hAnsi="Times New Roman"/>
          <w:sz w:val="24"/>
          <w:szCs w:val="24"/>
        </w:rPr>
        <w:t>a</w:t>
      </w:r>
      <w:r w:rsidR="00D14367" w:rsidRPr="00764382">
        <w:rPr>
          <w:rFonts w:ascii="Times New Roman" w:hAnsi="Times New Roman"/>
          <w:sz w:val="24"/>
          <w:szCs w:val="24"/>
        </w:rPr>
        <w:t xml:space="preserve">nd </w:t>
      </w:r>
      <w:r w:rsidR="00F42CC1">
        <w:rPr>
          <w:rFonts w:ascii="Times New Roman" w:hAnsi="Times New Roman"/>
          <w:sz w:val="24"/>
          <w:szCs w:val="24"/>
        </w:rPr>
        <w:t>i</w:t>
      </w:r>
      <w:r w:rsidR="00D14367" w:rsidRPr="00764382">
        <w:rPr>
          <w:rFonts w:ascii="Times New Roman" w:hAnsi="Times New Roman"/>
          <w:sz w:val="24"/>
          <w:szCs w:val="24"/>
        </w:rPr>
        <w:t xml:space="preserve">s </w:t>
      </w:r>
      <w:r w:rsidR="00F42CC1">
        <w:rPr>
          <w:rFonts w:ascii="Times New Roman" w:hAnsi="Times New Roman"/>
          <w:sz w:val="24"/>
          <w:szCs w:val="24"/>
        </w:rPr>
        <w:t>p</w:t>
      </w:r>
      <w:r w:rsidR="00D14367" w:rsidRPr="00764382">
        <w:rPr>
          <w:rFonts w:ascii="Times New Roman" w:hAnsi="Times New Roman"/>
          <w:sz w:val="24"/>
          <w:szCs w:val="24"/>
        </w:rPr>
        <w:t xml:space="preserve">rivileged </w:t>
      </w:r>
      <w:r w:rsidR="00F42CC1">
        <w:rPr>
          <w:rFonts w:ascii="Times New Roman" w:hAnsi="Times New Roman"/>
          <w:sz w:val="24"/>
          <w:szCs w:val="24"/>
        </w:rPr>
        <w:t>u</w:t>
      </w:r>
      <w:r w:rsidR="00D14367" w:rsidRPr="00764382">
        <w:rPr>
          <w:rFonts w:ascii="Times New Roman" w:hAnsi="Times New Roman"/>
          <w:sz w:val="24"/>
          <w:szCs w:val="24"/>
        </w:rPr>
        <w:t xml:space="preserve">nder HIPPA </w:t>
      </w:r>
      <w:r w:rsidR="00F42CC1">
        <w:rPr>
          <w:rFonts w:ascii="Times New Roman" w:hAnsi="Times New Roman"/>
          <w:sz w:val="24"/>
          <w:szCs w:val="24"/>
        </w:rPr>
        <w:t>i</w:t>
      </w:r>
      <w:r w:rsidR="00D14367" w:rsidRPr="00764382">
        <w:rPr>
          <w:rFonts w:ascii="Times New Roman" w:hAnsi="Times New Roman"/>
          <w:sz w:val="24"/>
          <w:szCs w:val="24"/>
        </w:rPr>
        <w:t xml:space="preserve">s </w:t>
      </w:r>
      <w:r w:rsidR="00F42CC1">
        <w:rPr>
          <w:rFonts w:ascii="Times New Roman" w:hAnsi="Times New Roman"/>
          <w:sz w:val="24"/>
          <w:szCs w:val="24"/>
        </w:rPr>
        <w:t>m</w:t>
      </w:r>
      <w:r w:rsidR="00D14367" w:rsidRPr="00764382">
        <w:rPr>
          <w:rFonts w:ascii="Times New Roman" w:hAnsi="Times New Roman"/>
          <w:sz w:val="24"/>
          <w:szCs w:val="24"/>
        </w:rPr>
        <w:t>isplaced</w:t>
      </w:r>
      <w:r w:rsidR="002D3DE2" w:rsidRPr="00764382">
        <w:rPr>
          <w:rFonts w:ascii="Times New Roman" w:hAnsi="Times New Roman"/>
          <w:sz w:val="24"/>
          <w:szCs w:val="24"/>
        </w:rPr>
        <w:t xml:space="preserve">; that </w:t>
      </w:r>
      <w:r w:rsidR="00D14367" w:rsidRPr="00764382">
        <w:rPr>
          <w:rFonts w:ascii="Times New Roman" w:hAnsi="Times New Roman"/>
          <w:sz w:val="24"/>
          <w:szCs w:val="24"/>
        </w:rPr>
        <w:t>Complainant</w:t>
      </w:r>
      <w:r w:rsidR="003D690F">
        <w:rPr>
          <w:rFonts w:ascii="Times New Roman" w:hAnsi="Times New Roman"/>
          <w:sz w:val="24"/>
          <w:szCs w:val="24"/>
        </w:rPr>
        <w:t>’</w:t>
      </w:r>
      <w:r w:rsidR="00D14367" w:rsidRPr="00764382">
        <w:rPr>
          <w:rFonts w:ascii="Times New Roman" w:hAnsi="Times New Roman"/>
          <w:sz w:val="24"/>
          <w:szCs w:val="24"/>
        </w:rPr>
        <w:t xml:space="preserve">s </w:t>
      </w:r>
      <w:r w:rsidR="00F42CC1">
        <w:rPr>
          <w:rFonts w:ascii="Times New Roman" w:hAnsi="Times New Roman"/>
          <w:sz w:val="24"/>
          <w:szCs w:val="24"/>
        </w:rPr>
        <w:t>g</w:t>
      </w:r>
      <w:r w:rsidR="00D14367" w:rsidRPr="00764382">
        <w:rPr>
          <w:rFonts w:ascii="Times New Roman" w:hAnsi="Times New Roman"/>
          <w:sz w:val="24"/>
          <w:szCs w:val="24"/>
        </w:rPr>
        <w:t xml:space="preserve">eneral </w:t>
      </w:r>
      <w:r w:rsidR="00F42CC1">
        <w:rPr>
          <w:rFonts w:ascii="Times New Roman" w:hAnsi="Times New Roman"/>
          <w:sz w:val="24"/>
          <w:szCs w:val="24"/>
        </w:rPr>
        <w:t>c</w:t>
      </w:r>
      <w:r w:rsidR="00D14367" w:rsidRPr="00764382">
        <w:rPr>
          <w:rFonts w:ascii="Times New Roman" w:hAnsi="Times New Roman"/>
          <w:sz w:val="24"/>
          <w:szCs w:val="24"/>
        </w:rPr>
        <w:t xml:space="preserve">laim </w:t>
      </w:r>
      <w:r w:rsidR="00F42CC1">
        <w:rPr>
          <w:rFonts w:ascii="Times New Roman" w:hAnsi="Times New Roman"/>
          <w:sz w:val="24"/>
          <w:szCs w:val="24"/>
        </w:rPr>
        <w:t>t</w:t>
      </w:r>
      <w:r w:rsidR="00D14367" w:rsidRPr="00764382">
        <w:rPr>
          <w:rFonts w:ascii="Times New Roman" w:hAnsi="Times New Roman"/>
          <w:sz w:val="24"/>
          <w:szCs w:val="24"/>
        </w:rPr>
        <w:t xml:space="preserve">hat </w:t>
      </w:r>
      <w:r w:rsidR="00F42CC1">
        <w:rPr>
          <w:rFonts w:ascii="Times New Roman" w:hAnsi="Times New Roman"/>
          <w:sz w:val="24"/>
          <w:szCs w:val="24"/>
        </w:rPr>
        <w:t>t</w:t>
      </w:r>
      <w:r w:rsidR="00D14367" w:rsidRPr="00764382">
        <w:rPr>
          <w:rFonts w:ascii="Times New Roman" w:hAnsi="Times New Roman"/>
          <w:sz w:val="24"/>
          <w:szCs w:val="24"/>
        </w:rPr>
        <w:t xml:space="preserve">he </w:t>
      </w:r>
      <w:r w:rsidR="00F42CC1">
        <w:rPr>
          <w:rFonts w:ascii="Times New Roman" w:hAnsi="Times New Roman"/>
          <w:sz w:val="24"/>
          <w:szCs w:val="24"/>
        </w:rPr>
        <w:t>i</w:t>
      </w:r>
      <w:r w:rsidR="00D14367" w:rsidRPr="00764382">
        <w:rPr>
          <w:rFonts w:ascii="Times New Roman" w:hAnsi="Times New Roman"/>
          <w:sz w:val="24"/>
          <w:szCs w:val="24"/>
        </w:rPr>
        <w:t xml:space="preserve">nformation </w:t>
      </w:r>
      <w:r w:rsidR="00F42CC1">
        <w:rPr>
          <w:rFonts w:ascii="Times New Roman" w:hAnsi="Times New Roman"/>
          <w:sz w:val="24"/>
          <w:szCs w:val="24"/>
        </w:rPr>
        <w:t>b</w:t>
      </w:r>
      <w:r w:rsidR="00D14367" w:rsidRPr="00764382">
        <w:rPr>
          <w:rFonts w:ascii="Times New Roman" w:hAnsi="Times New Roman"/>
          <w:sz w:val="24"/>
          <w:szCs w:val="24"/>
        </w:rPr>
        <w:t xml:space="preserve">eing </w:t>
      </w:r>
      <w:r w:rsidR="00F42CC1">
        <w:rPr>
          <w:rFonts w:ascii="Times New Roman" w:hAnsi="Times New Roman"/>
          <w:sz w:val="24"/>
          <w:szCs w:val="24"/>
        </w:rPr>
        <w:t>s</w:t>
      </w:r>
      <w:r w:rsidR="00D14367" w:rsidRPr="00764382">
        <w:rPr>
          <w:rFonts w:ascii="Times New Roman" w:hAnsi="Times New Roman"/>
          <w:sz w:val="24"/>
          <w:szCs w:val="24"/>
        </w:rPr>
        <w:t xml:space="preserve">ought </w:t>
      </w:r>
      <w:r w:rsidR="00F42CC1">
        <w:rPr>
          <w:rFonts w:ascii="Times New Roman" w:hAnsi="Times New Roman"/>
          <w:sz w:val="24"/>
          <w:szCs w:val="24"/>
        </w:rPr>
        <w:t>r</w:t>
      </w:r>
      <w:r w:rsidR="00D14367" w:rsidRPr="00764382">
        <w:rPr>
          <w:rFonts w:ascii="Times New Roman" w:hAnsi="Times New Roman"/>
          <w:sz w:val="24"/>
          <w:szCs w:val="24"/>
        </w:rPr>
        <w:t xml:space="preserve">egarding </w:t>
      </w:r>
      <w:r w:rsidR="00F42CC1">
        <w:rPr>
          <w:rFonts w:ascii="Times New Roman" w:hAnsi="Times New Roman"/>
          <w:sz w:val="24"/>
          <w:szCs w:val="24"/>
        </w:rPr>
        <w:t>p</w:t>
      </w:r>
      <w:r w:rsidR="00D14367" w:rsidRPr="00764382">
        <w:rPr>
          <w:rFonts w:ascii="Times New Roman" w:hAnsi="Times New Roman"/>
          <w:sz w:val="24"/>
          <w:szCs w:val="24"/>
        </w:rPr>
        <w:t xml:space="preserve">ossession </w:t>
      </w:r>
      <w:r w:rsidR="00F42CC1">
        <w:rPr>
          <w:rFonts w:ascii="Times New Roman" w:hAnsi="Times New Roman"/>
          <w:sz w:val="24"/>
          <w:szCs w:val="24"/>
        </w:rPr>
        <w:t>of</w:t>
      </w:r>
      <w:r w:rsidR="00D14367" w:rsidRPr="00764382">
        <w:rPr>
          <w:rFonts w:ascii="Times New Roman" w:hAnsi="Times New Roman"/>
          <w:sz w:val="24"/>
          <w:szCs w:val="24"/>
        </w:rPr>
        <w:t xml:space="preserve"> </w:t>
      </w:r>
      <w:r w:rsidR="00F42CC1">
        <w:rPr>
          <w:rFonts w:ascii="Times New Roman" w:hAnsi="Times New Roman"/>
          <w:sz w:val="24"/>
          <w:szCs w:val="24"/>
        </w:rPr>
        <w:t>p</w:t>
      </w:r>
      <w:r w:rsidR="00D14367" w:rsidRPr="00764382">
        <w:rPr>
          <w:rFonts w:ascii="Times New Roman" w:hAnsi="Times New Roman"/>
          <w:sz w:val="24"/>
          <w:szCs w:val="24"/>
        </w:rPr>
        <w:t xml:space="preserve">ersonal </w:t>
      </w:r>
      <w:r w:rsidR="00F42CC1">
        <w:rPr>
          <w:rFonts w:ascii="Times New Roman" w:hAnsi="Times New Roman"/>
          <w:sz w:val="24"/>
          <w:szCs w:val="24"/>
        </w:rPr>
        <w:t>i</w:t>
      </w:r>
      <w:r w:rsidR="00D14367" w:rsidRPr="00764382">
        <w:rPr>
          <w:rFonts w:ascii="Times New Roman" w:hAnsi="Times New Roman"/>
          <w:sz w:val="24"/>
          <w:szCs w:val="24"/>
        </w:rPr>
        <w:t xml:space="preserve">tems </w:t>
      </w:r>
      <w:r w:rsidR="00F42CC1">
        <w:rPr>
          <w:rFonts w:ascii="Times New Roman" w:hAnsi="Times New Roman"/>
          <w:sz w:val="24"/>
          <w:szCs w:val="24"/>
        </w:rPr>
        <w:t>i</w:t>
      </w:r>
      <w:r w:rsidR="00D14367" w:rsidRPr="00764382">
        <w:rPr>
          <w:rFonts w:ascii="Times New Roman" w:hAnsi="Times New Roman"/>
          <w:sz w:val="24"/>
          <w:szCs w:val="24"/>
        </w:rPr>
        <w:t xml:space="preserve">n </w:t>
      </w:r>
      <w:r w:rsidR="00F42CC1">
        <w:rPr>
          <w:rFonts w:ascii="Times New Roman" w:hAnsi="Times New Roman"/>
          <w:sz w:val="24"/>
          <w:szCs w:val="24"/>
        </w:rPr>
        <w:t>h</w:t>
      </w:r>
      <w:r w:rsidR="00D14367" w:rsidRPr="00764382">
        <w:rPr>
          <w:rFonts w:ascii="Times New Roman" w:hAnsi="Times New Roman"/>
          <w:sz w:val="24"/>
          <w:szCs w:val="24"/>
        </w:rPr>
        <w:t xml:space="preserve">er </w:t>
      </w:r>
      <w:r w:rsidR="00F42CC1">
        <w:rPr>
          <w:rFonts w:ascii="Times New Roman" w:hAnsi="Times New Roman"/>
          <w:sz w:val="24"/>
          <w:szCs w:val="24"/>
        </w:rPr>
        <w:t>h</w:t>
      </w:r>
      <w:r w:rsidR="00D14367" w:rsidRPr="00764382">
        <w:rPr>
          <w:rFonts w:ascii="Times New Roman" w:hAnsi="Times New Roman"/>
          <w:sz w:val="24"/>
          <w:szCs w:val="24"/>
        </w:rPr>
        <w:t xml:space="preserve">ome </w:t>
      </w:r>
      <w:r w:rsidR="00F42CC1">
        <w:rPr>
          <w:rFonts w:ascii="Times New Roman" w:hAnsi="Times New Roman"/>
          <w:sz w:val="24"/>
          <w:szCs w:val="24"/>
        </w:rPr>
        <w:t>i</w:t>
      </w:r>
      <w:r w:rsidR="00D14367" w:rsidRPr="00764382">
        <w:rPr>
          <w:rFonts w:ascii="Times New Roman" w:hAnsi="Times New Roman"/>
          <w:sz w:val="24"/>
          <w:szCs w:val="24"/>
        </w:rPr>
        <w:t xml:space="preserve">s </w:t>
      </w:r>
      <w:r w:rsidR="00F42CC1">
        <w:rPr>
          <w:rFonts w:ascii="Times New Roman" w:hAnsi="Times New Roman"/>
          <w:sz w:val="24"/>
          <w:szCs w:val="24"/>
        </w:rPr>
        <w:t>i</w:t>
      </w:r>
      <w:r w:rsidR="00D14367" w:rsidRPr="00764382">
        <w:rPr>
          <w:rFonts w:ascii="Times New Roman" w:hAnsi="Times New Roman"/>
          <w:sz w:val="24"/>
          <w:szCs w:val="24"/>
        </w:rPr>
        <w:t xml:space="preserve">rrelevant </w:t>
      </w:r>
      <w:r w:rsidR="00F42CC1">
        <w:rPr>
          <w:rFonts w:ascii="Times New Roman" w:hAnsi="Times New Roman"/>
          <w:sz w:val="24"/>
          <w:szCs w:val="24"/>
        </w:rPr>
        <w:t>i</w:t>
      </w:r>
      <w:r w:rsidR="00D14367" w:rsidRPr="00764382">
        <w:rPr>
          <w:rFonts w:ascii="Times New Roman" w:hAnsi="Times New Roman"/>
          <w:sz w:val="24"/>
          <w:szCs w:val="24"/>
        </w:rPr>
        <w:t xml:space="preserve">s </w:t>
      </w:r>
      <w:r w:rsidR="005A28BB">
        <w:rPr>
          <w:rFonts w:ascii="Times New Roman" w:hAnsi="Times New Roman"/>
          <w:sz w:val="24"/>
          <w:szCs w:val="24"/>
        </w:rPr>
        <w:t>n</w:t>
      </w:r>
      <w:r w:rsidR="00D14367" w:rsidRPr="00764382">
        <w:rPr>
          <w:rFonts w:ascii="Times New Roman" w:hAnsi="Times New Roman"/>
          <w:sz w:val="24"/>
          <w:szCs w:val="24"/>
        </w:rPr>
        <w:t xml:space="preserve">ot </w:t>
      </w:r>
      <w:r w:rsidR="005A28BB">
        <w:rPr>
          <w:rFonts w:ascii="Times New Roman" w:hAnsi="Times New Roman"/>
          <w:sz w:val="24"/>
          <w:szCs w:val="24"/>
        </w:rPr>
        <w:t>v</w:t>
      </w:r>
      <w:r w:rsidR="00D14367" w:rsidRPr="00764382">
        <w:rPr>
          <w:rFonts w:ascii="Times New Roman" w:hAnsi="Times New Roman"/>
          <w:sz w:val="24"/>
          <w:szCs w:val="24"/>
        </w:rPr>
        <w:t>alid</w:t>
      </w:r>
      <w:r w:rsidR="002D3DE2" w:rsidRPr="00764382">
        <w:rPr>
          <w:rFonts w:ascii="Times New Roman" w:hAnsi="Times New Roman"/>
          <w:sz w:val="24"/>
          <w:szCs w:val="24"/>
        </w:rPr>
        <w:t xml:space="preserve">; and that </w:t>
      </w:r>
      <w:r w:rsidR="00D14367" w:rsidRPr="00764382">
        <w:rPr>
          <w:rFonts w:ascii="Times New Roman" w:hAnsi="Times New Roman"/>
          <w:sz w:val="24"/>
          <w:szCs w:val="24"/>
        </w:rPr>
        <w:t>Complainant</w:t>
      </w:r>
      <w:r w:rsidR="00AF6B98">
        <w:rPr>
          <w:rFonts w:ascii="Times New Roman" w:hAnsi="Times New Roman"/>
          <w:sz w:val="24"/>
          <w:szCs w:val="24"/>
        </w:rPr>
        <w:t>’</w:t>
      </w:r>
      <w:r w:rsidR="00D14367" w:rsidRPr="00764382">
        <w:rPr>
          <w:rFonts w:ascii="Times New Roman" w:hAnsi="Times New Roman"/>
          <w:sz w:val="24"/>
          <w:szCs w:val="24"/>
        </w:rPr>
        <w:t xml:space="preserve">s </w:t>
      </w:r>
      <w:r w:rsidR="005A28BB">
        <w:rPr>
          <w:rFonts w:ascii="Times New Roman" w:hAnsi="Times New Roman"/>
          <w:sz w:val="24"/>
          <w:szCs w:val="24"/>
        </w:rPr>
        <w:t>g</w:t>
      </w:r>
      <w:r w:rsidR="00D14367" w:rsidRPr="00764382">
        <w:rPr>
          <w:rFonts w:ascii="Times New Roman" w:hAnsi="Times New Roman"/>
          <w:sz w:val="24"/>
          <w:szCs w:val="24"/>
        </w:rPr>
        <w:t xml:space="preserve">eneral </w:t>
      </w:r>
      <w:r w:rsidR="005A28BB">
        <w:rPr>
          <w:rFonts w:ascii="Times New Roman" w:hAnsi="Times New Roman"/>
          <w:sz w:val="24"/>
          <w:szCs w:val="24"/>
        </w:rPr>
        <w:t>c</w:t>
      </w:r>
      <w:r w:rsidR="00D14367" w:rsidRPr="00764382">
        <w:rPr>
          <w:rFonts w:ascii="Times New Roman" w:hAnsi="Times New Roman"/>
          <w:sz w:val="24"/>
          <w:szCs w:val="24"/>
        </w:rPr>
        <w:t xml:space="preserve">laim </w:t>
      </w:r>
      <w:r w:rsidR="005A28BB">
        <w:rPr>
          <w:rFonts w:ascii="Times New Roman" w:hAnsi="Times New Roman"/>
          <w:sz w:val="24"/>
          <w:szCs w:val="24"/>
        </w:rPr>
        <w:t>t</w:t>
      </w:r>
      <w:r w:rsidR="00D14367" w:rsidRPr="00764382">
        <w:rPr>
          <w:rFonts w:ascii="Times New Roman" w:hAnsi="Times New Roman"/>
          <w:sz w:val="24"/>
          <w:szCs w:val="24"/>
        </w:rPr>
        <w:t xml:space="preserve">hat </w:t>
      </w:r>
      <w:r w:rsidR="005A28BB">
        <w:rPr>
          <w:rFonts w:ascii="Times New Roman" w:hAnsi="Times New Roman"/>
          <w:sz w:val="24"/>
          <w:szCs w:val="24"/>
        </w:rPr>
        <w:t>t</w:t>
      </w:r>
      <w:r w:rsidR="00D14367" w:rsidRPr="00764382">
        <w:rPr>
          <w:rFonts w:ascii="Times New Roman" w:hAnsi="Times New Roman"/>
          <w:sz w:val="24"/>
          <w:szCs w:val="24"/>
        </w:rPr>
        <w:t xml:space="preserve">he </w:t>
      </w:r>
      <w:r w:rsidR="005A28BB">
        <w:rPr>
          <w:rFonts w:ascii="Times New Roman" w:hAnsi="Times New Roman"/>
          <w:sz w:val="24"/>
          <w:szCs w:val="24"/>
        </w:rPr>
        <w:t>i</w:t>
      </w:r>
      <w:r w:rsidR="00D14367" w:rsidRPr="00764382">
        <w:rPr>
          <w:rFonts w:ascii="Times New Roman" w:hAnsi="Times New Roman"/>
          <w:sz w:val="24"/>
          <w:szCs w:val="24"/>
        </w:rPr>
        <w:t xml:space="preserve">nformation </w:t>
      </w:r>
      <w:r w:rsidR="005A28BB">
        <w:rPr>
          <w:rFonts w:ascii="Times New Roman" w:hAnsi="Times New Roman"/>
          <w:sz w:val="24"/>
          <w:szCs w:val="24"/>
        </w:rPr>
        <w:t>b</w:t>
      </w:r>
      <w:r w:rsidR="00D14367" w:rsidRPr="00764382">
        <w:rPr>
          <w:rFonts w:ascii="Times New Roman" w:hAnsi="Times New Roman"/>
          <w:sz w:val="24"/>
          <w:szCs w:val="24"/>
        </w:rPr>
        <w:t xml:space="preserve">eing </w:t>
      </w:r>
      <w:r w:rsidR="005A28BB">
        <w:rPr>
          <w:rFonts w:ascii="Times New Roman" w:hAnsi="Times New Roman"/>
          <w:sz w:val="24"/>
          <w:szCs w:val="24"/>
        </w:rPr>
        <w:t>s</w:t>
      </w:r>
      <w:r w:rsidR="00D14367" w:rsidRPr="00764382">
        <w:rPr>
          <w:rFonts w:ascii="Times New Roman" w:hAnsi="Times New Roman"/>
          <w:sz w:val="24"/>
          <w:szCs w:val="24"/>
        </w:rPr>
        <w:t xml:space="preserve">ought </w:t>
      </w:r>
      <w:r w:rsidR="005A28BB">
        <w:rPr>
          <w:rFonts w:ascii="Times New Roman" w:hAnsi="Times New Roman"/>
          <w:sz w:val="24"/>
          <w:szCs w:val="24"/>
        </w:rPr>
        <w:t>r</w:t>
      </w:r>
      <w:r w:rsidR="00D14367" w:rsidRPr="00764382">
        <w:rPr>
          <w:rFonts w:ascii="Times New Roman" w:hAnsi="Times New Roman"/>
          <w:sz w:val="24"/>
          <w:szCs w:val="24"/>
        </w:rPr>
        <w:t xml:space="preserve">egarding </w:t>
      </w:r>
      <w:r w:rsidR="005A28BB">
        <w:rPr>
          <w:rFonts w:ascii="Times New Roman" w:hAnsi="Times New Roman"/>
          <w:sz w:val="24"/>
          <w:szCs w:val="24"/>
        </w:rPr>
        <w:t>d</w:t>
      </w:r>
      <w:r w:rsidR="00D14367" w:rsidRPr="00764382">
        <w:rPr>
          <w:rFonts w:ascii="Times New Roman" w:hAnsi="Times New Roman"/>
          <w:sz w:val="24"/>
          <w:szCs w:val="24"/>
        </w:rPr>
        <w:t xml:space="preserve">etailed </w:t>
      </w:r>
      <w:r w:rsidR="005A28BB">
        <w:rPr>
          <w:rFonts w:ascii="Times New Roman" w:hAnsi="Times New Roman"/>
          <w:sz w:val="24"/>
          <w:szCs w:val="24"/>
        </w:rPr>
        <w:t>e</w:t>
      </w:r>
      <w:r w:rsidR="00D14367" w:rsidRPr="00764382">
        <w:rPr>
          <w:rFonts w:ascii="Times New Roman" w:hAnsi="Times New Roman"/>
          <w:sz w:val="24"/>
          <w:szCs w:val="24"/>
        </w:rPr>
        <w:t xml:space="preserve">mployment </w:t>
      </w:r>
      <w:r w:rsidR="005A28BB">
        <w:rPr>
          <w:rFonts w:ascii="Times New Roman" w:hAnsi="Times New Roman"/>
          <w:sz w:val="24"/>
          <w:szCs w:val="24"/>
        </w:rPr>
        <w:t>h</w:t>
      </w:r>
      <w:r w:rsidR="00D14367" w:rsidRPr="00764382">
        <w:rPr>
          <w:rFonts w:ascii="Times New Roman" w:hAnsi="Times New Roman"/>
          <w:sz w:val="24"/>
          <w:szCs w:val="24"/>
        </w:rPr>
        <w:t xml:space="preserve">istory </w:t>
      </w:r>
      <w:r w:rsidR="005A28BB">
        <w:rPr>
          <w:rFonts w:ascii="Times New Roman" w:hAnsi="Times New Roman"/>
          <w:sz w:val="24"/>
          <w:szCs w:val="24"/>
        </w:rPr>
        <w:t>i</w:t>
      </w:r>
      <w:r w:rsidR="00D14367" w:rsidRPr="00764382">
        <w:rPr>
          <w:rFonts w:ascii="Times New Roman" w:hAnsi="Times New Roman"/>
          <w:sz w:val="24"/>
          <w:szCs w:val="24"/>
        </w:rPr>
        <w:t xml:space="preserve">s </w:t>
      </w:r>
      <w:r w:rsidR="005A28BB">
        <w:rPr>
          <w:rFonts w:ascii="Times New Roman" w:hAnsi="Times New Roman"/>
          <w:sz w:val="24"/>
          <w:szCs w:val="24"/>
        </w:rPr>
        <w:t>i</w:t>
      </w:r>
      <w:r w:rsidR="00D14367" w:rsidRPr="00764382">
        <w:rPr>
          <w:rFonts w:ascii="Times New Roman" w:hAnsi="Times New Roman"/>
          <w:sz w:val="24"/>
          <w:szCs w:val="24"/>
        </w:rPr>
        <w:t xml:space="preserve">rrelevant </w:t>
      </w:r>
      <w:r w:rsidR="005A28BB">
        <w:rPr>
          <w:rFonts w:ascii="Times New Roman" w:hAnsi="Times New Roman"/>
          <w:sz w:val="24"/>
          <w:szCs w:val="24"/>
        </w:rPr>
        <w:t>i</w:t>
      </w:r>
      <w:r w:rsidR="00D14367" w:rsidRPr="00764382">
        <w:rPr>
          <w:rFonts w:ascii="Times New Roman" w:hAnsi="Times New Roman"/>
          <w:sz w:val="24"/>
          <w:szCs w:val="24"/>
        </w:rPr>
        <w:t xml:space="preserve">s </w:t>
      </w:r>
      <w:r w:rsidR="005A28BB">
        <w:rPr>
          <w:rFonts w:ascii="Times New Roman" w:hAnsi="Times New Roman"/>
          <w:sz w:val="24"/>
          <w:szCs w:val="24"/>
        </w:rPr>
        <w:t>n</w:t>
      </w:r>
      <w:r w:rsidR="00D14367" w:rsidRPr="00764382">
        <w:rPr>
          <w:rFonts w:ascii="Times New Roman" w:hAnsi="Times New Roman"/>
          <w:sz w:val="24"/>
          <w:szCs w:val="24"/>
        </w:rPr>
        <w:t xml:space="preserve">ot </w:t>
      </w:r>
      <w:r w:rsidR="005A28BB">
        <w:rPr>
          <w:rFonts w:ascii="Times New Roman" w:hAnsi="Times New Roman"/>
          <w:sz w:val="24"/>
          <w:szCs w:val="24"/>
        </w:rPr>
        <w:t>v</w:t>
      </w:r>
      <w:r w:rsidR="00D14367" w:rsidRPr="00764382">
        <w:rPr>
          <w:rFonts w:ascii="Times New Roman" w:hAnsi="Times New Roman"/>
          <w:sz w:val="24"/>
          <w:szCs w:val="24"/>
        </w:rPr>
        <w:t>alid</w:t>
      </w:r>
      <w:r w:rsidR="002D3DE2" w:rsidRPr="00764382">
        <w:rPr>
          <w:rFonts w:ascii="Times New Roman" w:hAnsi="Times New Roman"/>
          <w:sz w:val="24"/>
          <w:szCs w:val="24"/>
        </w:rPr>
        <w:t>.</w:t>
      </w:r>
    </w:p>
    <w:p w:rsidR="00647B58" w:rsidRDefault="00647B58" w:rsidP="00647B58">
      <w:pPr>
        <w:spacing w:after="0" w:line="360" w:lineRule="auto"/>
        <w:ind w:firstLine="1440"/>
        <w:rPr>
          <w:rFonts w:ascii="Times New Roman" w:hAnsi="Times New Roman"/>
          <w:b/>
          <w:sz w:val="24"/>
          <w:szCs w:val="24"/>
          <w:u w:val="single"/>
        </w:rPr>
      </w:pPr>
    </w:p>
    <w:p w:rsidR="00D14367" w:rsidRDefault="002D3DE2" w:rsidP="00647B58">
      <w:pPr>
        <w:spacing w:after="0" w:line="360" w:lineRule="auto"/>
        <w:ind w:firstLine="1440"/>
        <w:rPr>
          <w:rFonts w:ascii="Times New Roman" w:hAnsi="Times New Roman"/>
          <w:sz w:val="24"/>
          <w:szCs w:val="24"/>
        </w:rPr>
      </w:pPr>
      <w:r w:rsidRPr="00764382">
        <w:rPr>
          <w:rFonts w:ascii="Times New Roman" w:hAnsi="Times New Roman"/>
          <w:sz w:val="24"/>
          <w:szCs w:val="24"/>
        </w:rPr>
        <w:t xml:space="preserve">Respondent </w:t>
      </w:r>
      <w:r w:rsidR="00D14367" w:rsidRPr="00764382">
        <w:rPr>
          <w:rFonts w:ascii="Times New Roman" w:hAnsi="Times New Roman"/>
          <w:sz w:val="24"/>
          <w:szCs w:val="24"/>
        </w:rPr>
        <w:t>request</w:t>
      </w:r>
      <w:r w:rsidRPr="00764382">
        <w:rPr>
          <w:rFonts w:ascii="Times New Roman" w:hAnsi="Times New Roman"/>
          <w:sz w:val="24"/>
          <w:szCs w:val="24"/>
        </w:rPr>
        <w:t xml:space="preserve">ed </w:t>
      </w:r>
      <w:r w:rsidR="00D14367" w:rsidRPr="00764382">
        <w:rPr>
          <w:rFonts w:ascii="Times New Roman" w:hAnsi="Times New Roman"/>
          <w:sz w:val="24"/>
          <w:szCs w:val="24"/>
        </w:rPr>
        <w:t xml:space="preserve">that the Commission issue an </w:t>
      </w:r>
      <w:r w:rsidR="00AF6B98">
        <w:rPr>
          <w:rFonts w:ascii="Times New Roman" w:hAnsi="Times New Roman"/>
          <w:sz w:val="24"/>
          <w:szCs w:val="24"/>
        </w:rPr>
        <w:t>o</w:t>
      </w:r>
      <w:r w:rsidR="00D14367" w:rsidRPr="00764382">
        <w:rPr>
          <w:rFonts w:ascii="Times New Roman" w:hAnsi="Times New Roman"/>
          <w:sz w:val="24"/>
          <w:szCs w:val="24"/>
        </w:rPr>
        <w:t xml:space="preserve">rder compelling Complainant to fully and completely respond to the Discovery Requests no later than five business days after entry of an </w:t>
      </w:r>
      <w:r w:rsidR="003D690F">
        <w:rPr>
          <w:rFonts w:ascii="Times New Roman" w:hAnsi="Times New Roman"/>
          <w:sz w:val="24"/>
          <w:szCs w:val="24"/>
        </w:rPr>
        <w:t>o</w:t>
      </w:r>
      <w:r w:rsidR="00D14367" w:rsidRPr="00764382">
        <w:rPr>
          <w:rFonts w:ascii="Times New Roman" w:hAnsi="Times New Roman"/>
          <w:sz w:val="24"/>
          <w:szCs w:val="24"/>
        </w:rPr>
        <w:t>rder on the Motion to Compel.  Further, in the event</w:t>
      </w:r>
      <w:r w:rsidRPr="00764382">
        <w:rPr>
          <w:rFonts w:ascii="Times New Roman" w:hAnsi="Times New Roman"/>
          <w:sz w:val="24"/>
          <w:szCs w:val="24"/>
        </w:rPr>
        <w:t xml:space="preserve"> </w:t>
      </w:r>
      <w:r w:rsidR="00D14367" w:rsidRPr="00764382">
        <w:rPr>
          <w:rFonts w:ascii="Times New Roman" w:hAnsi="Times New Roman"/>
          <w:sz w:val="24"/>
          <w:szCs w:val="24"/>
        </w:rPr>
        <w:t xml:space="preserve">Complainant </w:t>
      </w:r>
      <w:r w:rsidRPr="00764382">
        <w:rPr>
          <w:rFonts w:ascii="Times New Roman" w:hAnsi="Times New Roman"/>
          <w:sz w:val="24"/>
          <w:szCs w:val="24"/>
        </w:rPr>
        <w:t xml:space="preserve">would not </w:t>
      </w:r>
      <w:r w:rsidR="00D14367" w:rsidRPr="00764382">
        <w:rPr>
          <w:rFonts w:ascii="Times New Roman" w:hAnsi="Times New Roman"/>
          <w:sz w:val="24"/>
          <w:szCs w:val="24"/>
        </w:rPr>
        <w:t xml:space="preserve">comply with the </w:t>
      </w:r>
      <w:r w:rsidR="003D690F">
        <w:rPr>
          <w:rFonts w:ascii="Times New Roman" w:hAnsi="Times New Roman"/>
          <w:sz w:val="24"/>
          <w:szCs w:val="24"/>
        </w:rPr>
        <w:t>o</w:t>
      </w:r>
      <w:r w:rsidR="00D14367" w:rsidRPr="00764382">
        <w:rPr>
          <w:rFonts w:ascii="Times New Roman" w:hAnsi="Times New Roman"/>
          <w:sz w:val="24"/>
          <w:szCs w:val="24"/>
        </w:rPr>
        <w:t xml:space="preserve">rder directed by the Commission and </w:t>
      </w:r>
      <w:r w:rsidRPr="00764382">
        <w:rPr>
          <w:rFonts w:ascii="Times New Roman" w:hAnsi="Times New Roman"/>
          <w:sz w:val="24"/>
          <w:szCs w:val="24"/>
        </w:rPr>
        <w:t xml:space="preserve">would </w:t>
      </w:r>
      <w:r w:rsidR="00D14367" w:rsidRPr="00764382">
        <w:rPr>
          <w:rFonts w:ascii="Times New Roman" w:hAnsi="Times New Roman"/>
          <w:sz w:val="24"/>
          <w:szCs w:val="24"/>
        </w:rPr>
        <w:t>fail to respond to the Company’s Discovery Requests, the Company request</w:t>
      </w:r>
      <w:r w:rsidRPr="00764382">
        <w:rPr>
          <w:rFonts w:ascii="Times New Roman" w:hAnsi="Times New Roman"/>
          <w:sz w:val="24"/>
          <w:szCs w:val="24"/>
        </w:rPr>
        <w:t>ed</w:t>
      </w:r>
      <w:r w:rsidR="00D14367" w:rsidRPr="00764382">
        <w:rPr>
          <w:rFonts w:ascii="Times New Roman" w:hAnsi="Times New Roman"/>
          <w:sz w:val="24"/>
          <w:szCs w:val="24"/>
        </w:rPr>
        <w:t xml:space="preserve"> that the Commission dismiss in its entirety the Complaint</w:t>
      </w:r>
      <w:r w:rsidRPr="00764382">
        <w:rPr>
          <w:rFonts w:ascii="Times New Roman" w:hAnsi="Times New Roman"/>
          <w:sz w:val="24"/>
          <w:szCs w:val="24"/>
        </w:rPr>
        <w:t xml:space="preserve">.  </w:t>
      </w:r>
    </w:p>
    <w:p w:rsidR="00647B58" w:rsidRPr="00764382" w:rsidRDefault="00647B58" w:rsidP="00647B58">
      <w:pPr>
        <w:spacing w:after="0" w:line="360" w:lineRule="auto"/>
        <w:ind w:firstLine="1440"/>
        <w:rPr>
          <w:rFonts w:ascii="Times New Roman" w:hAnsi="Times New Roman"/>
          <w:sz w:val="24"/>
          <w:szCs w:val="24"/>
        </w:rPr>
      </w:pPr>
    </w:p>
    <w:p w:rsidR="003906F8" w:rsidRDefault="002D3DE2" w:rsidP="00647B58">
      <w:pPr>
        <w:spacing w:after="0" w:line="360" w:lineRule="auto"/>
        <w:ind w:firstLine="1440"/>
        <w:rPr>
          <w:rFonts w:ascii="Times New Roman" w:hAnsi="Times New Roman"/>
          <w:sz w:val="24"/>
          <w:szCs w:val="24"/>
        </w:rPr>
      </w:pPr>
      <w:r w:rsidRPr="00764382">
        <w:rPr>
          <w:rFonts w:ascii="Times New Roman" w:hAnsi="Times New Roman"/>
          <w:sz w:val="24"/>
          <w:szCs w:val="24"/>
        </w:rPr>
        <w:t>On February 20, 2018, the undersigned presiding officer received Complainant</w:t>
      </w:r>
      <w:r w:rsidR="00AF6B98">
        <w:rPr>
          <w:rFonts w:ascii="Times New Roman" w:hAnsi="Times New Roman"/>
          <w:sz w:val="24"/>
          <w:szCs w:val="24"/>
        </w:rPr>
        <w:t>’</w:t>
      </w:r>
      <w:r w:rsidRPr="00764382">
        <w:rPr>
          <w:rFonts w:ascii="Times New Roman" w:hAnsi="Times New Roman"/>
          <w:sz w:val="24"/>
          <w:szCs w:val="24"/>
        </w:rPr>
        <w:t xml:space="preserve">s Opposition </w:t>
      </w:r>
      <w:r w:rsidR="003D690F">
        <w:rPr>
          <w:rFonts w:ascii="Times New Roman" w:hAnsi="Times New Roman"/>
          <w:sz w:val="24"/>
          <w:szCs w:val="24"/>
        </w:rPr>
        <w:t>t</w:t>
      </w:r>
      <w:r w:rsidRPr="00764382">
        <w:rPr>
          <w:rFonts w:ascii="Times New Roman" w:hAnsi="Times New Roman"/>
          <w:sz w:val="24"/>
          <w:szCs w:val="24"/>
        </w:rPr>
        <w:t xml:space="preserve">o Motion </w:t>
      </w:r>
      <w:r w:rsidR="003D690F">
        <w:rPr>
          <w:rFonts w:ascii="Times New Roman" w:hAnsi="Times New Roman"/>
          <w:sz w:val="24"/>
          <w:szCs w:val="24"/>
        </w:rPr>
        <w:t>t</w:t>
      </w:r>
      <w:r w:rsidRPr="00764382">
        <w:rPr>
          <w:rFonts w:ascii="Times New Roman" w:hAnsi="Times New Roman"/>
          <w:sz w:val="24"/>
          <w:szCs w:val="24"/>
        </w:rPr>
        <w:t xml:space="preserve">o Compel </w:t>
      </w:r>
      <w:r w:rsidR="003D690F">
        <w:rPr>
          <w:rFonts w:ascii="Times New Roman" w:hAnsi="Times New Roman"/>
          <w:sz w:val="24"/>
          <w:szCs w:val="24"/>
        </w:rPr>
        <w:t>a</w:t>
      </w:r>
      <w:r w:rsidRPr="00764382">
        <w:rPr>
          <w:rFonts w:ascii="Times New Roman" w:hAnsi="Times New Roman"/>
          <w:sz w:val="24"/>
          <w:szCs w:val="24"/>
        </w:rPr>
        <w:t xml:space="preserve">nd Request </w:t>
      </w:r>
      <w:proofErr w:type="gramStart"/>
      <w:r w:rsidRPr="00764382">
        <w:rPr>
          <w:rFonts w:ascii="Times New Roman" w:hAnsi="Times New Roman"/>
          <w:sz w:val="24"/>
          <w:szCs w:val="24"/>
        </w:rPr>
        <w:t>For</w:t>
      </w:r>
      <w:proofErr w:type="gramEnd"/>
      <w:r w:rsidRPr="00764382">
        <w:rPr>
          <w:rFonts w:ascii="Times New Roman" w:hAnsi="Times New Roman"/>
          <w:sz w:val="24"/>
          <w:szCs w:val="24"/>
        </w:rPr>
        <w:t xml:space="preserve"> Extension</w:t>
      </w:r>
      <w:r w:rsidR="0092456E" w:rsidRPr="00764382">
        <w:rPr>
          <w:rFonts w:ascii="Times New Roman" w:hAnsi="Times New Roman"/>
          <w:sz w:val="24"/>
          <w:szCs w:val="24"/>
        </w:rPr>
        <w:t xml:space="preserve"> (Objection and Motion For Extension), </w:t>
      </w:r>
      <w:r w:rsidRPr="00764382">
        <w:rPr>
          <w:rFonts w:ascii="Times New Roman" w:hAnsi="Times New Roman"/>
          <w:sz w:val="24"/>
          <w:szCs w:val="24"/>
        </w:rPr>
        <w:t>which was dated February 14, 2018.</w:t>
      </w:r>
      <w:r w:rsidR="0092456E" w:rsidRPr="00764382">
        <w:rPr>
          <w:rFonts w:ascii="Times New Roman" w:hAnsi="Times New Roman"/>
          <w:sz w:val="24"/>
          <w:szCs w:val="24"/>
        </w:rPr>
        <w:t xml:space="preserve">  Complainant essentially reiterated her objections to the Discovery Requests and requested a 90</w:t>
      </w:r>
      <w:r w:rsidR="003D690F">
        <w:rPr>
          <w:rFonts w:ascii="Times New Roman" w:hAnsi="Times New Roman"/>
          <w:sz w:val="24"/>
          <w:szCs w:val="24"/>
        </w:rPr>
        <w:t>-</w:t>
      </w:r>
      <w:r w:rsidR="0092456E" w:rsidRPr="00764382">
        <w:rPr>
          <w:rFonts w:ascii="Times New Roman" w:hAnsi="Times New Roman"/>
          <w:sz w:val="24"/>
          <w:szCs w:val="24"/>
        </w:rPr>
        <w:t>day extension of time to “comply to the additional interrogatories not objected to, since the information requested requires a lengthy process of compiling all the documentation that is compelling and relevant to the complaint, as well as the process of interviewing and obtaining expert witnesses.”</w:t>
      </w:r>
    </w:p>
    <w:p w:rsidR="00647B58" w:rsidRPr="00764382" w:rsidRDefault="00647B58" w:rsidP="00647B58">
      <w:pPr>
        <w:spacing w:after="0" w:line="360" w:lineRule="auto"/>
        <w:ind w:firstLine="1440"/>
        <w:rPr>
          <w:rFonts w:ascii="Times New Roman" w:hAnsi="Times New Roman"/>
          <w:sz w:val="24"/>
          <w:szCs w:val="24"/>
        </w:rPr>
      </w:pPr>
    </w:p>
    <w:p w:rsidR="0092456E" w:rsidRPr="00764382" w:rsidRDefault="0092456E" w:rsidP="00647B58">
      <w:pPr>
        <w:spacing w:after="0" w:line="360" w:lineRule="auto"/>
        <w:ind w:firstLine="1440"/>
        <w:rPr>
          <w:rFonts w:ascii="Times New Roman" w:hAnsi="Times New Roman"/>
          <w:sz w:val="24"/>
          <w:szCs w:val="24"/>
        </w:rPr>
      </w:pPr>
      <w:r w:rsidRPr="00764382">
        <w:rPr>
          <w:rFonts w:ascii="Times New Roman" w:hAnsi="Times New Roman"/>
          <w:sz w:val="24"/>
          <w:szCs w:val="24"/>
        </w:rPr>
        <w:t xml:space="preserve">As an interim order was entered on January 8, 2018, referring the Complaint to the Commission’s Mediation Unit for mediation review, and this matter is currently proceeding through the mediation process, the Motion </w:t>
      </w:r>
      <w:r w:rsidR="003D690F">
        <w:rPr>
          <w:rFonts w:ascii="Times New Roman" w:hAnsi="Times New Roman"/>
          <w:sz w:val="24"/>
          <w:szCs w:val="24"/>
        </w:rPr>
        <w:t>t</w:t>
      </w:r>
      <w:r w:rsidRPr="00764382">
        <w:rPr>
          <w:rFonts w:ascii="Times New Roman" w:hAnsi="Times New Roman"/>
          <w:sz w:val="24"/>
          <w:szCs w:val="24"/>
        </w:rPr>
        <w:t xml:space="preserve">o Compel and Objection and Motion For </w:t>
      </w:r>
      <w:proofErr w:type="gramStart"/>
      <w:r w:rsidRPr="00764382">
        <w:rPr>
          <w:rFonts w:ascii="Times New Roman" w:hAnsi="Times New Roman"/>
          <w:sz w:val="24"/>
          <w:szCs w:val="24"/>
        </w:rPr>
        <w:t>Extension  will</w:t>
      </w:r>
      <w:proofErr w:type="gramEnd"/>
      <w:r w:rsidRPr="00764382">
        <w:rPr>
          <w:rFonts w:ascii="Times New Roman" w:hAnsi="Times New Roman"/>
          <w:sz w:val="24"/>
          <w:szCs w:val="24"/>
        </w:rPr>
        <w:t xml:space="preserve"> be held in abeyance, pending completion of the mediation process, pursuant to the ordering paragraphs below.</w:t>
      </w:r>
    </w:p>
    <w:p w:rsidR="00647B58" w:rsidRDefault="00647B58" w:rsidP="00AF6B98">
      <w:pPr>
        <w:spacing w:after="0" w:line="360" w:lineRule="auto"/>
        <w:ind w:left="720" w:firstLine="720"/>
        <w:rPr>
          <w:rFonts w:ascii="Times New Roman" w:eastAsia="Times New Roman" w:hAnsi="Times New Roman"/>
          <w:color w:val="000000"/>
          <w:sz w:val="24"/>
          <w:szCs w:val="24"/>
        </w:rPr>
      </w:pPr>
    </w:p>
    <w:p w:rsidR="003D690F" w:rsidRDefault="003D690F" w:rsidP="00AF6B98">
      <w:pPr>
        <w:spacing w:after="0" w:line="360" w:lineRule="auto"/>
        <w:ind w:left="720" w:firstLine="720"/>
        <w:rPr>
          <w:rFonts w:ascii="Times New Roman" w:eastAsia="Times New Roman" w:hAnsi="Times New Roman"/>
          <w:color w:val="000000"/>
          <w:sz w:val="24"/>
          <w:szCs w:val="24"/>
        </w:rPr>
      </w:pPr>
    </w:p>
    <w:p w:rsidR="0092456E" w:rsidRPr="00764382" w:rsidRDefault="0092456E" w:rsidP="00AF6B98">
      <w:pPr>
        <w:spacing w:after="0" w:line="360" w:lineRule="auto"/>
        <w:ind w:left="720" w:firstLine="720"/>
        <w:rPr>
          <w:rFonts w:ascii="Times New Roman" w:eastAsia="Times New Roman" w:hAnsi="Times New Roman"/>
          <w:color w:val="000000"/>
          <w:sz w:val="24"/>
          <w:szCs w:val="24"/>
        </w:rPr>
      </w:pPr>
      <w:r w:rsidRPr="00764382">
        <w:rPr>
          <w:rFonts w:ascii="Times New Roman" w:eastAsia="Times New Roman" w:hAnsi="Times New Roman"/>
          <w:color w:val="000000"/>
          <w:sz w:val="24"/>
          <w:szCs w:val="24"/>
        </w:rPr>
        <w:lastRenderedPageBreak/>
        <w:t>THEREFORE,</w:t>
      </w:r>
    </w:p>
    <w:p w:rsidR="0092456E" w:rsidRPr="00764382" w:rsidRDefault="0092456E" w:rsidP="0092456E">
      <w:pPr>
        <w:spacing w:after="0" w:line="360" w:lineRule="auto"/>
        <w:rPr>
          <w:rFonts w:ascii="Times New Roman" w:eastAsia="Times New Roman" w:hAnsi="Times New Roman"/>
          <w:color w:val="000000"/>
          <w:sz w:val="24"/>
          <w:szCs w:val="24"/>
        </w:rPr>
      </w:pPr>
    </w:p>
    <w:p w:rsidR="0092456E" w:rsidRPr="00764382" w:rsidRDefault="0092456E" w:rsidP="00AF6B98">
      <w:pPr>
        <w:spacing w:after="0" w:line="360" w:lineRule="auto"/>
        <w:ind w:left="720" w:firstLine="720"/>
        <w:rPr>
          <w:rFonts w:ascii="Times New Roman" w:eastAsia="Times New Roman" w:hAnsi="Times New Roman"/>
          <w:color w:val="000000"/>
          <w:sz w:val="24"/>
          <w:szCs w:val="24"/>
        </w:rPr>
      </w:pPr>
      <w:r w:rsidRPr="00764382">
        <w:rPr>
          <w:rFonts w:ascii="Times New Roman" w:eastAsia="Times New Roman" w:hAnsi="Times New Roman"/>
          <w:color w:val="000000"/>
          <w:sz w:val="24"/>
          <w:szCs w:val="24"/>
        </w:rPr>
        <w:t>IT IS ORDERED:</w:t>
      </w:r>
    </w:p>
    <w:p w:rsidR="0092456E" w:rsidRPr="00764382" w:rsidRDefault="0092456E" w:rsidP="0092456E">
      <w:pPr>
        <w:spacing w:after="0" w:line="360" w:lineRule="auto"/>
        <w:rPr>
          <w:rFonts w:ascii="Times New Roman" w:eastAsia="Times New Roman" w:hAnsi="Times New Roman"/>
          <w:color w:val="000000"/>
          <w:sz w:val="24"/>
          <w:szCs w:val="24"/>
        </w:rPr>
      </w:pPr>
    </w:p>
    <w:p w:rsidR="0092456E" w:rsidRDefault="0092456E" w:rsidP="0092456E">
      <w:pPr>
        <w:pStyle w:val="ListParagraph"/>
        <w:numPr>
          <w:ilvl w:val="0"/>
          <w:numId w:val="1"/>
        </w:numPr>
        <w:spacing w:after="0" w:line="360" w:lineRule="auto"/>
        <w:ind w:left="0" w:firstLine="1440"/>
        <w:rPr>
          <w:rFonts w:ascii="Times New Roman" w:hAnsi="Times New Roman"/>
          <w:sz w:val="24"/>
          <w:szCs w:val="24"/>
        </w:rPr>
      </w:pPr>
      <w:r w:rsidRPr="00764382">
        <w:rPr>
          <w:rFonts w:ascii="Times New Roman" w:hAnsi="Times New Roman"/>
          <w:sz w:val="24"/>
          <w:szCs w:val="24"/>
        </w:rPr>
        <w:t xml:space="preserve">That the Complaint filed by </w:t>
      </w:r>
      <w:r w:rsidR="000817ED" w:rsidRPr="00764382">
        <w:rPr>
          <w:rFonts w:ascii="Times New Roman" w:hAnsi="Times New Roman"/>
          <w:sz w:val="24"/>
          <w:szCs w:val="24"/>
        </w:rPr>
        <w:t xml:space="preserve">Diane Distefano </w:t>
      </w:r>
      <w:r w:rsidRPr="00764382">
        <w:rPr>
          <w:rFonts w:ascii="Times New Roman" w:hAnsi="Times New Roman"/>
          <w:sz w:val="24"/>
          <w:szCs w:val="24"/>
        </w:rPr>
        <w:t xml:space="preserve">against </w:t>
      </w:r>
      <w:r w:rsidR="000817ED" w:rsidRPr="00764382">
        <w:rPr>
          <w:rFonts w:ascii="Times New Roman" w:hAnsi="Times New Roman"/>
          <w:sz w:val="24"/>
          <w:szCs w:val="24"/>
        </w:rPr>
        <w:t xml:space="preserve">Metropolitan Edison </w:t>
      </w:r>
      <w:r w:rsidRPr="00764382">
        <w:rPr>
          <w:rFonts w:ascii="Times New Roman" w:hAnsi="Times New Roman"/>
          <w:sz w:val="24"/>
          <w:szCs w:val="24"/>
        </w:rPr>
        <w:t xml:space="preserve">Company </w:t>
      </w:r>
      <w:r w:rsidR="000817ED" w:rsidRPr="00764382">
        <w:rPr>
          <w:rFonts w:ascii="Times New Roman" w:hAnsi="Times New Roman"/>
          <w:sz w:val="24"/>
          <w:szCs w:val="24"/>
        </w:rPr>
        <w:t xml:space="preserve">shall proceed through the </w:t>
      </w:r>
      <w:r w:rsidR="003D690F">
        <w:rPr>
          <w:rFonts w:ascii="Times New Roman" w:hAnsi="Times New Roman"/>
          <w:sz w:val="24"/>
          <w:szCs w:val="24"/>
        </w:rPr>
        <w:t>m</w:t>
      </w:r>
      <w:r w:rsidR="000817ED" w:rsidRPr="00764382">
        <w:rPr>
          <w:rFonts w:ascii="Times New Roman" w:hAnsi="Times New Roman"/>
          <w:sz w:val="24"/>
          <w:szCs w:val="24"/>
        </w:rPr>
        <w:t>ediation process as ordered by interim order entered on January 8, 2018.</w:t>
      </w:r>
    </w:p>
    <w:p w:rsidR="00AF6B98" w:rsidRPr="00764382" w:rsidRDefault="00AF6B98" w:rsidP="00AF6B98">
      <w:pPr>
        <w:pStyle w:val="ListParagraph"/>
        <w:spacing w:after="0" w:line="360" w:lineRule="auto"/>
        <w:ind w:left="1440"/>
        <w:rPr>
          <w:rFonts w:ascii="Times New Roman" w:hAnsi="Times New Roman"/>
          <w:sz w:val="24"/>
          <w:szCs w:val="24"/>
        </w:rPr>
      </w:pPr>
    </w:p>
    <w:p w:rsidR="000817ED" w:rsidRDefault="000817ED" w:rsidP="0092456E">
      <w:pPr>
        <w:pStyle w:val="ListParagraph"/>
        <w:numPr>
          <w:ilvl w:val="0"/>
          <w:numId w:val="1"/>
        </w:numPr>
        <w:spacing w:after="0" w:line="360" w:lineRule="auto"/>
        <w:ind w:left="0" w:firstLine="1440"/>
        <w:rPr>
          <w:rFonts w:ascii="Times New Roman" w:hAnsi="Times New Roman"/>
          <w:sz w:val="24"/>
          <w:szCs w:val="24"/>
        </w:rPr>
      </w:pPr>
      <w:r w:rsidRPr="00764382">
        <w:rPr>
          <w:rFonts w:ascii="Times New Roman" w:hAnsi="Times New Roman"/>
          <w:sz w:val="24"/>
          <w:szCs w:val="24"/>
        </w:rPr>
        <w:t xml:space="preserve">That the Motion </w:t>
      </w:r>
      <w:r w:rsidR="005A28BB">
        <w:rPr>
          <w:rFonts w:ascii="Times New Roman" w:hAnsi="Times New Roman"/>
          <w:sz w:val="24"/>
          <w:szCs w:val="24"/>
        </w:rPr>
        <w:t>t</w:t>
      </w:r>
      <w:r w:rsidRPr="00764382">
        <w:rPr>
          <w:rFonts w:ascii="Times New Roman" w:hAnsi="Times New Roman"/>
          <w:sz w:val="24"/>
          <w:szCs w:val="24"/>
        </w:rPr>
        <w:t xml:space="preserve">o Compel Responses </w:t>
      </w:r>
      <w:r w:rsidR="005A28BB">
        <w:rPr>
          <w:rFonts w:ascii="Times New Roman" w:hAnsi="Times New Roman"/>
          <w:sz w:val="24"/>
          <w:szCs w:val="24"/>
        </w:rPr>
        <w:t>t</w:t>
      </w:r>
      <w:r w:rsidRPr="00764382">
        <w:rPr>
          <w:rFonts w:ascii="Times New Roman" w:hAnsi="Times New Roman"/>
          <w:sz w:val="24"/>
          <w:szCs w:val="24"/>
        </w:rPr>
        <w:t xml:space="preserve">o Interrogatories </w:t>
      </w:r>
      <w:r w:rsidR="005A28BB">
        <w:rPr>
          <w:rFonts w:ascii="Times New Roman" w:hAnsi="Times New Roman"/>
          <w:sz w:val="24"/>
          <w:szCs w:val="24"/>
        </w:rPr>
        <w:t>a</w:t>
      </w:r>
      <w:r w:rsidRPr="00764382">
        <w:rPr>
          <w:rFonts w:ascii="Times New Roman" w:hAnsi="Times New Roman"/>
          <w:sz w:val="24"/>
          <w:szCs w:val="24"/>
        </w:rPr>
        <w:t xml:space="preserve">nd Document Requests filed by Respondent on February 8, 2018, shall be held in abeyance, pending completion of the </w:t>
      </w:r>
      <w:r w:rsidR="005A28BB">
        <w:rPr>
          <w:rFonts w:ascii="Times New Roman" w:hAnsi="Times New Roman"/>
          <w:sz w:val="24"/>
          <w:szCs w:val="24"/>
        </w:rPr>
        <w:t>m</w:t>
      </w:r>
      <w:bookmarkStart w:id="0" w:name="_GoBack"/>
      <w:bookmarkEnd w:id="0"/>
      <w:r w:rsidRPr="00764382">
        <w:rPr>
          <w:rFonts w:ascii="Times New Roman" w:hAnsi="Times New Roman"/>
          <w:sz w:val="24"/>
          <w:szCs w:val="24"/>
        </w:rPr>
        <w:t>ediation process.</w:t>
      </w:r>
    </w:p>
    <w:p w:rsidR="00AF6B98" w:rsidRPr="00AF6B98" w:rsidRDefault="00AF6B98" w:rsidP="00AF6B98">
      <w:pPr>
        <w:spacing w:after="0" w:line="360" w:lineRule="auto"/>
        <w:rPr>
          <w:rFonts w:ascii="Times New Roman" w:hAnsi="Times New Roman"/>
          <w:sz w:val="24"/>
          <w:szCs w:val="24"/>
        </w:rPr>
      </w:pPr>
    </w:p>
    <w:p w:rsidR="000817ED" w:rsidRPr="00764382" w:rsidRDefault="000817ED" w:rsidP="000817ED">
      <w:pPr>
        <w:pStyle w:val="ListParagraph"/>
        <w:numPr>
          <w:ilvl w:val="0"/>
          <w:numId w:val="1"/>
        </w:numPr>
        <w:spacing w:after="0" w:line="360" w:lineRule="auto"/>
        <w:ind w:left="0" w:firstLine="1440"/>
        <w:rPr>
          <w:rFonts w:ascii="Times New Roman" w:hAnsi="Times New Roman"/>
          <w:sz w:val="24"/>
          <w:szCs w:val="24"/>
        </w:rPr>
      </w:pPr>
      <w:r w:rsidRPr="00764382">
        <w:rPr>
          <w:rFonts w:ascii="Times New Roman" w:hAnsi="Times New Roman"/>
          <w:sz w:val="24"/>
          <w:szCs w:val="24"/>
        </w:rPr>
        <w:t xml:space="preserve">That the Opposition </w:t>
      </w:r>
      <w:r w:rsidR="003D690F">
        <w:rPr>
          <w:rFonts w:ascii="Times New Roman" w:hAnsi="Times New Roman"/>
          <w:sz w:val="24"/>
          <w:szCs w:val="24"/>
        </w:rPr>
        <w:t>t</w:t>
      </w:r>
      <w:r w:rsidRPr="00764382">
        <w:rPr>
          <w:rFonts w:ascii="Times New Roman" w:hAnsi="Times New Roman"/>
          <w:sz w:val="24"/>
          <w:szCs w:val="24"/>
        </w:rPr>
        <w:t xml:space="preserve">o Motion </w:t>
      </w:r>
      <w:r w:rsidR="003D690F">
        <w:rPr>
          <w:rFonts w:ascii="Times New Roman" w:hAnsi="Times New Roman"/>
          <w:sz w:val="24"/>
          <w:szCs w:val="24"/>
        </w:rPr>
        <w:t>t</w:t>
      </w:r>
      <w:r w:rsidRPr="00764382">
        <w:rPr>
          <w:rFonts w:ascii="Times New Roman" w:hAnsi="Times New Roman"/>
          <w:sz w:val="24"/>
          <w:szCs w:val="24"/>
        </w:rPr>
        <w:t xml:space="preserve">o Compel </w:t>
      </w:r>
      <w:r w:rsidR="003D690F">
        <w:rPr>
          <w:rFonts w:ascii="Times New Roman" w:hAnsi="Times New Roman"/>
          <w:sz w:val="24"/>
          <w:szCs w:val="24"/>
        </w:rPr>
        <w:t>a</w:t>
      </w:r>
      <w:r w:rsidRPr="00764382">
        <w:rPr>
          <w:rFonts w:ascii="Times New Roman" w:hAnsi="Times New Roman"/>
          <w:sz w:val="24"/>
          <w:szCs w:val="24"/>
        </w:rPr>
        <w:t xml:space="preserve">nd Request </w:t>
      </w:r>
      <w:proofErr w:type="gramStart"/>
      <w:r w:rsidRPr="00764382">
        <w:rPr>
          <w:rFonts w:ascii="Times New Roman" w:hAnsi="Times New Roman"/>
          <w:sz w:val="24"/>
          <w:szCs w:val="24"/>
        </w:rPr>
        <w:t>For</w:t>
      </w:r>
      <w:proofErr w:type="gramEnd"/>
      <w:r w:rsidRPr="00764382">
        <w:rPr>
          <w:rFonts w:ascii="Times New Roman" w:hAnsi="Times New Roman"/>
          <w:sz w:val="24"/>
          <w:szCs w:val="24"/>
        </w:rPr>
        <w:t xml:space="preserve"> Extension filed by Complainant and dated February 14, 2018, shall be held in abeyance, pending completion of the </w:t>
      </w:r>
      <w:r w:rsidR="003D690F">
        <w:rPr>
          <w:rFonts w:ascii="Times New Roman" w:hAnsi="Times New Roman"/>
          <w:sz w:val="24"/>
          <w:szCs w:val="24"/>
        </w:rPr>
        <w:t>m</w:t>
      </w:r>
      <w:r w:rsidRPr="00764382">
        <w:rPr>
          <w:rFonts w:ascii="Times New Roman" w:hAnsi="Times New Roman"/>
          <w:sz w:val="24"/>
          <w:szCs w:val="24"/>
        </w:rPr>
        <w:t>ediation process.</w:t>
      </w:r>
    </w:p>
    <w:p w:rsidR="0092456E" w:rsidRPr="00764382" w:rsidRDefault="0092456E" w:rsidP="0092456E">
      <w:pPr>
        <w:spacing w:after="0" w:line="360" w:lineRule="auto"/>
        <w:jc w:val="both"/>
        <w:rPr>
          <w:rFonts w:ascii="Times New Roman" w:hAnsi="Times New Roman"/>
          <w:sz w:val="24"/>
          <w:szCs w:val="24"/>
        </w:rPr>
      </w:pPr>
    </w:p>
    <w:p w:rsidR="0092456E" w:rsidRPr="00764382" w:rsidRDefault="0092456E" w:rsidP="000817ED">
      <w:pPr>
        <w:pStyle w:val="ListParagraph"/>
        <w:numPr>
          <w:ilvl w:val="0"/>
          <w:numId w:val="1"/>
        </w:numPr>
        <w:spacing w:after="0" w:line="360" w:lineRule="auto"/>
        <w:ind w:left="0" w:firstLine="1440"/>
        <w:rPr>
          <w:rFonts w:ascii="Times New Roman" w:hAnsi="Times New Roman"/>
          <w:sz w:val="24"/>
          <w:szCs w:val="24"/>
        </w:rPr>
      </w:pPr>
      <w:r w:rsidRPr="00764382">
        <w:rPr>
          <w:rFonts w:ascii="Times New Roman" w:hAnsi="Times New Roman"/>
          <w:sz w:val="24"/>
          <w:szCs w:val="24"/>
        </w:rPr>
        <w:t xml:space="preserve">That should the </w:t>
      </w:r>
      <w:r w:rsidR="003D690F">
        <w:rPr>
          <w:rFonts w:ascii="Times New Roman" w:hAnsi="Times New Roman"/>
          <w:sz w:val="24"/>
          <w:szCs w:val="24"/>
        </w:rPr>
        <w:t>P</w:t>
      </w:r>
      <w:r w:rsidRPr="00764382">
        <w:rPr>
          <w:rFonts w:ascii="Times New Roman" w:hAnsi="Times New Roman"/>
          <w:sz w:val="24"/>
          <w:szCs w:val="24"/>
        </w:rPr>
        <w:t xml:space="preserve">arties be unsuccessful in resolving the matter with the aid of the Mediator, the </w:t>
      </w:r>
      <w:r w:rsidR="000817ED" w:rsidRPr="00764382">
        <w:rPr>
          <w:rFonts w:ascii="Times New Roman" w:hAnsi="Times New Roman"/>
          <w:sz w:val="24"/>
          <w:szCs w:val="24"/>
        </w:rPr>
        <w:t xml:space="preserve">Parties may request a ruling on the Motion </w:t>
      </w:r>
      <w:r w:rsidR="003D690F">
        <w:rPr>
          <w:rFonts w:ascii="Times New Roman" w:hAnsi="Times New Roman"/>
          <w:sz w:val="24"/>
          <w:szCs w:val="24"/>
        </w:rPr>
        <w:t>t</w:t>
      </w:r>
      <w:r w:rsidR="000817ED" w:rsidRPr="00764382">
        <w:rPr>
          <w:rFonts w:ascii="Times New Roman" w:hAnsi="Times New Roman"/>
          <w:sz w:val="24"/>
          <w:szCs w:val="24"/>
        </w:rPr>
        <w:t xml:space="preserve">o Compel Responses </w:t>
      </w:r>
      <w:r w:rsidR="003D690F">
        <w:rPr>
          <w:rFonts w:ascii="Times New Roman" w:hAnsi="Times New Roman"/>
          <w:sz w:val="24"/>
          <w:szCs w:val="24"/>
        </w:rPr>
        <w:t>t</w:t>
      </w:r>
      <w:r w:rsidR="000817ED" w:rsidRPr="00764382">
        <w:rPr>
          <w:rFonts w:ascii="Times New Roman" w:hAnsi="Times New Roman"/>
          <w:sz w:val="24"/>
          <w:szCs w:val="24"/>
        </w:rPr>
        <w:t xml:space="preserve">o Interrogatories </w:t>
      </w:r>
      <w:r w:rsidR="003D690F">
        <w:rPr>
          <w:rFonts w:ascii="Times New Roman" w:hAnsi="Times New Roman"/>
          <w:sz w:val="24"/>
          <w:szCs w:val="24"/>
        </w:rPr>
        <w:t>a</w:t>
      </w:r>
      <w:r w:rsidR="000817ED" w:rsidRPr="00764382">
        <w:rPr>
          <w:rFonts w:ascii="Times New Roman" w:hAnsi="Times New Roman"/>
          <w:sz w:val="24"/>
          <w:szCs w:val="24"/>
        </w:rPr>
        <w:t xml:space="preserve">nd Document Requests filed by Respondent and the Opposition </w:t>
      </w:r>
      <w:r w:rsidR="003D690F">
        <w:rPr>
          <w:rFonts w:ascii="Times New Roman" w:hAnsi="Times New Roman"/>
          <w:sz w:val="24"/>
          <w:szCs w:val="24"/>
        </w:rPr>
        <w:t>t</w:t>
      </w:r>
      <w:r w:rsidR="000817ED" w:rsidRPr="00764382">
        <w:rPr>
          <w:rFonts w:ascii="Times New Roman" w:hAnsi="Times New Roman"/>
          <w:sz w:val="24"/>
          <w:szCs w:val="24"/>
        </w:rPr>
        <w:t xml:space="preserve">o Motion </w:t>
      </w:r>
      <w:r w:rsidR="003D690F">
        <w:rPr>
          <w:rFonts w:ascii="Times New Roman" w:hAnsi="Times New Roman"/>
          <w:sz w:val="24"/>
          <w:szCs w:val="24"/>
        </w:rPr>
        <w:t>t</w:t>
      </w:r>
      <w:r w:rsidR="000817ED" w:rsidRPr="00764382">
        <w:rPr>
          <w:rFonts w:ascii="Times New Roman" w:hAnsi="Times New Roman"/>
          <w:sz w:val="24"/>
          <w:szCs w:val="24"/>
        </w:rPr>
        <w:t xml:space="preserve">o Compel </w:t>
      </w:r>
      <w:r w:rsidR="003D690F">
        <w:rPr>
          <w:rFonts w:ascii="Times New Roman" w:hAnsi="Times New Roman"/>
          <w:sz w:val="24"/>
          <w:szCs w:val="24"/>
        </w:rPr>
        <w:t>a</w:t>
      </w:r>
      <w:r w:rsidR="000817ED" w:rsidRPr="00764382">
        <w:rPr>
          <w:rFonts w:ascii="Times New Roman" w:hAnsi="Times New Roman"/>
          <w:sz w:val="24"/>
          <w:szCs w:val="24"/>
        </w:rPr>
        <w:t xml:space="preserve">nd Request </w:t>
      </w:r>
      <w:proofErr w:type="gramStart"/>
      <w:r w:rsidR="000817ED" w:rsidRPr="00764382">
        <w:rPr>
          <w:rFonts w:ascii="Times New Roman" w:hAnsi="Times New Roman"/>
          <w:sz w:val="24"/>
          <w:szCs w:val="24"/>
        </w:rPr>
        <w:t>For</w:t>
      </w:r>
      <w:proofErr w:type="gramEnd"/>
      <w:r w:rsidR="000817ED" w:rsidRPr="00764382">
        <w:rPr>
          <w:rFonts w:ascii="Times New Roman" w:hAnsi="Times New Roman"/>
          <w:sz w:val="24"/>
          <w:szCs w:val="24"/>
        </w:rPr>
        <w:t xml:space="preserve"> Extension filed by Complainant, and this matter shall </w:t>
      </w:r>
      <w:r w:rsidRPr="00764382">
        <w:rPr>
          <w:rFonts w:ascii="Times New Roman" w:hAnsi="Times New Roman"/>
          <w:sz w:val="24"/>
          <w:szCs w:val="24"/>
        </w:rPr>
        <w:t>be promptly scheduled for hearing.</w:t>
      </w:r>
    </w:p>
    <w:p w:rsidR="0092456E" w:rsidRPr="00764382" w:rsidRDefault="0092456E" w:rsidP="0092456E">
      <w:pPr>
        <w:pStyle w:val="Style"/>
        <w:widowControl/>
        <w:tabs>
          <w:tab w:val="left" w:pos="1570"/>
          <w:tab w:val="left" w:pos="2290"/>
        </w:tabs>
        <w:spacing w:line="360" w:lineRule="auto"/>
        <w:ind w:left="3645"/>
        <w:rPr>
          <w:color w:val="000000"/>
        </w:rPr>
      </w:pPr>
    </w:p>
    <w:p w:rsidR="0092456E" w:rsidRPr="00764382" w:rsidRDefault="0092456E" w:rsidP="0092456E">
      <w:pPr>
        <w:pStyle w:val="Style"/>
        <w:widowControl/>
        <w:tabs>
          <w:tab w:val="left" w:pos="1570"/>
          <w:tab w:val="left" w:pos="2290"/>
        </w:tabs>
        <w:ind w:firstLine="1440"/>
        <w:rPr>
          <w:color w:val="000000"/>
        </w:rPr>
      </w:pPr>
      <w:r w:rsidRPr="00764382">
        <w:rPr>
          <w:color w:val="000000"/>
        </w:rPr>
        <w:tab/>
      </w:r>
      <w:r w:rsidRPr="00764382">
        <w:rPr>
          <w:color w:val="000000"/>
        </w:rPr>
        <w:tab/>
      </w:r>
      <w:r w:rsidRPr="00764382">
        <w:rPr>
          <w:color w:val="000000"/>
        </w:rPr>
        <w:tab/>
      </w:r>
    </w:p>
    <w:p w:rsidR="0092456E" w:rsidRPr="00764382" w:rsidRDefault="0092456E" w:rsidP="0092456E">
      <w:pPr>
        <w:pStyle w:val="Style"/>
        <w:widowControl/>
        <w:tabs>
          <w:tab w:val="left" w:pos="1570"/>
          <w:tab w:val="left" w:pos="2290"/>
        </w:tabs>
        <w:ind w:firstLine="1440"/>
        <w:rPr>
          <w:color w:val="000000"/>
        </w:rPr>
      </w:pPr>
    </w:p>
    <w:p w:rsidR="0092456E" w:rsidRPr="00764382" w:rsidRDefault="0092456E" w:rsidP="0092456E">
      <w:pPr>
        <w:pStyle w:val="Style"/>
        <w:tabs>
          <w:tab w:val="left" w:pos="1570"/>
          <w:tab w:val="left" w:pos="2290"/>
        </w:tabs>
        <w:rPr>
          <w:color w:val="000000"/>
          <w:u w:val="single"/>
        </w:rPr>
      </w:pPr>
      <w:r w:rsidRPr="00764382">
        <w:rPr>
          <w:color w:val="000000"/>
        </w:rPr>
        <w:t xml:space="preserve">Date:  </w:t>
      </w:r>
      <w:r w:rsidR="000817ED" w:rsidRPr="00AF6B98">
        <w:rPr>
          <w:color w:val="000000"/>
          <w:u w:val="single"/>
        </w:rPr>
        <w:t>February 27, 2018</w:t>
      </w:r>
      <w:r w:rsidRPr="00764382">
        <w:rPr>
          <w:color w:val="000000"/>
        </w:rPr>
        <w:tab/>
      </w:r>
      <w:r w:rsidRPr="00764382">
        <w:rPr>
          <w:color w:val="000000"/>
        </w:rPr>
        <w:tab/>
      </w:r>
      <w:r w:rsidRPr="00764382">
        <w:rPr>
          <w:color w:val="000000"/>
        </w:rPr>
        <w:tab/>
      </w:r>
      <w:r w:rsidRPr="00764382">
        <w:rPr>
          <w:color w:val="000000"/>
        </w:rPr>
        <w:tab/>
      </w:r>
      <w:r w:rsidRPr="00764382">
        <w:rPr>
          <w:color w:val="000000"/>
          <w:u w:val="single"/>
        </w:rPr>
        <w:tab/>
      </w:r>
      <w:r w:rsidRPr="00764382">
        <w:rPr>
          <w:color w:val="000000"/>
          <w:u w:val="single"/>
        </w:rPr>
        <w:tab/>
      </w:r>
      <w:r w:rsidRPr="00764382">
        <w:rPr>
          <w:color w:val="000000"/>
          <w:u w:val="single"/>
        </w:rPr>
        <w:tab/>
      </w:r>
      <w:r w:rsidRPr="00764382">
        <w:rPr>
          <w:color w:val="000000"/>
          <w:u w:val="single"/>
        </w:rPr>
        <w:tab/>
      </w:r>
      <w:r w:rsidRPr="00764382">
        <w:rPr>
          <w:color w:val="000000"/>
          <w:u w:val="single"/>
        </w:rPr>
        <w:tab/>
      </w:r>
      <w:r w:rsidR="00647B58" w:rsidRPr="00764382">
        <w:rPr>
          <w:color w:val="000000"/>
          <w:u w:val="single"/>
        </w:rPr>
        <w:tab/>
      </w:r>
    </w:p>
    <w:p w:rsidR="0092456E" w:rsidRPr="00764382" w:rsidRDefault="0092456E" w:rsidP="0092456E">
      <w:pPr>
        <w:pStyle w:val="Style"/>
        <w:tabs>
          <w:tab w:val="left" w:pos="1570"/>
          <w:tab w:val="left" w:pos="2290"/>
        </w:tabs>
        <w:rPr>
          <w:color w:val="000000"/>
        </w:rPr>
      </w:pPr>
      <w:r w:rsidRPr="00764382">
        <w:rPr>
          <w:color w:val="000000"/>
        </w:rPr>
        <w:tab/>
      </w:r>
      <w:r w:rsidRPr="00764382">
        <w:rPr>
          <w:color w:val="000000"/>
        </w:rPr>
        <w:tab/>
      </w:r>
      <w:r w:rsidRPr="00764382">
        <w:rPr>
          <w:color w:val="000000"/>
        </w:rPr>
        <w:tab/>
      </w:r>
      <w:r w:rsidRPr="00764382">
        <w:rPr>
          <w:color w:val="000000"/>
        </w:rPr>
        <w:tab/>
      </w:r>
      <w:r w:rsidRPr="00764382">
        <w:rPr>
          <w:color w:val="000000"/>
        </w:rPr>
        <w:tab/>
      </w:r>
      <w:r w:rsidRPr="00764382">
        <w:rPr>
          <w:color w:val="000000"/>
        </w:rPr>
        <w:tab/>
        <w:t>Jeffrey A. Watson</w:t>
      </w:r>
    </w:p>
    <w:p w:rsidR="0092456E" w:rsidRPr="00764382" w:rsidRDefault="0092456E" w:rsidP="0092456E">
      <w:pPr>
        <w:pStyle w:val="Style"/>
        <w:tabs>
          <w:tab w:val="left" w:pos="1570"/>
          <w:tab w:val="left" w:pos="2290"/>
        </w:tabs>
        <w:rPr>
          <w:color w:val="000000"/>
        </w:rPr>
      </w:pPr>
      <w:r w:rsidRPr="00764382">
        <w:rPr>
          <w:color w:val="000000"/>
        </w:rPr>
        <w:tab/>
      </w:r>
      <w:r w:rsidRPr="00764382">
        <w:rPr>
          <w:color w:val="000000"/>
        </w:rPr>
        <w:tab/>
      </w:r>
      <w:r w:rsidRPr="00764382">
        <w:rPr>
          <w:color w:val="000000"/>
        </w:rPr>
        <w:tab/>
      </w:r>
      <w:r w:rsidRPr="00764382">
        <w:rPr>
          <w:color w:val="000000"/>
        </w:rPr>
        <w:tab/>
      </w:r>
      <w:r w:rsidRPr="00764382">
        <w:rPr>
          <w:color w:val="000000"/>
        </w:rPr>
        <w:tab/>
      </w:r>
      <w:r w:rsidRPr="00764382">
        <w:rPr>
          <w:color w:val="000000"/>
        </w:rPr>
        <w:tab/>
        <w:t>Administrative Law Judge</w:t>
      </w:r>
    </w:p>
    <w:p w:rsidR="0092456E" w:rsidRPr="00764382" w:rsidRDefault="0092456E" w:rsidP="0092456E">
      <w:pPr>
        <w:spacing w:after="0" w:line="360" w:lineRule="auto"/>
        <w:rPr>
          <w:rFonts w:ascii="Times New Roman" w:eastAsia="Times New Roman" w:hAnsi="Times New Roman"/>
          <w:color w:val="000000"/>
          <w:sz w:val="24"/>
          <w:szCs w:val="24"/>
        </w:rPr>
      </w:pPr>
    </w:p>
    <w:p w:rsidR="0092456E" w:rsidRPr="00764382" w:rsidRDefault="0092456E" w:rsidP="0092456E">
      <w:pPr>
        <w:spacing w:after="0" w:line="360" w:lineRule="auto"/>
        <w:rPr>
          <w:rFonts w:ascii="Times New Roman" w:eastAsia="Times New Roman" w:hAnsi="Times New Roman"/>
          <w:color w:val="000000"/>
          <w:sz w:val="24"/>
          <w:szCs w:val="24"/>
        </w:rPr>
      </w:pPr>
    </w:p>
    <w:p w:rsidR="0092456E" w:rsidRPr="00764382" w:rsidRDefault="0092456E" w:rsidP="0092456E">
      <w:pPr>
        <w:spacing w:after="0" w:line="360" w:lineRule="auto"/>
        <w:rPr>
          <w:rFonts w:ascii="Times New Roman" w:eastAsia="Times New Roman" w:hAnsi="Times New Roman"/>
          <w:color w:val="000000"/>
          <w:sz w:val="24"/>
          <w:szCs w:val="24"/>
        </w:rPr>
      </w:pPr>
    </w:p>
    <w:p w:rsidR="0092456E" w:rsidRPr="00764382" w:rsidRDefault="0092456E" w:rsidP="0092456E">
      <w:pPr>
        <w:spacing w:after="0" w:line="360" w:lineRule="auto"/>
        <w:rPr>
          <w:rFonts w:ascii="Times New Roman" w:eastAsia="Times New Roman" w:hAnsi="Times New Roman"/>
          <w:color w:val="000000"/>
          <w:sz w:val="24"/>
          <w:szCs w:val="24"/>
        </w:rPr>
      </w:pPr>
    </w:p>
    <w:p w:rsidR="008A42C4" w:rsidRDefault="008A42C4">
      <w:pPr>
        <w:rPr>
          <w:rFonts w:ascii="Times New Roman" w:eastAsia="Times New Roman" w:hAnsi="Times New Roman"/>
          <w:color w:val="000000"/>
          <w:sz w:val="24"/>
          <w:szCs w:val="24"/>
        </w:rPr>
      </w:pPr>
      <w:r>
        <w:rPr>
          <w:rFonts w:ascii="Times New Roman" w:eastAsia="Times New Roman" w:hAnsi="Times New Roman"/>
          <w:color w:val="000000"/>
          <w:sz w:val="24"/>
          <w:szCs w:val="24"/>
        </w:rPr>
        <w:br w:type="page"/>
      </w:r>
    </w:p>
    <w:p w:rsidR="008A42C4" w:rsidRDefault="008A42C4" w:rsidP="008A42C4">
      <w:pPr>
        <w:spacing w:after="0" w:line="240" w:lineRule="auto"/>
        <w:contextualSpacing/>
        <w:rPr>
          <w:rFonts w:ascii="Microsoft Sans Serif"/>
          <w:b/>
          <w:sz w:val="24"/>
          <w:u w:val="single"/>
        </w:rPr>
        <w:sectPr w:rsidR="008A42C4" w:rsidSect="003B075C">
          <w:footerReference w:type="default" r:id="rId8"/>
          <w:pgSz w:w="12240" w:h="15840" w:code="1"/>
          <w:pgMar w:top="1440" w:right="1440" w:bottom="1440" w:left="1440" w:header="720" w:footer="720" w:gutter="0"/>
          <w:pgNumType w:start="1"/>
          <w:cols w:space="720"/>
          <w:titlePg/>
          <w:docGrid w:linePitch="360"/>
        </w:sectPr>
      </w:pPr>
    </w:p>
    <w:p w:rsidR="008A42C4" w:rsidRDefault="008A42C4" w:rsidP="008A42C4">
      <w:pPr>
        <w:spacing w:after="0" w:line="240" w:lineRule="auto"/>
        <w:contextualSpacing/>
        <w:rPr>
          <w:rFonts w:ascii="Microsoft Sans Serif"/>
          <w:b/>
          <w:i/>
          <w:sz w:val="24"/>
          <w:u w:val="single"/>
        </w:rPr>
      </w:pPr>
      <w:r>
        <w:rPr>
          <w:rFonts w:ascii="Microsoft Sans Serif"/>
          <w:b/>
          <w:sz w:val="24"/>
          <w:u w:val="single"/>
        </w:rPr>
        <w:lastRenderedPageBreak/>
        <w:t>C-2017-2631007 - DIANE DISTEFANO v. METROPOLITAN EDISON COMPANY</w:t>
      </w:r>
      <w:r>
        <w:rPr>
          <w:rFonts w:ascii="Microsoft Sans Serif"/>
          <w:b/>
          <w:sz w:val="24"/>
          <w:u w:val="single"/>
        </w:rPr>
        <w:cr/>
      </w:r>
      <w:r>
        <w:rPr>
          <w:rFonts w:ascii="Microsoft Sans Serif"/>
          <w:b/>
          <w:sz w:val="24"/>
          <w:u w:val="single"/>
        </w:rPr>
        <w:cr/>
      </w:r>
      <w:r>
        <w:rPr>
          <w:rFonts w:ascii="Microsoft Sans Serif"/>
          <w:sz w:val="24"/>
        </w:rPr>
        <w:cr/>
      </w:r>
      <w:r>
        <w:rPr>
          <w:rFonts w:ascii="Microsoft Sans Serif"/>
          <w:sz w:val="24"/>
        </w:rPr>
        <w:cr/>
        <w:t>DIANE DISTEFANO</w:t>
      </w:r>
      <w:r>
        <w:rPr>
          <w:rFonts w:ascii="Microsoft Sans Serif"/>
          <w:sz w:val="24"/>
        </w:rPr>
        <w:cr/>
        <w:t>111 BRITTANY COURT</w:t>
      </w:r>
      <w:r>
        <w:rPr>
          <w:rFonts w:ascii="Microsoft Sans Serif"/>
          <w:sz w:val="24"/>
        </w:rPr>
        <w:cr/>
        <w:t>RED LION PA  17356</w:t>
      </w:r>
      <w:r>
        <w:rPr>
          <w:rFonts w:ascii="Microsoft Sans Serif"/>
          <w:sz w:val="24"/>
        </w:rPr>
        <w:cr/>
        <w:t>717.818.6241</w:t>
      </w:r>
      <w:r>
        <w:rPr>
          <w:rFonts w:ascii="Microsoft Sans Serif"/>
          <w:sz w:val="24"/>
        </w:rPr>
        <w:cr/>
      </w:r>
      <w:r>
        <w:rPr>
          <w:rFonts w:ascii="Microsoft Sans Serif"/>
          <w:b/>
          <w:i/>
          <w:sz w:val="24"/>
          <w:u w:val="single"/>
        </w:rPr>
        <w:t>-E-SERVE-</w:t>
      </w:r>
    </w:p>
    <w:p w:rsidR="008A42C4" w:rsidRPr="00216E2E" w:rsidRDefault="008A42C4" w:rsidP="008A42C4">
      <w:pPr>
        <w:spacing w:after="0" w:line="240" w:lineRule="auto"/>
        <w:contextualSpacing/>
        <w:rPr>
          <w:b/>
          <w:i/>
          <w:u w:val="single"/>
        </w:rPr>
      </w:pPr>
    </w:p>
    <w:p w:rsidR="008A42C4" w:rsidRDefault="008A42C4" w:rsidP="008A42C4">
      <w:pPr>
        <w:spacing w:after="0" w:line="240" w:lineRule="auto"/>
        <w:contextualSpacing/>
        <w:rPr>
          <w:rFonts w:ascii="Microsoft Sans Serif"/>
          <w:sz w:val="24"/>
        </w:rPr>
      </w:pPr>
      <w:r>
        <w:rPr>
          <w:rFonts w:ascii="Microsoft Sans Serif"/>
          <w:sz w:val="24"/>
        </w:rP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p>
    <w:p w:rsidR="008A42C4" w:rsidRDefault="008A42C4" w:rsidP="008A42C4">
      <w:pPr>
        <w:spacing w:after="0" w:line="240" w:lineRule="auto"/>
        <w:contextualSpacing/>
      </w:pPr>
      <w:r>
        <w:rPr>
          <w:rFonts w:ascii="Microsoft Sans Serif"/>
          <w:b/>
          <w:i/>
          <w:sz w:val="24"/>
          <w:u w:val="single"/>
        </w:rPr>
        <w:t>-E-SERVE-</w:t>
      </w:r>
    </w:p>
    <w:p w:rsidR="0092456E" w:rsidRPr="00764382" w:rsidRDefault="0092456E" w:rsidP="0092456E">
      <w:pPr>
        <w:spacing w:after="0" w:line="360" w:lineRule="auto"/>
        <w:rPr>
          <w:rFonts w:ascii="Times New Roman" w:eastAsia="Times New Roman" w:hAnsi="Times New Roman"/>
          <w:color w:val="000000"/>
          <w:sz w:val="24"/>
          <w:szCs w:val="24"/>
        </w:rPr>
      </w:pPr>
    </w:p>
    <w:sectPr w:rsidR="0092456E" w:rsidRPr="00764382" w:rsidSect="003B075C">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BB8" w:rsidRDefault="00D01BB8" w:rsidP="0025311B">
      <w:pPr>
        <w:spacing w:after="0" w:line="240" w:lineRule="auto"/>
      </w:pPr>
      <w:r>
        <w:separator/>
      </w:r>
    </w:p>
  </w:endnote>
  <w:endnote w:type="continuationSeparator" w:id="0">
    <w:p w:rsidR="00D01BB8" w:rsidRDefault="00D01BB8" w:rsidP="0025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00497"/>
      <w:docPartObj>
        <w:docPartGallery w:val="Page Numbers (Bottom of Page)"/>
        <w:docPartUnique/>
      </w:docPartObj>
    </w:sdtPr>
    <w:sdtEndPr>
      <w:rPr>
        <w:rFonts w:ascii="Times New Roman" w:hAnsi="Times New Roman"/>
        <w:noProof/>
        <w:sz w:val="24"/>
        <w:szCs w:val="24"/>
      </w:rPr>
    </w:sdtEndPr>
    <w:sdtContent>
      <w:p w:rsidR="003B075C" w:rsidRPr="003B075C" w:rsidRDefault="003B075C">
        <w:pPr>
          <w:pStyle w:val="Footer"/>
          <w:jc w:val="center"/>
          <w:rPr>
            <w:rFonts w:ascii="Times New Roman" w:hAnsi="Times New Roman"/>
            <w:sz w:val="24"/>
            <w:szCs w:val="24"/>
          </w:rPr>
        </w:pPr>
        <w:r w:rsidRPr="003B075C">
          <w:rPr>
            <w:rFonts w:ascii="Times New Roman" w:hAnsi="Times New Roman"/>
            <w:sz w:val="24"/>
            <w:szCs w:val="24"/>
          </w:rPr>
          <w:fldChar w:fldCharType="begin"/>
        </w:r>
        <w:r w:rsidRPr="003B075C">
          <w:rPr>
            <w:rFonts w:ascii="Times New Roman" w:hAnsi="Times New Roman"/>
            <w:sz w:val="24"/>
            <w:szCs w:val="24"/>
          </w:rPr>
          <w:instrText xml:space="preserve"> PAGE   \* MERGEFORMAT </w:instrText>
        </w:r>
        <w:r w:rsidRPr="003B075C">
          <w:rPr>
            <w:rFonts w:ascii="Times New Roman" w:hAnsi="Times New Roman"/>
            <w:sz w:val="24"/>
            <w:szCs w:val="24"/>
          </w:rPr>
          <w:fldChar w:fldCharType="separate"/>
        </w:r>
        <w:r w:rsidR="005A28BB">
          <w:rPr>
            <w:rFonts w:ascii="Times New Roman" w:hAnsi="Times New Roman"/>
            <w:noProof/>
            <w:sz w:val="24"/>
            <w:szCs w:val="24"/>
          </w:rPr>
          <w:t>5</w:t>
        </w:r>
        <w:r w:rsidRPr="003B075C">
          <w:rPr>
            <w:rFonts w:ascii="Times New Roman" w:hAnsi="Times New Roman"/>
            <w:noProof/>
            <w:sz w:val="24"/>
            <w:szCs w:val="24"/>
          </w:rPr>
          <w:fldChar w:fldCharType="end"/>
        </w:r>
      </w:p>
    </w:sdtContent>
  </w:sdt>
  <w:p w:rsidR="00223E21" w:rsidRDefault="00223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BB8" w:rsidRDefault="00D01BB8" w:rsidP="0025311B">
      <w:pPr>
        <w:spacing w:after="0" w:line="240" w:lineRule="auto"/>
      </w:pPr>
      <w:r>
        <w:separator/>
      </w:r>
    </w:p>
  </w:footnote>
  <w:footnote w:type="continuationSeparator" w:id="0">
    <w:p w:rsidR="00D01BB8" w:rsidRDefault="00D01BB8" w:rsidP="0025311B">
      <w:pPr>
        <w:spacing w:after="0" w:line="240" w:lineRule="auto"/>
      </w:pPr>
      <w:r>
        <w:continuationSeparator/>
      </w:r>
    </w:p>
  </w:footnote>
  <w:footnote w:id="1">
    <w:p w:rsidR="0025311B" w:rsidRPr="00954BD3" w:rsidRDefault="0025311B" w:rsidP="0025311B">
      <w:pPr>
        <w:pStyle w:val="FootnoteText"/>
        <w:rPr>
          <w:rFonts w:ascii="Times New Roman" w:hAnsi="Times New Roman"/>
        </w:rPr>
      </w:pPr>
      <w:r w:rsidRPr="00954BD3">
        <w:rPr>
          <w:rStyle w:val="FootnoteReference"/>
          <w:rFonts w:ascii="Times New Roman" w:hAnsi="Times New Roman"/>
        </w:rPr>
        <w:footnoteRef/>
      </w:r>
      <w:r w:rsidRPr="00954BD3">
        <w:rPr>
          <w:rFonts w:ascii="Times New Roman" w:hAnsi="Times New Roman"/>
        </w:rPr>
        <w:t xml:space="preserve"> </w:t>
      </w:r>
      <w:r w:rsidRPr="00954BD3">
        <w:rPr>
          <w:rFonts w:ascii="Times New Roman" w:hAnsi="Times New Roman"/>
        </w:rPr>
        <w:tab/>
        <w:t xml:space="preserve">66 </w:t>
      </w:r>
      <w:proofErr w:type="spellStart"/>
      <w:r w:rsidRPr="00954BD3">
        <w:rPr>
          <w:rFonts w:ascii="Times New Roman" w:hAnsi="Times New Roman"/>
        </w:rPr>
        <w:t>Pa.C.S</w:t>
      </w:r>
      <w:proofErr w:type="spellEnd"/>
      <w:r w:rsidRPr="00954BD3">
        <w:rPr>
          <w:rFonts w:ascii="Times New Roman" w:hAnsi="Times New Roman"/>
        </w:rPr>
        <w:t xml:space="preserve">. Sections 2806.1, et seq.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389"/>
    <w:multiLevelType w:val="hybridMultilevel"/>
    <w:tmpl w:val="6D6083F2"/>
    <w:lvl w:ilvl="0" w:tplc="A28084AE">
      <w:start w:val="1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732619A"/>
    <w:multiLevelType w:val="hybridMultilevel"/>
    <w:tmpl w:val="15C45460"/>
    <w:lvl w:ilvl="0" w:tplc="A628D3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30B623E"/>
    <w:multiLevelType w:val="hybridMultilevel"/>
    <w:tmpl w:val="2716CA10"/>
    <w:lvl w:ilvl="0" w:tplc="4622F8F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FFB33AF"/>
    <w:multiLevelType w:val="hybridMultilevel"/>
    <w:tmpl w:val="15C45460"/>
    <w:lvl w:ilvl="0" w:tplc="A628D3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B6C62FE"/>
    <w:multiLevelType w:val="hybridMultilevel"/>
    <w:tmpl w:val="19542720"/>
    <w:lvl w:ilvl="0" w:tplc="313062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71E6642D"/>
    <w:multiLevelType w:val="hybridMultilevel"/>
    <w:tmpl w:val="CBFAC2B0"/>
    <w:lvl w:ilvl="0" w:tplc="A7781480">
      <w:start w:val="1"/>
      <w:numFmt w:val="decimal"/>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1B"/>
    <w:rsid w:val="00030D65"/>
    <w:rsid w:val="000649F5"/>
    <w:rsid w:val="000817ED"/>
    <w:rsid w:val="001744FF"/>
    <w:rsid w:val="001C3500"/>
    <w:rsid w:val="00223E21"/>
    <w:rsid w:val="0025311B"/>
    <w:rsid w:val="002D3DE2"/>
    <w:rsid w:val="002F4C85"/>
    <w:rsid w:val="003906F8"/>
    <w:rsid w:val="003B075C"/>
    <w:rsid w:val="003D690F"/>
    <w:rsid w:val="003F5601"/>
    <w:rsid w:val="00485A39"/>
    <w:rsid w:val="004B1E34"/>
    <w:rsid w:val="004B21C4"/>
    <w:rsid w:val="004B3AED"/>
    <w:rsid w:val="004E047D"/>
    <w:rsid w:val="0053108D"/>
    <w:rsid w:val="00545993"/>
    <w:rsid w:val="005A28BB"/>
    <w:rsid w:val="005E09DB"/>
    <w:rsid w:val="005F73A7"/>
    <w:rsid w:val="00606766"/>
    <w:rsid w:val="006256C6"/>
    <w:rsid w:val="00647B58"/>
    <w:rsid w:val="0066383A"/>
    <w:rsid w:val="006810E5"/>
    <w:rsid w:val="00750510"/>
    <w:rsid w:val="0075757D"/>
    <w:rsid w:val="00764382"/>
    <w:rsid w:val="00793DE4"/>
    <w:rsid w:val="007B5C79"/>
    <w:rsid w:val="007D42C3"/>
    <w:rsid w:val="00816B0E"/>
    <w:rsid w:val="008A42C4"/>
    <w:rsid w:val="008A691E"/>
    <w:rsid w:val="008D3148"/>
    <w:rsid w:val="008F3ECD"/>
    <w:rsid w:val="008F7B6F"/>
    <w:rsid w:val="009045E8"/>
    <w:rsid w:val="0090612F"/>
    <w:rsid w:val="00907B43"/>
    <w:rsid w:val="00910092"/>
    <w:rsid w:val="0092456E"/>
    <w:rsid w:val="00943564"/>
    <w:rsid w:val="00954BD3"/>
    <w:rsid w:val="009C221A"/>
    <w:rsid w:val="009D13A9"/>
    <w:rsid w:val="00AA5EBD"/>
    <w:rsid w:val="00AF6B98"/>
    <w:rsid w:val="00B20310"/>
    <w:rsid w:val="00B22936"/>
    <w:rsid w:val="00B7221D"/>
    <w:rsid w:val="00B92349"/>
    <w:rsid w:val="00BC4FBE"/>
    <w:rsid w:val="00C2026A"/>
    <w:rsid w:val="00C454CD"/>
    <w:rsid w:val="00CA30A6"/>
    <w:rsid w:val="00CD30A0"/>
    <w:rsid w:val="00D01BB8"/>
    <w:rsid w:val="00D14367"/>
    <w:rsid w:val="00DF0630"/>
    <w:rsid w:val="00E3272E"/>
    <w:rsid w:val="00E81351"/>
    <w:rsid w:val="00ED7A2D"/>
    <w:rsid w:val="00EF282F"/>
    <w:rsid w:val="00F13FE6"/>
    <w:rsid w:val="00F42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E885"/>
  <w15:chartTrackingRefBased/>
  <w15:docId w15:val="{06319B37-F62D-45E1-B0B4-1EB98A4E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11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qFormat/>
    <w:rsid w:val="0025311B"/>
    <w:rPr>
      <w:sz w:val="20"/>
      <w:szCs w:val="20"/>
    </w:rPr>
  </w:style>
  <w:style w:type="character" w:customStyle="1" w:styleId="FootnoteTextChar">
    <w:name w:val="Footnote Text Char"/>
    <w:aliases w:val="Car Char"/>
    <w:basedOn w:val="DefaultParagraphFont"/>
    <w:link w:val="FootnoteText"/>
    <w:uiPriority w:val="99"/>
    <w:rsid w:val="0025311B"/>
    <w:rPr>
      <w:rFonts w:ascii="Calibri" w:eastAsia="Calibri" w:hAnsi="Calibri" w:cs="Times New Roman"/>
      <w:sz w:val="20"/>
      <w:szCs w:val="20"/>
    </w:rPr>
  </w:style>
  <w:style w:type="character" w:styleId="FootnoteReference">
    <w:name w:val="footnote reference"/>
    <w:aliases w:val="o,fr"/>
    <w:uiPriority w:val="99"/>
    <w:unhideWhenUsed/>
    <w:rsid w:val="0025311B"/>
    <w:rPr>
      <w:vertAlign w:val="superscript"/>
    </w:rPr>
  </w:style>
  <w:style w:type="paragraph" w:styleId="Footer">
    <w:name w:val="footer"/>
    <w:basedOn w:val="Normal"/>
    <w:link w:val="FooterChar"/>
    <w:uiPriority w:val="99"/>
    <w:unhideWhenUsed/>
    <w:rsid w:val="0025311B"/>
    <w:pPr>
      <w:tabs>
        <w:tab w:val="center" w:pos="4680"/>
        <w:tab w:val="right" w:pos="9360"/>
      </w:tabs>
    </w:pPr>
  </w:style>
  <w:style w:type="character" w:customStyle="1" w:styleId="FooterChar">
    <w:name w:val="Footer Char"/>
    <w:basedOn w:val="DefaultParagraphFont"/>
    <w:link w:val="Footer"/>
    <w:uiPriority w:val="99"/>
    <w:rsid w:val="0025311B"/>
    <w:rPr>
      <w:rFonts w:ascii="Calibri" w:eastAsia="Calibri" w:hAnsi="Calibri" w:cs="Times New Roman"/>
    </w:rPr>
  </w:style>
  <w:style w:type="paragraph" w:customStyle="1" w:styleId="Style">
    <w:name w:val="Style"/>
    <w:rsid w:val="002531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25311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3906F8"/>
    <w:pPr>
      <w:ind w:left="720"/>
      <w:contextualSpacing/>
    </w:pPr>
  </w:style>
  <w:style w:type="paragraph" w:styleId="BalloonText">
    <w:name w:val="Balloon Text"/>
    <w:basedOn w:val="Normal"/>
    <w:link w:val="BalloonTextChar"/>
    <w:uiPriority w:val="99"/>
    <w:semiHidden/>
    <w:unhideWhenUsed/>
    <w:rsid w:val="008F3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ECD"/>
    <w:rPr>
      <w:rFonts w:ascii="Segoe UI" w:eastAsia="Calibri" w:hAnsi="Segoe UI" w:cs="Segoe UI"/>
      <w:sz w:val="18"/>
      <w:szCs w:val="18"/>
    </w:rPr>
  </w:style>
  <w:style w:type="paragraph" w:styleId="Header">
    <w:name w:val="header"/>
    <w:basedOn w:val="Normal"/>
    <w:link w:val="HeaderChar"/>
    <w:uiPriority w:val="99"/>
    <w:unhideWhenUsed/>
    <w:rsid w:val="00757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57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95A67-2EB2-4045-97EC-31CB8620E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15</cp:revision>
  <cp:lastPrinted>2018-02-27T18:44:00Z</cp:lastPrinted>
  <dcterms:created xsi:type="dcterms:W3CDTF">2018-02-27T18:28:00Z</dcterms:created>
  <dcterms:modified xsi:type="dcterms:W3CDTF">2018-02-27T19:32:00Z</dcterms:modified>
</cp:coreProperties>
</file>