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11AD1" w14:textId="77777777"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BEFORE THE</w:t>
      </w:r>
    </w:p>
    <w:p w14:paraId="315EC5EE" w14:textId="77777777"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PENNSYLVANIA PUBLIC UTILITY COMMISSION</w:t>
      </w:r>
    </w:p>
    <w:p w14:paraId="1BDC002C" w14:textId="77777777" w:rsidR="007C0AD2" w:rsidRPr="00CD7272" w:rsidRDefault="007C0AD2" w:rsidP="007C0AD2">
      <w:pPr>
        <w:tabs>
          <w:tab w:val="center" w:pos="4680"/>
        </w:tabs>
        <w:suppressAutoHyphens/>
        <w:jc w:val="center"/>
        <w:rPr>
          <w:rFonts w:ascii="Times New Roman" w:hAnsi="Times New Roman" w:cs="Times New Roman"/>
          <w:b/>
          <w:bCs/>
          <w:spacing w:val="-3"/>
        </w:rPr>
      </w:pPr>
    </w:p>
    <w:p w14:paraId="61FF611D" w14:textId="77777777" w:rsidR="007C0AD2" w:rsidRDefault="007C0AD2" w:rsidP="007C0AD2">
      <w:pPr>
        <w:tabs>
          <w:tab w:val="center" w:pos="4680"/>
        </w:tabs>
        <w:suppressAutoHyphens/>
        <w:jc w:val="center"/>
        <w:rPr>
          <w:rFonts w:ascii="Times New Roman" w:hAnsi="Times New Roman" w:cs="Times New Roman"/>
          <w:b/>
          <w:bCs/>
          <w:spacing w:val="-3"/>
        </w:rPr>
      </w:pPr>
    </w:p>
    <w:p w14:paraId="1D3D7A2B" w14:textId="77777777" w:rsidR="00FB42B3" w:rsidRDefault="00FB42B3" w:rsidP="007C0AD2">
      <w:pPr>
        <w:tabs>
          <w:tab w:val="center" w:pos="4680"/>
        </w:tabs>
        <w:suppressAutoHyphens/>
        <w:jc w:val="center"/>
        <w:rPr>
          <w:rFonts w:ascii="Times New Roman" w:hAnsi="Times New Roman" w:cs="Times New Roman"/>
          <w:b/>
          <w:bCs/>
          <w:spacing w:val="-3"/>
        </w:rPr>
      </w:pPr>
    </w:p>
    <w:p w14:paraId="5A8474EC" w14:textId="77777777" w:rsidR="00132B8F" w:rsidRDefault="00C13BE8" w:rsidP="00A859E9">
      <w:pPr>
        <w:tabs>
          <w:tab w:val="left" w:pos="-720"/>
        </w:tabs>
        <w:suppressAutoHyphens/>
        <w:ind w:left="720" w:right="720"/>
        <w:rPr>
          <w:rFonts w:ascii="Times New Roman" w:hAnsi="Times New Roman"/>
          <w:spacing w:val="-3"/>
        </w:rPr>
      </w:pPr>
      <w:r>
        <w:rPr>
          <w:rFonts w:ascii="Times New Roman" w:hAnsi="Times New Roman"/>
          <w:spacing w:val="-3"/>
        </w:rPr>
        <w:t>Investigation upon the Commission’s motion</w:t>
      </w:r>
      <w:r>
        <w:rPr>
          <w:rFonts w:ascii="Times New Roman" w:hAnsi="Times New Roman"/>
          <w:spacing w:val="-3"/>
        </w:rPr>
        <w:tab/>
      </w:r>
      <w:r>
        <w:rPr>
          <w:rFonts w:ascii="Times New Roman" w:hAnsi="Times New Roman"/>
          <w:spacing w:val="-3"/>
        </w:rPr>
        <w:tab/>
        <w:t>:</w:t>
      </w:r>
    </w:p>
    <w:p w14:paraId="26866F82" w14:textId="77777777" w:rsidR="00C13BE8" w:rsidRDefault="00C13BE8" w:rsidP="00A859E9">
      <w:pPr>
        <w:tabs>
          <w:tab w:val="left" w:pos="-720"/>
        </w:tabs>
        <w:suppressAutoHyphens/>
        <w:ind w:left="720" w:right="720"/>
        <w:rPr>
          <w:rFonts w:ascii="Times New Roman" w:hAnsi="Times New Roman"/>
          <w:spacing w:val="-3"/>
        </w:rPr>
      </w:pPr>
      <w:r>
        <w:rPr>
          <w:rFonts w:ascii="Times New Roman" w:hAnsi="Times New Roman"/>
          <w:spacing w:val="-3"/>
        </w:rPr>
        <w:t>into matters pertaining to the proper safety of the</w:t>
      </w:r>
      <w:r>
        <w:rPr>
          <w:rFonts w:ascii="Times New Roman" w:hAnsi="Times New Roman"/>
          <w:spacing w:val="-3"/>
        </w:rPr>
        <w:tab/>
        <w:t>:</w:t>
      </w:r>
    </w:p>
    <w:p w14:paraId="0E7085AD" w14:textId="05B74E8D" w:rsidR="00C13BE8" w:rsidRDefault="00C13BE8" w:rsidP="00A859E9">
      <w:pPr>
        <w:tabs>
          <w:tab w:val="left" w:pos="-720"/>
        </w:tabs>
        <w:suppressAutoHyphens/>
        <w:ind w:left="720" w:right="720"/>
        <w:rPr>
          <w:rFonts w:ascii="Times New Roman" w:hAnsi="Times New Roman"/>
          <w:spacing w:val="-3"/>
        </w:rPr>
      </w:pPr>
      <w:r>
        <w:rPr>
          <w:rFonts w:ascii="Times New Roman" w:hAnsi="Times New Roman"/>
          <w:spacing w:val="-3"/>
        </w:rPr>
        <w:t>traveling public traversing the crossing where</w:t>
      </w:r>
      <w:r>
        <w:rPr>
          <w:rFonts w:ascii="Times New Roman" w:hAnsi="Times New Roman"/>
          <w:spacing w:val="-3"/>
        </w:rPr>
        <w:tab/>
      </w:r>
      <w:r>
        <w:rPr>
          <w:rFonts w:ascii="Times New Roman" w:hAnsi="Times New Roman"/>
          <w:spacing w:val="-3"/>
        </w:rPr>
        <w:tab/>
        <w:t>:</w:t>
      </w:r>
      <w:r>
        <w:rPr>
          <w:rFonts w:ascii="Times New Roman" w:hAnsi="Times New Roman"/>
          <w:spacing w:val="-3"/>
        </w:rPr>
        <w:tab/>
      </w:r>
      <w:r w:rsidR="006A0DAC">
        <w:rPr>
          <w:rFonts w:ascii="Times New Roman" w:hAnsi="Times New Roman"/>
          <w:spacing w:val="-3"/>
        </w:rPr>
        <w:tab/>
      </w:r>
      <w:r>
        <w:rPr>
          <w:rFonts w:ascii="Times New Roman" w:hAnsi="Times New Roman"/>
          <w:spacing w:val="-3"/>
        </w:rPr>
        <w:t>I-2016-2527248</w:t>
      </w:r>
    </w:p>
    <w:p w14:paraId="0DC50136" w14:textId="77777777" w:rsidR="00C13BE8" w:rsidRDefault="00C13BE8" w:rsidP="00A859E9">
      <w:pPr>
        <w:tabs>
          <w:tab w:val="left" w:pos="-720"/>
        </w:tabs>
        <w:suppressAutoHyphens/>
        <w:ind w:left="720" w:right="720"/>
        <w:rPr>
          <w:rFonts w:ascii="Times New Roman" w:hAnsi="Times New Roman"/>
          <w:spacing w:val="-3"/>
        </w:rPr>
      </w:pPr>
      <w:r>
        <w:rPr>
          <w:rFonts w:ascii="Times New Roman" w:hAnsi="Times New Roman"/>
          <w:spacing w:val="-3"/>
        </w:rPr>
        <w:t>Lighthouse Road (DOT 535 148 L) crosses, at</w:t>
      </w:r>
      <w:r>
        <w:rPr>
          <w:rFonts w:ascii="Times New Roman" w:hAnsi="Times New Roman"/>
          <w:spacing w:val="-3"/>
        </w:rPr>
        <w:tab/>
        <w:t>:</w:t>
      </w:r>
    </w:p>
    <w:p w14:paraId="59CC3368" w14:textId="77777777" w:rsidR="00C13BE8" w:rsidRDefault="00C13BE8" w:rsidP="00A859E9">
      <w:pPr>
        <w:tabs>
          <w:tab w:val="left" w:pos="-720"/>
        </w:tabs>
        <w:suppressAutoHyphens/>
        <w:ind w:left="720" w:right="720"/>
        <w:rPr>
          <w:rFonts w:ascii="Times New Roman" w:hAnsi="Times New Roman"/>
          <w:spacing w:val="-3"/>
        </w:rPr>
      </w:pPr>
      <w:r>
        <w:rPr>
          <w:rFonts w:ascii="Times New Roman" w:hAnsi="Times New Roman"/>
          <w:spacing w:val="-3"/>
        </w:rPr>
        <w:t>grade, one track of Norfolk Southern Railway</w:t>
      </w:r>
      <w:r>
        <w:rPr>
          <w:rFonts w:ascii="Times New Roman" w:hAnsi="Times New Roman"/>
          <w:spacing w:val="-3"/>
        </w:rPr>
        <w:tab/>
      </w:r>
      <w:r>
        <w:rPr>
          <w:rFonts w:ascii="Times New Roman" w:hAnsi="Times New Roman"/>
          <w:spacing w:val="-3"/>
        </w:rPr>
        <w:tab/>
        <w:t>:</w:t>
      </w:r>
    </w:p>
    <w:p w14:paraId="09DCFEDE" w14:textId="77777777" w:rsidR="00C13BE8" w:rsidRDefault="00C13BE8" w:rsidP="00A859E9">
      <w:pPr>
        <w:tabs>
          <w:tab w:val="left" w:pos="-720"/>
        </w:tabs>
        <w:suppressAutoHyphens/>
        <w:ind w:left="720" w:right="720"/>
        <w:rPr>
          <w:rFonts w:ascii="Times New Roman" w:hAnsi="Times New Roman"/>
          <w:spacing w:val="-3"/>
        </w:rPr>
      </w:pPr>
      <w:r>
        <w:rPr>
          <w:rFonts w:ascii="Times New Roman" w:hAnsi="Times New Roman"/>
          <w:spacing w:val="-3"/>
        </w:rPr>
        <w:t>Company in Guilford Township, Franklin County</w:t>
      </w:r>
      <w:r>
        <w:rPr>
          <w:rFonts w:ascii="Times New Roman" w:hAnsi="Times New Roman"/>
          <w:spacing w:val="-3"/>
        </w:rPr>
        <w:tab/>
        <w:t xml:space="preserve">:  </w:t>
      </w:r>
    </w:p>
    <w:p w14:paraId="7E2A3534" w14:textId="77777777" w:rsidR="00132B8F" w:rsidRPr="00D522D2" w:rsidRDefault="00132B8F" w:rsidP="00A859E9">
      <w:pPr>
        <w:tabs>
          <w:tab w:val="left" w:pos="-720"/>
        </w:tabs>
        <w:suppressAutoHyphens/>
        <w:ind w:left="720" w:right="720"/>
        <w:rPr>
          <w:rFonts w:ascii="Times New Roman" w:hAnsi="Times New Roman"/>
          <w:spacing w:val="-3"/>
        </w:rPr>
      </w:pPr>
    </w:p>
    <w:p w14:paraId="344812B0" w14:textId="286B3216" w:rsidR="007C0AD2" w:rsidRDefault="007C0AD2" w:rsidP="00A859E9">
      <w:pPr>
        <w:tabs>
          <w:tab w:val="left" w:pos="-720"/>
        </w:tabs>
        <w:suppressAutoHyphens/>
        <w:ind w:left="720" w:right="720"/>
        <w:rPr>
          <w:rFonts w:ascii="Times New Roman" w:hAnsi="Times New Roman" w:cs="Times New Roman"/>
          <w:spacing w:val="-3"/>
        </w:rPr>
      </w:pPr>
    </w:p>
    <w:p w14:paraId="336D403F" w14:textId="77777777" w:rsidR="00FD7D74" w:rsidRPr="00D522D2" w:rsidRDefault="00FD7D74" w:rsidP="00A859E9">
      <w:pPr>
        <w:tabs>
          <w:tab w:val="left" w:pos="-720"/>
        </w:tabs>
        <w:suppressAutoHyphens/>
        <w:ind w:left="720" w:right="720"/>
        <w:rPr>
          <w:rFonts w:ascii="Times New Roman" w:hAnsi="Times New Roman" w:cs="Times New Roman"/>
          <w:spacing w:val="-3"/>
        </w:rPr>
      </w:pPr>
    </w:p>
    <w:p w14:paraId="4C01BB16" w14:textId="2CA31457" w:rsidR="007C0AD2" w:rsidRPr="00D522D2" w:rsidRDefault="007C0AD2" w:rsidP="00A859E9">
      <w:pPr>
        <w:tabs>
          <w:tab w:val="center" w:pos="4680"/>
        </w:tabs>
        <w:suppressAutoHyphens/>
        <w:ind w:left="720" w:right="720"/>
        <w:jc w:val="center"/>
        <w:rPr>
          <w:rFonts w:ascii="Times New Roman" w:hAnsi="Times New Roman" w:cs="Times New Roman"/>
          <w:b/>
          <w:bCs/>
          <w:spacing w:val="-3"/>
          <w:u w:val="single"/>
        </w:rPr>
      </w:pPr>
      <w:r w:rsidRPr="00D522D2">
        <w:rPr>
          <w:rFonts w:ascii="Times New Roman" w:hAnsi="Times New Roman" w:cs="Times New Roman"/>
          <w:b/>
          <w:bCs/>
          <w:spacing w:val="-3"/>
          <w:u w:val="single"/>
        </w:rPr>
        <w:t>PREHEARING CONFERENCE ORDER</w:t>
      </w:r>
      <w:r w:rsidR="00EB424D">
        <w:rPr>
          <w:rFonts w:ascii="Times New Roman" w:hAnsi="Times New Roman" w:cs="Times New Roman"/>
          <w:b/>
          <w:bCs/>
          <w:spacing w:val="-3"/>
          <w:u w:val="single"/>
        </w:rPr>
        <w:t xml:space="preserve"> NO. 2</w:t>
      </w:r>
    </w:p>
    <w:p w14:paraId="797309F7" w14:textId="77777777" w:rsidR="007C0AD2" w:rsidRPr="00D522D2" w:rsidRDefault="007C0AD2" w:rsidP="00A859E9">
      <w:pPr>
        <w:tabs>
          <w:tab w:val="center" w:pos="4680"/>
        </w:tabs>
        <w:suppressAutoHyphens/>
        <w:ind w:left="720" w:right="720"/>
        <w:jc w:val="center"/>
        <w:rPr>
          <w:rFonts w:ascii="Times New Roman" w:hAnsi="Times New Roman" w:cs="Times New Roman"/>
          <w:b/>
          <w:bCs/>
          <w:spacing w:val="-3"/>
          <w:u w:val="single"/>
        </w:rPr>
      </w:pPr>
    </w:p>
    <w:p w14:paraId="4D5233CD" w14:textId="77777777" w:rsidR="007C0AD2" w:rsidRPr="00D522D2" w:rsidRDefault="007C0AD2" w:rsidP="00A859E9">
      <w:pPr>
        <w:tabs>
          <w:tab w:val="center" w:pos="4680"/>
        </w:tabs>
        <w:suppressAutoHyphens/>
        <w:ind w:left="720" w:right="720"/>
        <w:jc w:val="center"/>
        <w:rPr>
          <w:rFonts w:ascii="Times New Roman" w:hAnsi="Times New Roman" w:cs="Times New Roman"/>
          <w:b/>
          <w:bCs/>
          <w:spacing w:val="-3"/>
        </w:rPr>
      </w:pPr>
    </w:p>
    <w:p w14:paraId="3EF670FB" w14:textId="7378E01F" w:rsidR="00FF40BE" w:rsidRDefault="00307C13" w:rsidP="00A859E9">
      <w:pPr>
        <w:pStyle w:val="BodyTextIndent"/>
        <w:widowControl/>
        <w:ind w:left="720" w:right="720"/>
        <w:rPr>
          <w:rFonts w:ascii="Times New Roman" w:hAnsi="Times New Roman"/>
          <w:sz w:val="24"/>
          <w:szCs w:val="24"/>
        </w:rPr>
      </w:pPr>
      <w:r>
        <w:rPr>
          <w:rFonts w:ascii="Times New Roman" w:hAnsi="Times New Roman"/>
          <w:sz w:val="24"/>
          <w:szCs w:val="24"/>
        </w:rPr>
        <w:t xml:space="preserve">By </w:t>
      </w:r>
      <w:r w:rsidR="0035163C">
        <w:rPr>
          <w:rFonts w:ascii="Times New Roman" w:hAnsi="Times New Roman"/>
          <w:sz w:val="24"/>
          <w:szCs w:val="24"/>
        </w:rPr>
        <w:t xml:space="preserve">Prehearing Conference Order </w:t>
      </w:r>
      <w:r>
        <w:rPr>
          <w:rFonts w:ascii="Times New Roman" w:hAnsi="Times New Roman"/>
          <w:sz w:val="24"/>
          <w:szCs w:val="24"/>
        </w:rPr>
        <w:t xml:space="preserve">dated </w:t>
      </w:r>
      <w:r w:rsidR="00EB1564">
        <w:rPr>
          <w:rFonts w:ascii="Times New Roman" w:hAnsi="Times New Roman"/>
          <w:sz w:val="24"/>
          <w:szCs w:val="24"/>
        </w:rPr>
        <w:t xml:space="preserve">April 21, 2016, an initial prehearing conference was scheduled in this proceeding for </w:t>
      </w:r>
      <w:r w:rsidR="00177192">
        <w:rPr>
          <w:rFonts w:ascii="Times New Roman" w:hAnsi="Times New Roman"/>
          <w:sz w:val="24"/>
          <w:szCs w:val="24"/>
        </w:rPr>
        <w:t xml:space="preserve">Wednesday, May 18, 2016, in Harrisburg, PA.  </w:t>
      </w:r>
      <w:r w:rsidR="00907FDA">
        <w:rPr>
          <w:rFonts w:ascii="Times New Roman" w:hAnsi="Times New Roman"/>
          <w:sz w:val="24"/>
          <w:szCs w:val="24"/>
        </w:rPr>
        <w:t>T</w:t>
      </w:r>
      <w:r w:rsidR="00107E4B">
        <w:rPr>
          <w:rFonts w:ascii="Times New Roman" w:hAnsi="Times New Roman"/>
          <w:sz w:val="24"/>
          <w:szCs w:val="24"/>
        </w:rPr>
        <w:t>his order included</w:t>
      </w:r>
      <w:r w:rsidR="00907FDA">
        <w:rPr>
          <w:rFonts w:ascii="Times New Roman" w:hAnsi="Times New Roman"/>
          <w:sz w:val="24"/>
          <w:szCs w:val="24"/>
        </w:rPr>
        <w:t xml:space="preserve"> </w:t>
      </w:r>
      <w:proofErr w:type="gramStart"/>
      <w:r w:rsidR="00907FDA">
        <w:rPr>
          <w:rFonts w:ascii="Times New Roman" w:hAnsi="Times New Roman"/>
          <w:sz w:val="24"/>
          <w:szCs w:val="24"/>
        </w:rPr>
        <w:t>a number of</w:t>
      </w:r>
      <w:proofErr w:type="gramEnd"/>
      <w:r w:rsidR="00907FDA">
        <w:rPr>
          <w:rFonts w:ascii="Times New Roman" w:hAnsi="Times New Roman"/>
          <w:sz w:val="24"/>
          <w:szCs w:val="24"/>
        </w:rPr>
        <w:t xml:space="preserve"> requirements for participation in the prehearing conference.</w:t>
      </w:r>
      <w:r w:rsidR="00107E4B">
        <w:rPr>
          <w:rFonts w:ascii="Times New Roman" w:hAnsi="Times New Roman"/>
          <w:sz w:val="24"/>
          <w:szCs w:val="24"/>
        </w:rPr>
        <w:t xml:space="preserve"> </w:t>
      </w:r>
      <w:r w:rsidR="00907FDA">
        <w:rPr>
          <w:rFonts w:ascii="Times New Roman" w:hAnsi="Times New Roman"/>
          <w:sz w:val="24"/>
          <w:szCs w:val="24"/>
        </w:rPr>
        <w:t xml:space="preserve"> </w:t>
      </w:r>
      <w:r w:rsidR="00DE0711">
        <w:rPr>
          <w:rFonts w:ascii="Times New Roman" w:hAnsi="Times New Roman"/>
          <w:sz w:val="24"/>
          <w:szCs w:val="24"/>
        </w:rPr>
        <w:t>T</w:t>
      </w:r>
      <w:r w:rsidR="00177192">
        <w:rPr>
          <w:rFonts w:ascii="Times New Roman" w:hAnsi="Times New Roman"/>
          <w:sz w:val="24"/>
          <w:szCs w:val="24"/>
        </w:rPr>
        <w:t>he prehearing conference was held as sche</w:t>
      </w:r>
      <w:r w:rsidR="00DE0711">
        <w:rPr>
          <w:rFonts w:ascii="Times New Roman" w:hAnsi="Times New Roman"/>
          <w:sz w:val="24"/>
          <w:szCs w:val="24"/>
        </w:rPr>
        <w:t xml:space="preserve">duled.  The parties agreed during the prehearing conference to </w:t>
      </w:r>
      <w:r w:rsidR="00A32E95">
        <w:rPr>
          <w:rFonts w:ascii="Times New Roman" w:hAnsi="Times New Roman"/>
          <w:sz w:val="24"/>
          <w:szCs w:val="24"/>
        </w:rPr>
        <w:t xml:space="preserve">work together to </w:t>
      </w:r>
      <w:r w:rsidR="00DE0711">
        <w:rPr>
          <w:rFonts w:ascii="Times New Roman" w:hAnsi="Times New Roman"/>
          <w:sz w:val="24"/>
          <w:szCs w:val="24"/>
        </w:rPr>
        <w:t xml:space="preserve">attempt to </w:t>
      </w:r>
      <w:r w:rsidR="00A32E95">
        <w:rPr>
          <w:rFonts w:ascii="Times New Roman" w:hAnsi="Times New Roman"/>
          <w:sz w:val="24"/>
          <w:szCs w:val="24"/>
        </w:rPr>
        <w:t xml:space="preserve">settle the issues in the proceeding.  Accordingly, </w:t>
      </w:r>
      <w:r w:rsidR="006E65BF">
        <w:rPr>
          <w:rFonts w:ascii="Times New Roman" w:hAnsi="Times New Roman"/>
          <w:sz w:val="24"/>
          <w:szCs w:val="24"/>
        </w:rPr>
        <w:t xml:space="preserve">by </w:t>
      </w:r>
      <w:r w:rsidR="000138CA">
        <w:rPr>
          <w:rFonts w:ascii="Times New Roman" w:hAnsi="Times New Roman"/>
          <w:sz w:val="24"/>
          <w:szCs w:val="24"/>
        </w:rPr>
        <w:t>O</w:t>
      </w:r>
      <w:r w:rsidR="006E65BF">
        <w:rPr>
          <w:rFonts w:ascii="Times New Roman" w:hAnsi="Times New Roman"/>
          <w:sz w:val="24"/>
          <w:szCs w:val="24"/>
        </w:rPr>
        <w:t xml:space="preserve">rder Referring Proceeding to Mediation Unit dated </w:t>
      </w:r>
      <w:r w:rsidR="0008199D">
        <w:rPr>
          <w:rFonts w:ascii="Times New Roman" w:hAnsi="Times New Roman"/>
          <w:sz w:val="24"/>
          <w:szCs w:val="24"/>
        </w:rPr>
        <w:t xml:space="preserve">June 8, 2016, the proceeding was referred to the Commission’s Mediation Unit for further review. </w:t>
      </w:r>
      <w:r w:rsidR="000138CA">
        <w:rPr>
          <w:rFonts w:ascii="Times New Roman" w:hAnsi="Times New Roman"/>
          <w:sz w:val="24"/>
          <w:szCs w:val="24"/>
        </w:rPr>
        <w:t xml:space="preserve"> Mediation efforts were ultimately unsuccess</w:t>
      </w:r>
      <w:r w:rsidR="00496A16">
        <w:rPr>
          <w:rFonts w:ascii="Times New Roman" w:hAnsi="Times New Roman"/>
          <w:sz w:val="24"/>
          <w:szCs w:val="24"/>
        </w:rPr>
        <w:t xml:space="preserve">ful.  Accordingly, by notice dated </w:t>
      </w:r>
      <w:r w:rsidR="00154F55">
        <w:rPr>
          <w:rFonts w:ascii="Times New Roman" w:hAnsi="Times New Roman"/>
          <w:sz w:val="24"/>
          <w:szCs w:val="24"/>
        </w:rPr>
        <w:t>February 12, 2018</w:t>
      </w:r>
      <w:r>
        <w:rPr>
          <w:rFonts w:ascii="Times New Roman" w:hAnsi="Times New Roman"/>
          <w:sz w:val="24"/>
          <w:szCs w:val="24"/>
        </w:rPr>
        <w:t>, a</w:t>
      </w:r>
      <w:r w:rsidR="00807232">
        <w:rPr>
          <w:rFonts w:ascii="Times New Roman" w:hAnsi="Times New Roman"/>
          <w:sz w:val="24"/>
          <w:szCs w:val="24"/>
        </w:rPr>
        <w:t xml:space="preserve"> </w:t>
      </w:r>
      <w:r w:rsidR="00977656">
        <w:rPr>
          <w:rFonts w:ascii="Times New Roman" w:hAnsi="Times New Roman"/>
          <w:sz w:val="24"/>
          <w:szCs w:val="24"/>
        </w:rPr>
        <w:t>second p</w:t>
      </w:r>
      <w:r w:rsidR="00807232">
        <w:rPr>
          <w:rFonts w:ascii="Times New Roman" w:hAnsi="Times New Roman"/>
          <w:sz w:val="24"/>
          <w:szCs w:val="24"/>
        </w:rPr>
        <w:t xml:space="preserve">rehearing </w:t>
      </w:r>
      <w:r w:rsidR="00977656">
        <w:rPr>
          <w:rFonts w:ascii="Times New Roman" w:hAnsi="Times New Roman"/>
          <w:sz w:val="24"/>
          <w:szCs w:val="24"/>
        </w:rPr>
        <w:t>c</w:t>
      </w:r>
      <w:r w:rsidR="00807232">
        <w:rPr>
          <w:rFonts w:ascii="Times New Roman" w:hAnsi="Times New Roman"/>
          <w:sz w:val="24"/>
          <w:szCs w:val="24"/>
        </w:rPr>
        <w:t>onference</w:t>
      </w:r>
      <w:r w:rsidR="00977656">
        <w:rPr>
          <w:rFonts w:ascii="Times New Roman" w:hAnsi="Times New Roman"/>
          <w:sz w:val="24"/>
          <w:szCs w:val="24"/>
        </w:rPr>
        <w:t xml:space="preserve"> </w:t>
      </w:r>
      <w:r w:rsidR="00496A16">
        <w:rPr>
          <w:rFonts w:ascii="Times New Roman" w:hAnsi="Times New Roman"/>
          <w:sz w:val="24"/>
          <w:szCs w:val="24"/>
        </w:rPr>
        <w:t>has</w:t>
      </w:r>
      <w:r w:rsidR="007B2332">
        <w:rPr>
          <w:rFonts w:ascii="Times New Roman" w:hAnsi="Times New Roman"/>
          <w:sz w:val="24"/>
          <w:szCs w:val="24"/>
        </w:rPr>
        <w:t xml:space="preserve"> been scheduled </w:t>
      </w:r>
      <w:r w:rsidR="00807232">
        <w:rPr>
          <w:rFonts w:ascii="Times New Roman" w:hAnsi="Times New Roman"/>
          <w:sz w:val="24"/>
          <w:szCs w:val="24"/>
        </w:rPr>
        <w:t xml:space="preserve">for </w:t>
      </w:r>
      <w:r w:rsidR="00977656">
        <w:rPr>
          <w:rFonts w:ascii="Times New Roman" w:hAnsi="Times New Roman"/>
          <w:sz w:val="24"/>
          <w:szCs w:val="24"/>
        </w:rPr>
        <w:t>Fri</w:t>
      </w:r>
      <w:r w:rsidR="009B09C0">
        <w:rPr>
          <w:rFonts w:ascii="Times New Roman" w:hAnsi="Times New Roman"/>
          <w:sz w:val="24"/>
          <w:szCs w:val="24"/>
        </w:rPr>
        <w:t xml:space="preserve">day, </w:t>
      </w:r>
      <w:r w:rsidR="00977656">
        <w:rPr>
          <w:rFonts w:ascii="Times New Roman" w:hAnsi="Times New Roman"/>
          <w:sz w:val="24"/>
          <w:szCs w:val="24"/>
        </w:rPr>
        <w:t>March 9, 2018</w:t>
      </w:r>
      <w:r w:rsidR="009B09C0">
        <w:rPr>
          <w:rFonts w:ascii="Times New Roman" w:hAnsi="Times New Roman"/>
          <w:sz w:val="24"/>
          <w:szCs w:val="24"/>
        </w:rPr>
        <w:t>,</w:t>
      </w:r>
      <w:r w:rsidR="00807232">
        <w:rPr>
          <w:rFonts w:ascii="Times New Roman" w:hAnsi="Times New Roman"/>
          <w:sz w:val="24"/>
          <w:szCs w:val="24"/>
        </w:rPr>
        <w:t xml:space="preserve"> at 10:00 a.m.</w:t>
      </w:r>
      <w:r w:rsidR="00C02156">
        <w:rPr>
          <w:rFonts w:ascii="Times New Roman" w:hAnsi="Times New Roman"/>
          <w:sz w:val="24"/>
          <w:szCs w:val="24"/>
        </w:rPr>
        <w:t>, in</w:t>
      </w:r>
      <w:r w:rsidR="00807232">
        <w:rPr>
          <w:rFonts w:ascii="Times New Roman" w:hAnsi="Times New Roman"/>
          <w:sz w:val="24"/>
          <w:szCs w:val="24"/>
        </w:rPr>
        <w:t xml:space="preserve"> </w:t>
      </w:r>
      <w:r>
        <w:rPr>
          <w:rFonts w:ascii="Times New Roman" w:hAnsi="Times New Roman"/>
          <w:sz w:val="24"/>
          <w:szCs w:val="24"/>
        </w:rPr>
        <w:t xml:space="preserve">hearing room </w:t>
      </w:r>
      <w:r w:rsidR="00977656">
        <w:rPr>
          <w:rFonts w:ascii="Times New Roman" w:hAnsi="Times New Roman"/>
          <w:sz w:val="24"/>
          <w:szCs w:val="24"/>
        </w:rPr>
        <w:t>4</w:t>
      </w:r>
      <w:r>
        <w:rPr>
          <w:rFonts w:ascii="Times New Roman" w:hAnsi="Times New Roman"/>
          <w:sz w:val="24"/>
          <w:szCs w:val="24"/>
        </w:rPr>
        <w:t xml:space="preserve"> of </w:t>
      </w:r>
      <w:r w:rsidR="00807232">
        <w:rPr>
          <w:rFonts w:ascii="Times New Roman" w:hAnsi="Times New Roman"/>
          <w:sz w:val="24"/>
          <w:szCs w:val="24"/>
        </w:rPr>
        <w:t>the Commonwealth Keystone Building</w:t>
      </w:r>
      <w:r>
        <w:rPr>
          <w:rFonts w:ascii="Times New Roman" w:hAnsi="Times New Roman"/>
          <w:sz w:val="24"/>
          <w:szCs w:val="24"/>
        </w:rPr>
        <w:t xml:space="preserve">, </w:t>
      </w:r>
      <w:r w:rsidR="00807232">
        <w:rPr>
          <w:rFonts w:ascii="Times New Roman" w:hAnsi="Times New Roman"/>
          <w:sz w:val="24"/>
          <w:szCs w:val="24"/>
        </w:rPr>
        <w:t>Harrisburg</w:t>
      </w:r>
      <w:r w:rsidR="00983AC9">
        <w:rPr>
          <w:rFonts w:ascii="Times New Roman" w:hAnsi="Times New Roman"/>
          <w:sz w:val="24"/>
          <w:szCs w:val="24"/>
        </w:rPr>
        <w:t>, PA</w:t>
      </w:r>
      <w:r w:rsidR="00807232">
        <w:rPr>
          <w:rFonts w:ascii="Times New Roman" w:hAnsi="Times New Roman"/>
          <w:sz w:val="24"/>
          <w:szCs w:val="24"/>
        </w:rPr>
        <w:t>.</w:t>
      </w:r>
      <w:r w:rsidR="007B2332">
        <w:rPr>
          <w:rFonts w:ascii="Times New Roman" w:hAnsi="Times New Roman"/>
          <w:sz w:val="24"/>
          <w:szCs w:val="24"/>
        </w:rPr>
        <w:t xml:space="preserve"> </w:t>
      </w:r>
    </w:p>
    <w:p w14:paraId="0F5914F8" w14:textId="77777777" w:rsidR="00C13BE8" w:rsidRDefault="00C13BE8" w:rsidP="00A859E9">
      <w:pPr>
        <w:pStyle w:val="BodyTextIndent"/>
        <w:widowControl/>
        <w:ind w:left="720" w:right="720" w:firstLine="0"/>
        <w:rPr>
          <w:rFonts w:ascii="Times New Roman" w:hAnsi="Times New Roman"/>
          <w:sz w:val="24"/>
          <w:szCs w:val="24"/>
        </w:rPr>
      </w:pPr>
    </w:p>
    <w:p w14:paraId="093861AF" w14:textId="77777777" w:rsidR="00BA0C7A" w:rsidRDefault="00BA0C7A" w:rsidP="00A859E9">
      <w:pPr>
        <w:pStyle w:val="BodyTextIndent"/>
        <w:ind w:left="720" w:right="720" w:firstLine="0"/>
        <w:jc w:val="center"/>
        <w:rPr>
          <w:rFonts w:ascii="Times New Roman" w:hAnsi="Times New Roman"/>
          <w:sz w:val="24"/>
          <w:szCs w:val="24"/>
          <w:u w:val="single"/>
        </w:rPr>
      </w:pPr>
    </w:p>
    <w:p w14:paraId="6F5C811B" w14:textId="1CB5E5AA" w:rsidR="00807232" w:rsidRPr="00807232" w:rsidRDefault="00807232" w:rsidP="00A859E9">
      <w:pPr>
        <w:pStyle w:val="BodyTextIndent"/>
        <w:ind w:left="720" w:right="720" w:firstLine="0"/>
        <w:jc w:val="center"/>
        <w:rPr>
          <w:rFonts w:ascii="Times New Roman" w:hAnsi="Times New Roman"/>
          <w:sz w:val="24"/>
          <w:szCs w:val="24"/>
          <w:u w:val="single"/>
        </w:rPr>
      </w:pPr>
      <w:r w:rsidRPr="00807232">
        <w:rPr>
          <w:rFonts w:ascii="Times New Roman" w:hAnsi="Times New Roman"/>
          <w:sz w:val="24"/>
          <w:szCs w:val="24"/>
          <w:u w:val="single"/>
        </w:rPr>
        <w:t>ORDER</w:t>
      </w:r>
    </w:p>
    <w:p w14:paraId="4AD1D29B" w14:textId="77777777" w:rsidR="00807232" w:rsidRDefault="00807232" w:rsidP="00A859E9">
      <w:pPr>
        <w:pStyle w:val="BodyTextIndent"/>
        <w:ind w:left="720" w:right="720" w:firstLine="0"/>
        <w:rPr>
          <w:rFonts w:ascii="Times New Roman" w:hAnsi="Times New Roman"/>
          <w:sz w:val="24"/>
          <w:szCs w:val="24"/>
        </w:rPr>
      </w:pPr>
    </w:p>
    <w:p w14:paraId="6E89706D" w14:textId="77777777" w:rsidR="00E16EB4" w:rsidRPr="00807232" w:rsidRDefault="00E16EB4" w:rsidP="00A859E9">
      <w:pPr>
        <w:pStyle w:val="BodyTextIndent"/>
        <w:ind w:left="720" w:right="720" w:firstLine="0"/>
        <w:rPr>
          <w:rFonts w:ascii="Times New Roman" w:hAnsi="Times New Roman"/>
          <w:sz w:val="24"/>
          <w:szCs w:val="24"/>
        </w:rPr>
      </w:pPr>
    </w:p>
    <w:p w14:paraId="29AB09EC" w14:textId="77777777" w:rsidR="007C0AD2" w:rsidRPr="00807232" w:rsidRDefault="007C0AD2" w:rsidP="006C0008">
      <w:pPr>
        <w:pStyle w:val="BodyTextIndent"/>
        <w:ind w:left="720" w:right="720" w:firstLine="720"/>
        <w:rPr>
          <w:rFonts w:ascii="Times New Roman" w:hAnsi="Times New Roman"/>
          <w:sz w:val="24"/>
          <w:szCs w:val="24"/>
        </w:rPr>
      </w:pPr>
      <w:r w:rsidRPr="00807232">
        <w:rPr>
          <w:rFonts w:ascii="Times New Roman" w:hAnsi="Times New Roman"/>
          <w:sz w:val="24"/>
          <w:szCs w:val="24"/>
        </w:rPr>
        <w:t>THEREFORE,</w:t>
      </w:r>
    </w:p>
    <w:p w14:paraId="21A8742F" w14:textId="77777777" w:rsidR="007C0AD2" w:rsidRPr="00807232" w:rsidRDefault="007C0AD2" w:rsidP="00A859E9">
      <w:pPr>
        <w:widowControl w:val="0"/>
        <w:spacing w:line="360" w:lineRule="auto"/>
        <w:ind w:left="720" w:right="720"/>
        <w:rPr>
          <w:rFonts w:ascii="Times New Roman" w:hAnsi="Times New Roman" w:cs="Times New Roman"/>
        </w:rPr>
      </w:pPr>
    </w:p>
    <w:p w14:paraId="567DF38F" w14:textId="77777777" w:rsidR="007C0AD2" w:rsidRPr="00807232" w:rsidRDefault="007C0AD2" w:rsidP="006C0008">
      <w:pPr>
        <w:widowControl w:val="0"/>
        <w:spacing w:line="360" w:lineRule="auto"/>
        <w:ind w:left="720" w:right="720" w:firstLine="720"/>
        <w:rPr>
          <w:rFonts w:ascii="Times New Roman" w:hAnsi="Times New Roman" w:cs="Times New Roman"/>
        </w:rPr>
      </w:pPr>
      <w:r w:rsidRPr="00807232">
        <w:rPr>
          <w:rFonts w:ascii="Times New Roman" w:hAnsi="Times New Roman" w:cs="Times New Roman"/>
        </w:rPr>
        <w:t>IT IS ORDERED:</w:t>
      </w:r>
    </w:p>
    <w:p w14:paraId="38F58F8A" w14:textId="77777777" w:rsidR="007C0AD2" w:rsidRPr="00807232" w:rsidRDefault="007C0AD2" w:rsidP="00A859E9">
      <w:pPr>
        <w:spacing w:line="360" w:lineRule="auto"/>
        <w:ind w:left="720" w:right="720"/>
        <w:rPr>
          <w:rFonts w:ascii="Times New Roman" w:hAnsi="Times New Roman" w:cs="Times New Roman"/>
        </w:rPr>
      </w:pPr>
    </w:p>
    <w:p w14:paraId="3F906BC3" w14:textId="5640D59C" w:rsidR="00813B64" w:rsidRDefault="007C0AD2" w:rsidP="00A859E9">
      <w:pPr>
        <w:pStyle w:val="ListParagraph"/>
        <w:numPr>
          <w:ilvl w:val="0"/>
          <w:numId w:val="1"/>
        </w:numPr>
        <w:spacing w:line="360" w:lineRule="auto"/>
        <w:ind w:left="720" w:right="720" w:firstLine="1440"/>
        <w:rPr>
          <w:rFonts w:ascii="Times New Roman" w:hAnsi="Times New Roman" w:cs="Times New Roman"/>
        </w:rPr>
      </w:pPr>
      <w:r w:rsidRPr="00807232">
        <w:rPr>
          <w:rFonts w:ascii="Times New Roman" w:hAnsi="Times New Roman" w:cs="Times New Roman"/>
        </w:rPr>
        <w:t>That a</w:t>
      </w:r>
      <w:r w:rsidR="00BA0C7A">
        <w:rPr>
          <w:rFonts w:ascii="Times New Roman" w:hAnsi="Times New Roman" w:cs="Times New Roman"/>
        </w:rPr>
        <w:t xml:space="preserve"> second</w:t>
      </w:r>
      <w:r w:rsidRPr="00807232">
        <w:rPr>
          <w:rFonts w:ascii="Times New Roman" w:hAnsi="Times New Roman" w:cs="Times New Roman"/>
        </w:rPr>
        <w:t xml:space="preserve"> </w:t>
      </w:r>
      <w:r w:rsidR="00983AC9">
        <w:rPr>
          <w:rFonts w:ascii="Times New Roman" w:hAnsi="Times New Roman" w:cs="Times New Roman"/>
        </w:rPr>
        <w:t>p</w:t>
      </w:r>
      <w:r w:rsidRPr="00807232">
        <w:rPr>
          <w:rFonts w:ascii="Times New Roman" w:hAnsi="Times New Roman" w:cs="Times New Roman"/>
        </w:rPr>
        <w:t xml:space="preserve">rehearing </w:t>
      </w:r>
      <w:r w:rsidR="00983AC9">
        <w:rPr>
          <w:rFonts w:ascii="Times New Roman" w:hAnsi="Times New Roman" w:cs="Times New Roman"/>
        </w:rPr>
        <w:t>c</w:t>
      </w:r>
      <w:r w:rsidRPr="00807232">
        <w:rPr>
          <w:rFonts w:ascii="Times New Roman" w:hAnsi="Times New Roman" w:cs="Times New Roman"/>
        </w:rPr>
        <w:t xml:space="preserve">onference shall be held </w:t>
      </w:r>
      <w:r w:rsidR="00BA0C7A">
        <w:rPr>
          <w:rFonts w:ascii="Times New Roman" w:hAnsi="Times New Roman" w:cs="Times New Roman"/>
        </w:rPr>
        <w:t xml:space="preserve">in this proceeding </w:t>
      </w:r>
      <w:r w:rsidRPr="00807232">
        <w:rPr>
          <w:rFonts w:ascii="Times New Roman" w:hAnsi="Times New Roman" w:cs="Times New Roman"/>
        </w:rPr>
        <w:t xml:space="preserve">at 10:00 a.m. on </w:t>
      </w:r>
      <w:r w:rsidR="00BA0C7A">
        <w:rPr>
          <w:rFonts w:ascii="Times New Roman" w:hAnsi="Times New Roman" w:cs="Times New Roman"/>
        </w:rPr>
        <w:t>Friday</w:t>
      </w:r>
      <w:r w:rsidR="00106DD6">
        <w:rPr>
          <w:rFonts w:ascii="Times New Roman" w:hAnsi="Times New Roman" w:cs="Times New Roman"/>
        </w:rPr>
        <w:t>, March 9, 2018</w:t>
      </w:r>
      <w:r w:rsidR="00C02156">
        <w:rPr>
          <w:rFonts w:ascii="Times New Roman" w:hAnsi="Times New Roman"/>
        </w:rPr>
        <w:t>,</w:t>
      </w:r>
      <w:r w:rsidR="00807232">
        <w:rPr>
          <w:rFonts w:ascii="Times New Roman" w:hAnsi="Times New Roman"/>
        </w:rPr>
        <w:t xml:space="preserve"> </w:t>
      </w:r>
      <w:r w:rsidR="00E00772" w:rsidRPr="00807232">
        <w:rPr>
          <w:rFonts w:ascii="Times New Roman" w:hAnsi="Times New Roman"/>
        </w:rPr>
        <w:t xml:space="preserve">in </w:t>
      </w:r>
      <w:r w:rsidR="00307C13">
        <w:rPr>
          <w:rFonts w:ascii="Times New Roman" w:hAnsi="Times New Roman"/>
        </w:rPr>
        <w:t xml:space="preserve">hearing room </w:t>
      </w:r>
      <w:r w:rsidR="00106DD6">
        <w:rPr>
          <w:rFonts w:ascii="Times New Roman" w:hAnsi="Times New Roman"/>
        </w:rPr>
        <w:t>4</w:t>
      </w:r>
      <w:r w:rsidR="00307C13">
        <w:rPr>
          <w:rFonts w:ascii="Times New Roman" w:hAnsi="Times New Roman"/>
        </w:rPr>
        <w:t xml:space="preserve"> of </w:t>
      </w:r>
      <w:r w:rsidRPr="00807232">
        <w:rPr>
          <w:rFonts w:ascii="Times New Roman" w:hAnsi="Times New Roman" w:cs="Times New Roman"/>
        </w:rPr>
        <w:t>the Commonwealth Keystone Building, Harrisburg, Pennsylvania.</w:t>
      </w:r>
    </w:p>
    <w:p w14:paraId="104FA6D4" w14:textId="7BF4EDBC" w:rsidR="005266D5" w:rsidRDefault="005266D5" w:rsidP="00A859E9">
      <w:pPr>
        <w:pStyle w:val="ListParagraph"/>
        <w:numPr>
          <w:ilvl w:val="0"/>
          <w:numId w:val="1"/>
        </w:numPr>
        <w:spacing w:line="360" w:lineRule="auto"/>
        <w:ind w:left="720" w:right="720" w:firstLine="1440"/>
        <w:rPr>
          <w:rFonts w:ascii="Times New Roman" w:hAnsi="Times New Roman" w:cs="Times New Roman"/>
        </w:rPr>
      </w:pPr>
      <w:r>
        <w:rPr>
          <w:rFonts w:ascii="Times New Roman" w:hAnsi="Times New Roman" w:cs="Times New Roman"/>
        </w:rPr>
        <w:lastRenderedPageBreak/>
        <w:t>That the parties are directed to confer prior to the prehearing conference to develop</w:t>
      </w:r>
      <w:r w:rsidR="009D0777">
        <w:rPr>
          <w:rFonts w:ascii="Times New Roman" w:hAnsi="Times New Roman" w:cs="Times New Roman"/>
        </w:rPr>
        <w:t xml:space="preserve"> </w:t>
      </w:r>
      <w:r>
        <w:rPr>
          <w:rFonts w:ascii="Times New Roman" w:hAnsi="Times New Roman" w:cs="Times New Roman"/>
        </w:rPr>
        <w:t xml:space="preserve">a mutually-agreeable </w:t>
      </w:r>
      <w:r w:rsidR="00134053">
        <w:rPr>
          <w:rFonts w:ascii="Times New Roman" w:hAnsi="Times New Roman" w:cs="Times New Roman"/>
        </w:rPr>
        <w:t>litigation schedule</w:t>
      </w:r>
      <w:r w:rsidR="006C0008">
        <w:rPr>
          <w:rFonts w:ascii="Times New Roman" w:hAnsi="Times New Roman" w:cs="Times New Roman"/>
        </w:rPr>
        <w:t xml:space="preserve"> for discussion at the prehearing conference</w:t>
      </w:r>
      <w:r w:rsidR="00134053">
        <w:rPr>
          <w:rFonts w:ascii="Times New Roman" w:hAnsi="Times New Roman" w:cs="Times New Roman"/>
        </w:rPr>
        <w:t>.</w:t>
      </w:r>
    </w:p>
    <w:p w14:paraId="0F0B54FC" w14:textId="77777777" w:rsidR="0038428A" w:rsidRDefault="0038428A" w:rsidP="0038428A">
      <w:pPr>
        <w:pStyle w:val="ListParagraph"/>
        <w:spacing w:line="360" w:lineRule="auto"/>
        <w:ind w:left="2160" w:right="720"/>
        <w:rPr>
          <w:rFonts w:ascii="Times New Roman" w:hAnsi="Times New Roman" w:cs="Times New Roman"/>
        </w:rPr>
      </w:pPr>
    </w:p>
    <w:p w14:paraId="38A8A71F" w14:textId="40C80F41" w:rsidR="00134053" w:rsidRDefault="003263FC" w:rsidP="00A859E9">
      <w:pPr>
        <w:pStyle w:val="ListParagraph"/>
        <w:numPr>
          <w:ilvl w:val="0"/>
          <w:numId w:val="1"/>
        </w:numPr>
        <w:spacing w:line="360" w:lineRule="auto"/>
        <w:ind w:left="720" w:right="720" w:firstLine="1440"/>
        <w:rPr>
          <w:rFonts w:ascii="Times New Roman" w:hAnsi="Times New Roman" w:cs="Times New Roman"/>
        </w:rPr>
      </w:pPr>
      <w:r>
        <w:rPr>
          <w:rFonts w:ascii="Times New Roman" w:hAnsi="Times New Roman" w:cs="Times New Roman"/>
        </w:rPr>
        <w:t xml:space="preserve">That any revisions to the prehearing conference memoranda previously submitted by the parties </w:t>
      </w:r>
      <w:r w:rsidR="0038428A">
        <w:rPr>
          <w:rFonts w:ascii="Times New Roman" w:hAnsi="Times New Roman" w:cs="Times New Roman"/>
        </w:rPr>
        <w:t>be filed and served on or before Wednesday, March 7, 2018.</w:t>
      </w:r>
    </w:p>
    <w:p w14:paraId="0CE9C111" w14:textId="77777777" w:rsidR="0038428A" w:rsidRPr="0038428A" w:rsidRDefault="0038428A" w:rsidP="0038428A">
      <w:pPr>
        <w:pStyle w:val="ListParagraph"/>
        <w:rPr>
          <w:rFonts w:ascii="Times New Roman" w:hAnsi="Times New Roman" w:cs="Times New Roman"/>
        </w:rPr>
      </w:pPr>
    </w:p>
    <w:p w14:paraId="55FE03EF" w14:textId="6004076E" w:rsidR="0038428A" w:rsidRDefault="00DE6589" w:rsidP="00A859E9">
      <w:pPr>
        <w:pStyle w:val="ListParagraph"/>
        <w:numPr>
          <w:ilvl w:val="0"/>
          <w:numId w:val="1"/>
        </w:numPr>
        <w:spacing w:line="360" w:lineRule="auto"/>
        <w:ind w:left="720" w:right="720" w:firstLine="1440"/>
        <w:rPr>
          <w:rFonts w:ascii="Times New Roman" w:hAnsi="Times New Roman" w:cs="Times New Roman"/>
        </w:rPr>
      </w:pPr>
      <w:r>
        <w:rPr>
          <w:rFonts w:ascii="Times New Roman" w:hAnsi="Times New Roman" w:cs="Times New Roman"/>
        </w:rPr>
        <w:t xml:space="preserve">That all provisions contained in </w:t>
      </w:r>
      <w:r w:rsidR="00CD6752">
        <w:rPr>
          <w:rFonts w:ascii="Times New Roman" w:hAnsi="Times New Roman" w:cs="Times New Roman"/>
        </w:rPr>
        <w:t>my April 21, 2016</w:t>
      </w:r>
      <w:r w:rsidR="00E200E9">
        <w:rPr>
          <w:rFonts w:ascii="Times New Roman" w:hAnsi="Times New Roman" w:cs="Times New Roman"/>
        </w:rPr>
        <w:t xml:space="preserve"> Prehearing Conference Order not otherwise revised herein shall remain in effect. </w:t>
      </w:r>
    </w:p>
    <w:p w14:paraId="6D4D4053" w14:textId="5E1CD7B5" w:rsidR="007C0AD2" w:rsidRDefault="007C0AD2" w:rsidP="005E5716">
      <w:pPr>
        <w:tabs>
          <w:tab w:val="left" w:pos="1440"/>
        </w:tabs>
        <w:spacing w:line="360" w:lineRule="auto"/>
        <w:ind w:firstLine="1440"/>
        <w:rPr>
          <w:rFonts w:ascii="Times New Roman" w:hAnsi="Times New Roman" w:cs="Times New Roman"/>
        </w:rPr>
      </w:pPr>
    </w:p>
    <w:p w14:paraId="138C14AC" w14:textId="0001BCC4" w:rsidR="00134053" w:rsidRDefault="00134053" w:rsidP="005E5716">
      <w:pPr>
        <w:tabs>
          <w:tab w:val="left" w:pos="1440"/>
        </w:tabs>
        <w:spacing w:line="360" w:lineRule="auto"/>
        <w:ind w:firstLine="1440"/>
        <w:rPr>
          <w:rFonts w:ascii="Times New Roman" w:hAnsi="Times New Roman" w:cs="Times New Roman"/>
        </w:rPr>
      </w:pPr>
    </w:p>
    <w:p w14:paraId="01155390" w14:textId="77777777" w:rsidR="006A0DAC" w:rsidRDefault="006A0DAC" w:rsidP="00A859E9">
      <w:pPr>
        <w:tabs>
          <w:tab w:val="left" w:pos="1440"/>
        </w:tabs>
        <w:ind w:left="720"/>
        <w:rPr>
          <w:rFonts w:ascii="Times New Roman" w:hAnsi="Times New Roman" w:cs="Times New Roman"/>
        </w:rPr>
      </w:pPr>
    </w:p>
    <w:p w14:paraId="47A9B4ED" w14:textId="644D35C9" w:rsidR="007C0AD2" w:rsidRPr="00CD7272" w:rsidRDefault="007C0AD2" w:rsidP="00A859E9">
      <w:pPr>
        <w:tabs>
          <w:tab w:val="left" w:pos="1440"/>
        </w:tabs>
        <w:ind w:left="720"/>
        <w:rPr>
          <w:rFonts w:ascii="Times New Roman" w:hAnsi="Times New Roman" w:cs="Times New Roman"/>
          <w:u w:val="single"/>
        </w:rPr>
      </w:pPr>
      <w:r w:rsidRPr="00CD7272">
        <w:rPr>
          <w:rFonts w:ascii="Times New Roman" w:hAnsi="Times New Roman" w:cs="Times New Roman"/>
        </w:rPr>
        <w:t>Date:</w:t>
      </w:r>
      <w:r w:rsidR="00AF1F7D">
        <w:rPr>
          <w:rFonts w:ascii="Times New Roman" w:hAnsi="Times New Roman" w:cs="Times New Roman"/>
        </w:rPr>
        <w:tab/>
      </w:r>
      <w:r w:rsidR="00AF1F7D">
        <w:rPr>
          <w:rFonts w:ascii="Times New Roman" w:hAnsi="Times New Roman" w:cs="Times New Roman"/>
          <w:u w:val="single"/>
        </w:rPr>
        <w:t>February 28, 2018</w:t>
      </w:r>
      <w:r>
        <w:rPr>
          <w:rFonts w:ascii="Times New Roman" w:hAnsi="Times New Roman" w:cs="Times New Roman"/>
        </w:rPr>
        <w:tab/>
      </w:r>
      <w:r>
        <w:rPr>
          <w:rFonts w:ascii="Times New Roman" w:hAnsi="Times New Roman" w:cs="Times New Roman"/>
        </w:rPr>
        <w:tab/>
      </w:r>
      <w:r w:rsidR="00A859E9">
        <w:rPr>
          <w:rFonts w:ascii="Times New Roman" w:hAnsi="Times New Roman" w:cs="Times New Roman"/>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p>
    <w:p w14:paraId="548EBCD7" w14:textId="77777777" w:rsidR="007C0AD2" w:rsidRPr="00CD7272" w:rsidRDefault="007C0AD2" w:rsidP="007C0AD2">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00FE6620">
        <w:rPr>
          <w:rFonts w:ascii="Times New Roman" w:hAnsi="Times New Roman" w:cs="Times New Roman"/>
        </w:rPr>
        <w:t>Steven K. Haas</w:t>
      </w:r>
    </w:p>
    <w:p w14:paraId="02EF6EA8" w14:textId="2A33723D" w:rsidR="00BE3350" w:rsidRDefault="007C0AD2" w:rsidP="00A859E9">
      <w:pPr>
        <w:rPr>
          <w:color w:val="000000"/>
          <w:lang w:bidi="he-IL"/>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t>Administrative Law Judge</w:t>
      </w:r>
      <w:r w:rsidR="00B11D1E" w:rsidRPr="006E1BC2">
        <w:rPr>
          <w:color w:val="000000"/>
          <w:lang w:bidi="he-IL"/>
        </w:rPr>
        <w:t xml:space="preserve"> </w:t>
      </w:r>
    </w:p>
    <w:p w14:paraId="444438C4" w14:textId="77777777" w:rsidR="006A0DAC" w:rsidRDefault="006A0DAC" w:rsidP="00A859E9">
      <w:pPr>
        <w:rPr>
          <w:color w:val="000000"/>
          <w:lang w:bidi="he-IL"/>
        </w:rPr>
        <w:sectPr w:rsidR="006A0DAC" w:rsidSect="00A859E9">
          <w:headerReference w:type="default" r:id="rId8"/>
          <w:pgSz w:w="12240" w:h="15840" w:code="1"/>
          <w:pgMar w:top="720" w:right="720" w:bottom="720" w:left="720" w:header="720" w:footer="720" w:gutter="0"/>
          <w:cols w:space="720"/>
          <w:docGrid w:linePitch="360"/>
        </w:sectPr>
      </w:pPr>
    </w:p>
    <w:p w14:paraId="1F078120" w14:textId="77777777" w:rsidR="006A0DAC" w:rsidRPr="006A0DAC" w:rsidRDefault="006A0DAC" w:rsidP="006A0DAC">
      <w:pPr>
        <w:rPr>
          <w:rFonts w:ascii="Microsoft Sans Serif" w:hAnsi="Microsoft Sans Serif" w:cs="Microsoft Sans Serif"/>
          <w:b/>
          <w:u w:val="single"/>
        </w:rPr>
      </w:pPr>
      <w:r w:rsidRPr="006A0DAC">
        <w:rPr>
          <w:rFonts w:ascii="Microsoft Sans Serif" w:hAnsi="Microsoft Sans Serif" w:cs="Microsoft Sans Serif"/>
          <w:b/>
          <w:u w:val="single"/>
        </w:rPr>
        <w:t>I-2016-2527248 - INVESTIGATION UPON THE COMMISSION’S MOTION INTO MATTERS PERTAINING TO THE PROPER SAFETY OF THE TRAVELING PUBLIC TRAVERSING THE CROSSING WHERE LIGHTHOUSE ROAD (DOT 535148L) CROSSES, AT GRADE, ONE TRACK OF NORFOLK SOUTHERN RAILWAY COMPANY IN GUILFORD TOWNSHIP, FRANKLIN COUNTY</w:t>
      </w:r>
    </w:p>
    <w:p w14:paraId="7DF1683C" w14:textId="77777777" w:rsidR="006A0DAC" w:rsidRPr="006A0DAC" w:rsidRDefault="006A0DAC" w:rsidP="006A0DAC">
      <w:pPr>
        <w:rPr>
          <w:rFonts w:ascii="Microsoft Sans Serif" w:hAnsi="Microsoft Sans Serif" w:cs="Microsoft Sans Serif"/>
        </w:rPr>
      </w:pPr>
    </w:p>
    <w:p w14:paraId="3138CE2B" w14:textId="77777777" w:rsidR="006A0DAC" w:rsidRPr="006A0DAC" w:rsidRDefault="006A0DAC" w:rsidP="006A0DAC">
      <w:pPr>
        <w:rPr>
          <w:rFonts w:ascii="Microsoft Sans Serif" w:hAnsi="Microsoft Sans Serif" w:cs="Microsoft Sans Serif"/>
          <w:b/>
          <w:i/>
        </w:rPr>
      </w:pPr>
      <w:r w:rsidRPr="006A0DAC">
        <w:rPr>
          <w:rFonts w:ascii="Microsoft Sans Serif" w:hAnsi="Microsoft Sans Serif" w:cs="Microsoft Sans Serif"/>
          <w:b/>
          <w:i/>
        </w:rPr>
        <w:t>Revised 6/10/16</w:t>
      </w:r>
    </w:p>
    <w:p w14:paraId="6B4A1193" w14:textId="77777777" w:rsidR="006A0DAC" w:rsidRPr="006A0DAC" w:rsidRDefault="006A0DAC" w:rsidP="006A0DAC">
      <w:pPr>
        <w:rPr>
          <w:rFonts w:ascii="Microsoft Sans Serif" w:hAnsi="Microsoft Sans Serif" w:cs="Microsoft Sans Serif"/>
        </w:rPr>
      </w:pPr>
    </w:p>
    <w:p w14:paraId="139118F6" w14:textId="77777777" w:rsidR="006A0DAC" w:rsidRPr="006A0DAC" w:rsidRDefault="006A0DAC" w:rsidP="006A0DAC">
      <w:pPr>
        <w:rPr>
          <w:rFonts w:ascii="Microsoft Sans Serif" w:hAnsi="Microsoft Sans Serif" w:cs="Microsoft Sans Serif"/>
        </w:rPr>
        <w:sectPr w:rsidR="006A0DAC" w:rsidRPr="006A0DAC" w:rsidSect="000142DD">
          <w:pgSz w:w="12240" w:h="15840" w:code="1"/>
          <w:pgMar w:top="720" w:right="720" w:bottom="720" w:left="720" w:header="720" w:footer="720" w:gutter="0"/>
          <w:cols w:space="720"/>
          <w:titlePg/>
          <w:docGrid w:linePitch="360"/>
        </w:sectPr>
      </w:pPr>
      <w:bookmarkStart w:id="0" w:name="_GoBack"/>
      <w:bookmarkEnd w:id="0"/>
    </w:p>
    <w:p w14:paraId="40773FDA"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NICHOLAS D MERTENS ESQUIRE</w:t>
      </w:r>
      <w:r w:rsidRPr="006A0DAC">
        <w:rPr>
          <w:rFonts w:ascii="Microsoft Sans Serif" w:hAnsi="Microsoft Sans Serif" w:cs="Microsoft Sans Serif"/>
        </w:rPr>
        <w:cr/>
        <w:t>PENNDOT</w:t>
      </w:r>
      <w:r w:rsidRPr="006A0DAC">
        <w:rPr>
          <w:rFonts w:ascii="Microsoft Sans Serif" w:hAnsi="Microsoft Sans Serif" w:cs="Microsoft Sans Serif"/>
        </w:rPr>
        <w:cr/>
        <w:t>OFFICE OF CHIEF COUNSEL</w:t>
      </w:r>
      <w:r w:rsidRPr="006A0DAC">
        <w:rPr>
          <w:rFonts w:ascii="Microsoft Sans Serif" w:hAnsi="Microsoft Sans Serif" w:cs="Microsoft Sans Serif"/>
        </w:rPr>
        <w:cr/>
        <w:t>PO BOX 8212</w:t>
      </w:r>
      <w:r w:rsidRPr="006A0DAC">
        <w:rPr>
          <w:rFonts w:ascii="Microsoft Sans Serif" w:hAnsi="Microsoft Sans Serif" w:cs="Microsoft Sans Serif"/>
        </w:rPr>
        <w:cr/>
        <w:t>HARRISBURG PA  17105-8212</w:t>
      </w:r>
    </w:p>
    <w:p w14:paraId="39D967A9" w14:textId="77777777" w:rsidR="006A0DAC" w:rsidRPr="006A0DAC" w:rsidRDefault="006A0DAC" w:rsidP="006A0DAC">
      <w:pPr>
        <w:rPr>
          <w:rFonts w:ascii="Microsoft Sans Serif" w:hAnsi="Microsoft Sans Serif" w:cs="Microsoft Sans Serif"/>
          <w:b/>
          <w:i/>
          <w:u w:val="single"/>
        </w:rPr>
      </w:pPr>
      <w:r w:rsidRPr="006A0DAC">
        <w:rPr>
          <w:rFonts w:ascii="Microsoft Sans Serif" w:hAnsi="Microsoft Sans Serif" w:cs="Microsoft Sans Serif"/>
          <w:b/>
          <w:i/>
          <w:u w:val="single"/>
        </w:rPr>
        <w:t>Accepts e-Service</w:t>
      </w:r>
    </w:p>
    <w:p w14:paraId="646A9396" w14:textId="77777777" w:rsidR="006A0DAC" w:rsidRPr="006A0DAC" w:rsidRDefault="006A0DAC" w:rsidP="006A0DAC">
      <w:pPr>
        <w:rPr>
          <w:rFonts w:ascii="Microsoft Sans Serif" w:hAnsi="Microsoft Sans Serif" w:cs="Microsoft Sans Serif"/>
          <w:b/>
          <w:i/>
          <w:u w:val="single"/>
        </w:rPr>
      </w:pPr>
    </w:p>
    <w:p w14:paraId="67ACCF7C"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REBECCA PASTIER ANALYST</w:t>
      </w:r>
      <w:r w:rsidRPr="006A0DAC">
        <w:rPr>
          <w:rFonts w:ascii="Microsoft Sans Serif" w:hAnsi="Microsoft Sans Serif" w:cs="Microsoft Sans Serif"/>
        </w:rPr>
        <w:cr/>
        <w:t>FIRSTENERGY SOLUTIONS</w:t>
      </w:r>
      <w:r w:rsidRPr="006A0DAC">
        <w:rPr>
          <w:rFonts w:ascii="Microsoft Sans Serif" w:hAnsi="Microsoft Sans Serif" w:cs="Microsoft Sans Serif"/>
        </w:rPr>
        <w:cr/>
        <w:t>341 WHITE POND DR B2</w:t>
      </w:r>
      <w:r w:rsidRPr="006A0DAC">
        <w:rPr>
          <w:rFonts w:ascii="Microsoft Sans Serif" w:hAnsi="Microsoft Sans Serif" w:cs="Microsoft Sans Serif"/>
        </w:rPr>
        <w:cr/>
        <w:t>AKRON OH  44320</w:t>
      </w:r>
    </w:p>
    <w:p w14:paraId="6BA0BAC2" w14:textId="77777777" w:rsidR="006A0DAC" w:rsidRPr="006A0DAC" w:rsidRDefault="006A0DAC" w:rsidP="006A0DAC">
      <w:pPr>
        <w:rPr>
          <w:rFonts w:ascii="Microsoft Sans Serif" w:hAnsi="Microsoft Sans Serif" w:cs="Microsoft Sans Serif"/>
          <w:b/>
          <w:i/>
          <w:u w:val="single"/>
        </w:rPr>
      </w:pPr>
      <w:r w:rsidRPr="006A0DAC">
        <w:rPr>
          <w:rFonts w:ascii="Microsoft Sans Serif" w:hAnsi="Microsoft Sans Serif" w:cs="Microsoft Sans Serif"/>
          <w:b/>
          <w:i/>
          <w:u w:val="single"/>
        </w:rPr>
        <w:t>Accepts e-Service</w:t>
      </w:r>
    </w:p>
    <w:p w14:paraId="1029A834" w14:textId="77777777" w:rsidR="006A0DAC" w:rsidRPr="006A0DAC" w:rsidRDefault="006A0DAC" w:rsidP="006A0DAC">
      <w:pPr>
        <w:rPr>
          <w:rFonts w:ascii="Microsoft Sans Serif" w:hAnsi="Microsoft Sans Serif" w:cs="Microsoft Sans Serif"/>
          <w:b/>
          <w:i/>
          <w:u w:val="single"/>
        </w:rPr>
      </w:pPr>
    </w:p>
    <w:p w14:paraId="292692F5"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CHARLENE RERICHA ANALYST</w:t>
      </w:r>
      <w:r w:rsidRPr="006A0DAC">
        <w:rPr>
          <w:rFonts w:ascii="Microsoft Sans Serif" w:hAnsi="Microsoft Sans Serif" w:cs="Microsoft Sans Serif"/>
        </w:rPr>
        <w:cr/>
        <w:t>FIRSTENERGY SOLUTIONS CORP</w:t>
      </w:r>
      <w:r w:rsidRPr="006A0DAC">
        <w:rPr>
          <w:rFonts w:ascii="Microsoft Sans Serif" w:hAnsi="Microsoft Sans Serif" w:cs="Microsoft Sans Serif"/>
        </w:rPr>
        <w:cr/>
        <w:t>341 WHITE POND DRIVE</w:t>
      </w:r>
      <w:r w:rsidRPr="006A0DAC">
        <w:rPr>
          <w:rFonts w:ascii="Microsoft Sans Serif" w:hAnsi="Microsoft Sans Serif" w:cs="Microsoft Sans Serif"/>
        </w:rPr>
        <w:cr/>
        <w:t>AKRON OH  44320</w:t>
      </w:r>
    </w:p>
    <w:p w14:paraId="47E08018" w14:textId="77777777" w:rsidR="006A0DAC" w:rsidRPr="006A0DAC" w:rsidRDefault="006A0DAC" w:rsidP="006A0DAC">
      <w:pPr>
        <w:rPr>
          <w:rFonts w:ascii="Microsoft Sans Serif" w:hAnsi="Microsoft Sans Serif" w:cs="Microsoft Sans Serif"/>
          <w:b/>
          <w:i/>
          <w:u w:val="single"/>
        </w:rPr>
      </w:pPr>
      <w:r w:rsidRPr="006A0DAC">
        <w:rPr>
          <w:rFonts w:ascii="Microsoft Sans Serif" w:hAnsi="Microsoft Sans Serif" w:cs="Microsoft Sans Serif"/>
          <w:b/>
          <w:i/>
          <w:u w:val="single"/>
        </w:rPr>
        <w:t>Accepts e-Service</w:t>
      </w:r>
    </w:p>
    <w:p w14:paraId="0A9EF050" w14:textId="77777777" w:rsidR="006A0DAC" w:rsidRPr="006A0DAC" w:rsidRDefault="006A0DAC" w:rsidP="006A0DAC">
      <w:pPr>
        <w:rPr>
          <w:rFonts w:ascii="Microsoft Sans Serif" w:hAnsi="Microsoft Sans Serif" w:cs="Microsoft Sans Serif"/>
        </w:rPr>
      </w:pPr>
    </w:p>
    <w:p w14:paraId="0E75ED81"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SCOTT T WYLAND ESQUIRE</w:t>
      </w:r>
    </w:p>
    <w:p w14:paraId="5D25296E"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SALZMANN HUGHES PC</w:t>
      </w:r>
    </w:p>
    <w:p w14:paraId="75B34A4F"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112 MARKET STREET 8</w:t>
      </w:r>
      <w:r w:rsidRPr="006A0DAC">
        <w:rPr>
          <w:rFonts w:ascii="Microsoft Sans Serif" w:hAnsi="Microsoft Sans Serif" w:cs="Microsoft Sans Serif"/>
          <w:vertAlign w:val="superscript"/>
        </w:rPr>
        <w:t>TH</w:t>
      </w:r>
      <w:r w:rsidRPr="006A0DAC">
        <w:rPr>
          <w:rFonts w:ascii="Microsoft Sans Serif" w:hAnsi="Microsoft Sans Serif" w:cs="Microsoft Sans Serif"/>
        </w:rPr>
        <w:t xml:space="preserve"> FLOOR</w:t>
      </w:r>
    </w:p>
    <w:p w14:paraId="7A36A15F"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HARRISBURG PA  17101</w:t>
      </w:r>
    </w:p>
    <w:p w14:paraId="1CD9B047" w14:textId="77777777" w:rsidR="006A0DAC" w:rsidRPr="006A0DAC" w:rsidRDefault="006A0DAC" w:rsidP="006A0DAC">
      <w:pPr>
        <w:rPr>
          <w:rFonts w:ascii="Microsoft Sans Serif" w:hAnsi="Microsoft Sans Serif" w:cs="Microsoft Sans Serif"/>
          <w:b/>
          <w:i/>
          <w:u w:val="single"/>
        </w:rPr>
      </w:pPr>
      <w:r w:rsidRPr="006A0DAC">
        <w:rPr>
          <w:rFonts w:ascii="Microsoft Sans Serif" w:hAnsi="Microsoft Sans Serif" w:cs="Microsoft Sans Serif"/>
          <w:b/>
          <w:i/>
          <w:u w:val="single"/>
        </w:rPr>
        <w:t>Accepts e-Service</w:t>
      </w:r>
    </w:p>
    <w:p w14:paraId="664C4385" w14:textId="77777777" w:rsidR="006A0DAC" w:rsidRPr="006A0DAC" w:rsidRDefault="006A0DAC" w:rsidP="006A0DAC">
      <w:pPr>
        <w:rPr>
          <w:rFonts w:ascii="Microsoft Sans Serif" w:hAnsi="Microsoft Sans Serif" w:cs="Microsoft Sans Serif"/>
          <w:i/>
        </w:rPr>
      </w:pPr>
      <w:r w:rsidRPr="006A0DAC">
        <w:rPr>
          <w:rFonts w:ascii="Microsoft Sans Serif" w:hAnsi="Microsoft Sans Serif" w:cs="Microsoft Sans Serif"/>
          <w:i/>
        </w:rPr>
        <w:t>(For Guilford Township)</w:t>
      </w:r>
    </w:p>
    <w:p w14:paraId="16C73A35" w14:textId="77777777" w:rsidR="006A0DAC" w:rsidRPr="006A0DAC" w:rsidRDefault="006A0DAC" w:rsidP="006A0DAC">
      <w:pPr>
        <w:rPr>
          <w:rFonts w:ascii="Microsoft Sans Serif" w:hAnsi="Microsoft Sans Serif" w:cs="Microsoft Sans Serif"/>
          <w:i/>
        </w:rPr>
      </w:pPr>
    </w:p>
    <w:p w14:paraId="7410C483"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BENJAMIN C DUNLAP JR ESQUIRE</w:t>
      </w:r>
    </w:p>
    <w:p w14:paraId="424FDDCF"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NAUMAN SMITH SHISSLER &amp; HALL LLP</w:t>
      </w:r>
    </w:p>
    <w:p w14:paraId="0CFD30BC"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PO BOX 840</w:t>
      </w:r>
    </w:p>
    <w:p w14:paraId="68434A4D"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HARRISBURG PA  17108-0840</w:t>
      </w:r>
    </w:p>
    <w:p w14:paraId="78865A0A" w14:textId="77777777" w:rsidR="006A0DAC" w:rsidRPr="006A0DAC" w:rsidRDefault="006A0DAC" w:rsidP="006A0DAC">
      <w:pPr>
        <w:rPr>
          <w:rFonts w:ascii="Microsoft Sans Serif" w:hAnsi="Microsoft Sans Serif" w:cs="Microsoft Sans Serif"/>
          <w:b/>
          <w:i/>
          <w:u w:val="single"/>
        </w:rPr>
      </w:pPr>
      <w:r w:rsidRPr="006A0DAC">
        <w:rPr>
          <w:rFonts w:ascii="Microsoft Sans Serif" w:hAnsi="Microsoft Sans Serif" w:cs="Microsoft Sans Serif"/>
          <w:b/>
          <w:i/>
          <w:u w:val="single"/>
        </w:rPr>
        <w:t>Accepts e-Service</w:t>
      </w:r>
    </w:p>
    <w:p w14:paraId="55392B51" w14:textId="77777777" w:rsidR="006A0DAC" w:rsidRPr="006A0DAC" w:rsidRDefault="006A0DAC" w:rsidP="006A0DAC">
      <w:pPr>
        <w:rPr>
          <w:rFonts w:ascii="Microsoft Sans Serif" w:hAnsi="Microsoft Sans Serif" w:cs="Microsoft Sans Serif"/>
          <w:i/>
        </w:rPr>
      </w:pPr>
      <w:r w:rsidRPr="006A0DAC">
        <w:rPr>
          <w:rFonts w:ascii="Microsoft Sans Serif" w:hAnsi="Microsoft Sans Serif" w:cs="Microsoft Sans Serif"/>
          <w:i/>
        </w:rPr>
        <w:t>(For Norfolk Southern Rail Co)</w:t>
      </w:r>
    </w:p>
    <w:p w14:paraId="0D3F9BAB" w14:textId="77777777" w:rsidR="006A0DAC" w:rsidRPr="006A0DAC" w:rsidRDefault="006A0DAC" w:rsidP="006A0DAC">
      <w:pPr>
        <w:rPr>
          <w:rFonts w:ascii="Microsoft Sans Serif" w:hAnsi="Microsoft Sans Serif" w:cs="Microsoft Sans Serif"/>
          <w:i/>
        </w:rPr>
      </w:pPr>
    </w:p>
    <w:p w14:paraId="5C43AF68"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ADAM D YOUNG ESQUIRE</w:t>
      </w:r>
    </w:p>
    <w:p w14:paraId="2BAD2324"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PA PUBLIC UTILITY COMMISSION</w:t>
      </w:r>
    </w:p>
    <w:p w14:paraId="2C29E74F"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BUREAU OF INVESTIGATION &amp; ENFORCEMENT</w:t>
      </w:r>
    </w:p>
    <w:p w14:paraId="5E9B8343"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PO BOX 3265</w:t>
      </w:r>
    </w:p>
    <w:p w14:paraId="0F0778B6"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HARRISBURG PA  17105-3265</w:t>
      </w:r>
    </w:p>
    <w:p w14:paraId="2CAE89A7" w14:textId="77777777" w:rsidR="006A0DAC" w:rsidRPr="006A0DAC" w:rsidRDefault="006A0DAC" w:rsidP="006A0DAC">
      <w:pPr>
        <w:rPr>
          <w:rFonts w:ascii="Microsoft Sans Serif" w:hAnsi="Microsoft Sans Serif" w:cs="Microsoft Sans Serif"/>
          <w:b/>
          <w:i/>
          <w:u w:val="single"/>
        </w:rPr>
      </w:pPr>
      <w:r w:rsidRPr="006A0DAC">
        <w:rPr>
          <w:rFonts w:ascii="Microsoft Sans Serif" w:hAnsi="Microsoft Sans Serif" w:cs="Microsoft Sans Serif"/>
          <w:b/>
          <w:i/>
          <w:u w:val="single"/>
        </w:rPr>
        <w:t>Accepts e-Service</w:t>
      </w:r>
    </w:p>
    <w:p w14:paraId="3EE39399" w14:textId="6DCDF156" w:rsidR="006A0DAC" w:rsidRPr="006A0DAC" w:rsidRDefault="006A0DAC" w:rsidP="006A0DAC">
      <w:pPr>
        <w:rPr>
          <w:rFonts w:ascii="Microsoft Sans Serif" w:hAnsi="Microsoft Sans Serif" w:cs="Microsoft Sans Serif"/>
          <w:b/>
          <w:i/>
          <w:u w:val="single"/>
        </w:rPr>
      </w:pPr>
    </w:p>
    <w:p w14:paraId="10B0571F" w14:textId="580B02DF" w:rsidR="006A0DAC" w:rsidRPr="006A0DAC" w:rsidRDefault="006A0DAC" w:rsidP="006A0DAC">
      <w:pPr>
        <w:rPr>
          <w:rFonts w:ascii="Microsoft Sans Serif" w:hAnsi="Microsoft Sans Serif" w:cs="Microsoft Sans Serif"/>
          <w:b/>
          <w:i/>
          <w:u w:val="single"/>
        </w:rPr>
      </w:pPr>
    </w:p>
    <w:p w14:paraId="397A1135" w14:textId="1AF3032F" w:rsidR="006A0DAC" w:rsidRPr="006A0DAC" w:rsidRDefault="006A0DAC" w:rsidP="006A0DAC">
      <w:pPr>
        <w:rPr>
          <w:rFonts w:ascii="Microsoft Sans Serif" w:hAnsi="Microsoft Sans Serif" w:cs="Microsoft Sans Serif"/>
          <w:b/>
          <w:i/>
          <w:u w:val="single"/>
        </w:rPr>
      </w:pPr>
    </w:p>
    <w:p w14:paraId="77CDEF3F" w14:textId="33AA8544" w:rsidR="006A0DAC" w:rsidRDefault="006A0DAC" w:rsidP="006A0DAC">
      <w:pPr>
        <w:rPr>
          <w:b/>
          <w:i/>
          <w:u w:val="single"/>
        </w:rPr>
      </w:pPr>
    </w:p>
    <w:p w14:paraId="2FC75FF7" w14:textId="77777777" w:rsidR="006A0DAC" w:rsidRDefault="006A0DAC" w:rsidP="006A0DAC">
      <w:pPr>
        <w:rPr>
          <w:b/>
          <w:i/>
          <w:u w:val="single"/>
        </w:rPr>
      </w:pPr>
    </w:p>
    <w:p w14:paraId="3BA23CCF"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ZSUZSANNA E BENEDEK ESQUIRE</w:t>
      </w:r>
    </w:p>
    <w:p w14:paraId="5A039E13"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CENTURYLINK</w:t>
      </w:r>
    </w:p>
    <w:p w14:paraId="57D426AD"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240 N THIRD STREET SUITE 300</w:t>
      </w:r>
    </w:p>
    <w:p w14:paraId="00DCAAA5"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HARRISBURG PA  17101</w:t>
      </w:r>
    </w:p>
    <w:p w14:paraId="2C8B2FB8" w14:textId="77777777" w:rsidR="006A0DAC" w:rsidRPr="006A0DAC" w:rsidRDefault="006A0DAC" w:rsidP="006A0DAC">
      <w:pPr>
        <w:rPr>
          <w:rFonts w:ascii="Microsoft Sans Serif" w:hAnsi="Microsoft Sans Serif" w:cs="Microsoft Sans Serif"/>
          <w:b/>
          <w:i/>
          <w:u w:val="single"/>
        </w:rPr>
      </w:pPr>
    </w:p>
    <w:p w14:paraId="72B26D06" w14:textId="77777777" w:rsidR="006A0DAC" w:rsidRPr="006A0DAC" w:rsidRDefault="006A0DAC" w:rsidP="006A0DAC">
      <w:pPr>
        <w:rPr>
          <w:rFonts w:ascii="Microsoft Sans Serif" w:hAnsi="Microsoft Sans Serif" w:cs="Microsoft Sans Serif"/>
          <w:b/>
          <w:i/>
          <w:u w:val="single"/>
        </w:rPr>
      </w:pPr>
    </w:p>
    <w:p w14:paraId="420D79F3"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FIRSTENERGY SOLUTIONS CORP</w:t>
      </w:r>
      <w:r w:rsidRPr="006A0DAC">
        <w:rPr>
          <w:rFonts w:ascii="Microsoft Sans Serif" w:hAnsi="Microsoft Sans Serif" w:cs="Microsoft Sans Serif"/>
        </w:rPr>
        <w:cr/>
        <w:t>341 WHITE POND DRIVE</w:t>
      </w:r>
      <w:r w:rsidRPr="006A0DAC">
        <w:rPr>
          <w:rFonts w:ascii="Microsoft Sans Serif" w:hAnsi="Microsoft Sans Serif" w:cs="Microsoft Sans Serif"/>
        </w:rPr>
        <w:cr/>
        <w:t>AKRON OH  44320</w:t>
      </w:r>
    </w:p>
    <w:p w14:paraId="1A0C3DC4" w14:textId="77777777" w:rsidR="006A0DAC" w:rsidRPr="006A0DAC" w:rsidRDefault="006A0DAC" w:rsidP="006A0DAC">
      <w:pPr>
        <w:rPr>
          <w:rFonts w:ascii="Microsoft Sans Serif" w:hAnsi="Microsoft Sans Serif" w:cs="Microsoft Sans Serif"/>
        </w:rPr>
      </w:pPr>
    </w:p>
    <w:p w14:paraId="62AA3D8D" w14:textId="77777777" w:rsidR="006A0DAC" w:rsidRPr="006A0DAC" w:rsidRDefault="006A0DAC" w:rsidP="006A0DAC">
      <w:pPr>
        <w:rPr>
          <w:rFonts w:ascii="Microsoft Sans Serif" w:hAnsi="Microsoft Sans Serif" w:cs="Microsoft Sans Serif"/>
        </w:rPr>
      </w:pPr>
      <w:r w:rsidRPr="006A0DAC">
        <w:rPr>
          <w:rFonts w:ascii="Microsoft Sans Serif" w:hAnsi="Microsoft Sans Serif" w:cs="Microsoft Sans Serif"/>
        </w:rPr>
        <w:t>JOHN HART CLERK</w:t>
      </w:r>
      <w:r w:rsidRPr="006A0DAC">
        <w:rPr>
          <w:rFonts w:ascii="Microsoft Sans Serif" w:hAnsi="Microsoft Sans Serif" w:cs="Microsoft Sans Serif"/>
        </w:rPr>
        <w:cr/>
        <w:t>FRANKLIN COUNTY COMMISSIONERS</w:t>
      </w:r>
      <w:r w:rsidRPr="006A0DAC">
        <w:rPr>
          <w:rFonts w:ascii="Microsoft Sans Serif" w:hAnsi="Microsoft Sans Serif" w:cs="Microsoft Sans Serif"/>
        </w:rPr>
        <w:cr/>
        <w:t>14 NORTH MAIN STREET</w:t>
      </w:r>
      <w:r w:rsidRPr="006A0DAC">
        <w:rPr>
          <w:rFonts w:ascii="Microsoft Sans Serif" w:hAnsi="Microsoft Sans Serif" w:cs="Microsoft Sans Serif"/>
        </w:rPr>
        <w:cr/>
        <w:t>CHAMBERSBURG PA  17201-1824</w:t>
      </w:r>
    </w:p>
    <w:p w14:paraId="380830A7" w14:textId="77777777" w:rsidR="006A0DAC" w:rsidRPr="006A0DAC" w:rsidRDefault="006A0DAC" w:rsidP="006A0DAC">
      <w:pPr>
        <w:rPr>
          <w:rFonts w:ascii="Microsoft Sans Serif" w:hAnsi="Microsoft Sans Serif" w:cs="Microsoft Sans Serif"/>
          <w:b/>
          <w:i/>
          <w:u w:val="single"/>
        </w:rPr>
      </w:pPr>
    </w:p>
    <w:p w14:paraId="12B2471C" w14:textId="39A9DB06" w:rsidR="006A0DAC" w:rsidRPr="00B11D1E" w:rsidRDefault="006A0DAC" w:rsidP="00A859E9">
      <w:pPr>
        <w:rPr>
          <w:color w:val="000000"/>
          <w:lang w:bidi="he-IL"/>
        </w:rPr>
      </w:pPr>
    </w:p>
    <w:sectPr w:rsidR="006A0DAC" w:rsidRPr="00B11D1E" w:rsidSect="00215103">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37D44" w14:textId="77777777" w:rsidR="00F37C04" w:rsidRDefault="00F37C04">
      <w:r>
        <w:separator/>
      </w:r>
    </w:p>
  </w:endnote>
  <w:endnote w:type="continuationSeparator" w:id="0">
    <w:p w14:paraId="10AA7573" w14:textId="77777777" w:rsidR="00F37C04" w:rsidRDefault="00F3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7F280" w14:textId="77777777" w:rsidR="00F37C04" w:rsidRDefault="00F37C04">
      <w:r>
        <w:separator/>
      </w:r>
    </w:p>
  </w:footnote>
  <w:footnote w:type="continuationSeparator" w:id="0">
    <w:p w14:paraId="782999E5" w14:textId="77777777" w:rsidR="00F37C04" w:rsidRDefault="00F37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CDB2A" w14:textId="77777777" w:rsidR="00C13BE8" w:rsidRDefault="00C13BE8" w:rsidP="00C13BE8">
    <w:pPr>
      <w:pStyle w:val="Header"/>
      <w:jc w:val="center"/>
    </w:pPr>
  </w:p>
  <w:p w14:paraId="3980C10F" w14:textId="77777777" w:rsidR="00C13BE8" w:rsidRDefault="00C13BE8" w:rsidP="00C13BE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E4D41442"/>
    <w:lvl w:ilvl="0" w:tplc="441EC310">
      <w:start w:val="1"/>
      <w:numFmt w:val="decimal"/>
      <w:lvlText w:val="%1."/>
      <w:lvlJc w:val="left"/>
      <w:pPr>
        <w:ind w:left="5760" w:hanging="21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95D2070"/>
    <w:multiLevelType w:val="hybridMultilevel"/>
    <w:tmpl w:val="355C874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10DE3"/>
    <w:rsid w:val="000138CA"/>
    <w:rsid w:val="00027489"/>
    <w:rsid w:val="0008199D"/>
    <w:rsid w:val="000A64FF"/>
    <w:rsid w:val="000D683A"/>
    <w:rsid w:val="000D6D2D"/>
    <w:rsid w:val="00106DD6"/>
    <w:rsid w:val="00107E4B"/>
    <w:rsid w:val="00126AC6"/>
    <w:rsid w:val="00132B8F"/>
    <w:rsid w:val="00134053"/>
    <w:rsid w:val="00147C42"/>
    <w:rsid w:val="00154F55"/>
    <w:rsid w:val="00156F65"/>
    <w:rsid w:val="00177192"/>
    <w:rsid w:val="00190DEB"/>
    <w:rsid w:val="00191AB2"/>
    <w:rsid w:val="001A7BA3"/>
    <w:rsid w:val="001D7380"/>
    <w:rsid w:val="001F16C4"/>
    <w:rsid w:val="00237814"/>
    <w:rsid w:val="00270A3D"/>
    <w:rsid w:val="002A5562"/>
    <w:rsid w:val="002D32F0"/>
    <w:rsid w:val="002D7A43"/>
    <w:rsid w:val="00307C13"/>
    <w:rsid w:val="0032553A"/>
    <w:rsid w:val="003263FC"/>
    <w:rsid w:val="003323A7"/>
    <w:rsid w:val="0033319E"/>
    <w:rsid w:val="003437B2"/>
    <w:rsid w:val="0035163C"/>
    <w:rsid w:val="00370A2C"/>
    <w:rsid w:val="0038428A"/>
    <w:rsid w:val="003C7FEF"/>
    <w:rsid w:val="003E361E"/>
    <w:rsid w:val="00411F80"/>
    <w:rsid w:val="00417B55"/>
    <w:rsid w:val="00442CDF"/>
    <w:rsid w:val="00477A57"/>
    <w:rsid w:val="004900B0"/>
    <w:rsid w:val="00496A16"/>
    <w:rsid w:val="005266D5"/>
    <w:rsid w:val="0056725E"/>
    <w:rsid w:val="005B6165"/>
    <w:rsid w:val="005C04A7"/>
    <w:rsid w:val="005C756C"/>
    <w:rsid w:val="005E5716"/>
    <w:rsid w:val="006673C6"/>
    <w:rsid w:val="006A0DAC"/>
    <w:rsid w:val="006C0008"/>
    <w:rsid w:val="006E65BF"/>
    <w:rsid w:val="006F15CA"/>
    <w:rsid w:val="007371DB"/>
    <w:rsid w:val="007A0D03"/>
    <w:rsid w:val="007B2332"/>
    <w:rsid w:val="007C0AD2"/>
    <w:rsid w:val="007D44D9"/>
    <w:rsid w:val="00807232"/>
    <w:rsid w:val="00813B64"/>
    <w:rsid w:val="008B47FE"/>
    <w:rsid w:val="00907FDA"/>
    <w:rsid w:val="009627C8"/>
    <w:rsid w:val="0096573B"/>
    <w:rsid w:val="00977656"/>
    <w:rsid w:val="00983AC9"/>
    <w:rsid w:val="0099119F"/>
    <w:rsid w:val="009A6884"/>
    <w:rsid w:val="009B09C0"/>
    <w:rsid w:val="009D0777"/>
    <w:rsid w:val="00A17308"/>
    <w:rsid w:val="00A32E95"/>
    <w:rsid w:val="00A73184"/>
    <w:rsid w:val="00A859E9"/>
    <w:rsid w:val="00AC5533"/>
    <w:rsid w:val="00AF1F7D"/>
    <w:rsid w:val="00AF2858"/>
    <w:rsid w:val="00AF5A22"/>
    <w:rsid w:val="00B11D1E"/>
    <w:rsid w:val="00B1437D"/>
    <w:rsid w:val="00B26E38"/>
    <w:rsid w:val="00B37EC1"/>
    <w:rsid w:val="00B75072"/>
    <w:rsid w:val="00BA0C7A"/>
    <w:rsid w:val="00BE3350"/>
    <w:rsid w:val="00BF747A"/>
    <w:rsid w:val="00C02156"/>
    <w:rsid w:val="00C13BE8"/>
    <w:rsid w:val="00C13F77"/>
    <w:rsid w:val="00C3116D"/>
    <w:rsid w:val="00C4229D"/>
    <w:rsid w:val="00C80AAD"/>
    <w:rsid w:val="00CD0419"/>
    <w:rsid w:val="00CD6752"/>
    <w:rsid w:val="00CF14D7"/>
    <w:rsid w:val="00D522D2"/>
    <w:rsid w:val="00DB0759"/>
    <w:rsid w:val="00DB1985"/>
    <w:rsid w:val="00DE0711"/>
    <w:rsid w:val="00DE6589"/>
    <w:rsid w:val="00E00772"/>
    <w:rsid w:val="00E16EB4"/>
    <w:rsid w:val="00E200E9"/>
    <w:rsid w:val="00E40FFD"/>
    <w:rsid w:val="00E8238B"/>
    <w:rsid w:val="00E97810"/>
    <w:rsid w:val="00EA0E4F"/>
    <w:rsid w:val="00EA5E5D"/>
    <w:rsid w:val="00EA6874"/>
    <w:rsid w:val="00EB1564"/>
    <w:rsid w:val="00EB424D"/>
    <w:rsid w:val="00EE0B0F"/>
    <w:rsid w:val="00F37C04"/>
    <w:rsid w:val="00F572A1"/>
    <w:rsid w:val="00F754D7"/>
    <w:rsid w:val="00FA054E"/>
    <w:rsid w:val="00FB42B3"/>
    <w:rsid w:val="00FD7D74"/>
    <w:rsid w:val="00FE6620"/>
    <w:rsid w:val="00FF2768"/>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8628"/>
  <w15:docId w15:val="{43BD34F2-EDC5-4EEC-91E1-AF438888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Header">
    <w:name w:val="header"/>
    <w:basedOn w:val="Normal"/>
    <w:link w:val="HeaderChar"/>
    <w:unhideWhenUsed/>
    <w:rsid w:val="00BE3350"/>
    <w:pPr>
      <w:tabs>
        <w:tab w:val="center" w:pos="4680"/>
        <w:tab w:val="right" w:pos="9360"/>
      </w:tabs>
    </w:pPr>
  </w:style>
  <w:style w:type="character" w:customStyle="1" w:styleId="HeaderChar">
    <w:name w:val="Header Char"/>
    <w:basedOn w:val="DefaultParagraphFont"/>
    <w:link w:val="Header"/>
    <w:rsid w:val="00BE335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BE3350"/>
    <w:rPr>
      <w:rFonts w:ascii="Tahoma" w:hAnsi="Tahoma" w:cs="Tahoma"/>
      <w:sz w:val="16"/>
      <w:szCs w:val="16"/>
    </w:rPr>
  </w:style>
  <w:style w:type="character" w:customStyle="1" w:styleId="BalloonTextChar">
    <w:name w:val="Balloon Text Char"/>
    <w:basedOn w:val="DefaultParagraphFont"/>
    <w:link w:val="BalloonText"/>
    <w:uiPriority w:val="99"/>
    <w:semiHidden/>
    <w:rsid w:val="00BE335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47C42"/>
    <w:rPr>
      <w:sz w:val="20"/>
      <w:szCs w:val="20"/>
    </w:rPr>
  </w:style>
  <w:style w:type="character" w:customStyle="1" w:styleId="FootnoteTextChar">
    <w:name w:val="Footnote Text Char"/>
    <w:basedOn w:val="DefaultParagraphFont"/>
    <w:link w:val="FootnoteText"/>
    <w:uiPriority w:val="99"/>
    <w:semiHidden/>
    <w:rsid w:val="00147C4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147C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C9E55-0D04-40A7-A3DB-8325F2F9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2018-02-28T19:02:00Z</cp:lastPrinted>
  <dcterms:created xsi:type="dcterms:W3CDTF">2018-02-28T19:03:00Z</dcterms:created>
  <dcterms:modified xsi:type="dcterms:W3CDTF">2018-02-28T19:03:00Z</dcterms:modified>
</cp:coreProperties>
</file>