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BA2CF50" w:rsidR="00A85CE5" w:rsidRDefault="006223F6" w:rsidP="00A94CF9">
      <w:pPr>
        <w:pStyle w:val="NoSpacing"/>
      </w:pPr>
      <w:r>
        <w:rPr>
          <w:spacing w:val="-3"/>
        </w:rPr>
        <w:t>Theresa K. Gallo</w:t>
      </w:r>
      <w:r w:rsidR="00A94CF9">
        <w:tab/>
      </w:r>
      <w:r w:rsidR="00A94CF9">
        <w:tab/>
      </w:r>
      <w:r w:rsidR="00B03DD8">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768B468"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6223F6">
        <w:rPr>
          <w:spacing w:val="-3"/>
        </w:rPr>
        <w:t>F-2018-2646146</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C367A39" w:rsidR="007F6CD6" w:rsidRDefault="00E46542" w:rsidP="007F6CD6">
      <w:pPr>
        <w:pStyle w:val="NoSpacing"/>
        <w:spacing w:line="360" w:lineRule="auto"/>
      </w:pPr>
      <w:r w:rsidRPr="00034B83">
        <w:tab/>
      </w:r>
      <w:r w:rsidRPr="00034B83">
        <w:tab/>
        <w:t>An Initial Hearing in this case is scheduled for</w:t>
      </w:r>
      <w:r>
        <w:t xml:space="preserve"> </w:t>
      </w:r>
      <w:r w:rsidR="006223F6">
        <w:t>Wednesday</w:t>
      </w:r>
      <w:r w:rsidR="00566BFC">
        <w:t xml:space="preserve">, </w:t>
      </w:r>
      <w:r w:rsidR="00F84CEA">
        <w:t xml:space="preserve">May </w:t>
      </w:r>
      <w:r w:rsidR="006223F6">
        <w:t>9</w:t>
      </w:r>
      <w:r w:rsidR="00BA4C07">
        <w:t>, 2018</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1EF015B" w:rsidR="00E46542" w:rsidRPr="004D5DC1" w:rsidRDefault="00E46542" w:rsidP="00EA56F0">
      <w:pPr>
        <w:pStyle w:val="NoSpacing"/>
        <w:rPr>
          <w:u w:val="single"/>
        </w:rPr>
      </w:pPr>
      <w:r w:rsidRPr="00034B83">
        <w:t>Date:</w:t>
      </w:r>
      <w:r w:rsidRPr="00034B83">
        <w:tab/>
      </w:r>
      <w:r w:rsidR="00F84CEA">
        <w:rPr>
          <w:u w:val="single"/>
        </w:rPr>
        <w:t xml:space="preserve">March </w:t>
      </w:r>
      <w:r w:rsidR="006223F6">
        <w:rPr>
          <w:u w:val="single"/>
        </w:rPr>
        <w:t>13</w:t>
      </w:r>
      <w:r w:rsidR="00F84CEA">
        <w:rPr>
          <w:u w:val="single"/>
        </w:rPr>
        <w:t>, 2018</w:t>
      </w:r>
      <w:r w:rsidR="00EA56F0">
        <w:tab/>
      </w:r>
      <w:r w:rsidR="00EA56F0">
        <w:tab/>
      </w:r>
      <w:r w:rsidR="00EA56F0">
        <w:tab/>
      </w:r>
      <w:r>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BCBD6E7" w14:textId="77777777" w:rsidR="006223F6" w:rsidRPr="006223F6" w:rsidRDefault="000B58D3" w:rsidP="006223F6">
      <w:pPr>
        <w:rPr>
          <w:rFonts w:ascii="Times New Roman" w:eastAsia="Microsoft Sans Serif" w:hAnsi="Times New Roman" w:cs="Times New Roman"/>
          <w:b/>
          <w:u w:val="single"/>
        </w:rPr>
      </w:pPr>
      <w:r>
        <w:br w:type="page"/>
      </w:r>
      <w:r w:rsidR="006223F6" w:rsidRPr="006223F6">
        <w:rPr>
          <w:rFonts w:ascii="Times New Roman" w:eastAsia="Microsoft Sans Serif" w:hAnsi="Times New Roman" w:cs="Times New Roman"/>
          <w:b/>
          <w:u w:val="single"/>
        </w:rPr>
        <w:lastRenderedPageBreak/>
        <w:t>F-2018-2646146 - THERESA K GALLO v. PECO ENERGY COMPANY</w:t>
      </w:r>
      <w:r w:rsidR="006223F6" w:rsidRPr="006223F6">
        <w:rPr>
          <w:rFonts w:ascii="Times New Roman" w:eastAsia="Microsoft Sans Serif" w:hAnsi="Times New Roman" w:cs="Times New Roman"/>
          <w:b/>
          <w:u w:val="single"/>
        </w:rPr>
        <w:cr/>
      </w:r>
    </w:p>
    <w:p w14:paraId="6BF0E0A3" w14:textId="77777777" w:rsidR="006223F6" w:rsidRPr="006223F6" w:rsidRDefault="006223F6" w:rsidP="006223F6">
      <w:pPr>
        <w:rPr>
          <w:rFonts w:ascii="Times New Roman" w:eastAsia="Microsoft Sans Serif" w:hAnsi="Times New Roman" w:cs="Times New Roman"/>
          <w:b/>
          <w:u w:val="single"/>
        </w:rPr>
      </w:pPr>
    </w:p>
    <w:p w14:paraId="37F3BB31" w14:textId="7F03D5C7" w:rsidR="006223F6" w:rsidRPr="006223F6" w:rsidRDefault="006223F6" w:rsidP="006223F6">
      <w:pPr>
        <w:jc w:val="center"/>
        <w:rPr>
          <w:rFonts w:ascii="Times New Roman" w:eastAsia="Microsoft Sans Serif" w:hAnsi="Times New Roman" w:cs="Times New Roman"/>
          <w:b/>
          <w:u w:val="single"/>
        </w:rPr>
      </w:pPr>
      <w:r w:rsidRPr="006223F6">
        <w:rPr>
          <w:rFonts w:ascii="Times New Roman" w:eastAsia="Microsoft Sans Serif" w:hAnsi="Times New Roman" w:cs="Times New Roman"/>
          <w:b/>
          <w:u w:val="single"/>
        </w:rPr>
        <w:t>SERVICE LIST</w:t>
      </w:r>
    </w:p>
    <w:p w14:paraId="512D23E9" w14:textId="77777777" w:rsidR="006223F6" w:rsidRPr="006223F6" w:rsidRDefault="006223F6" w:rsidP="006223F6">
      <w:pPr>
        <w:jc w:val="center"/>
        <w:rPr>
          <w:rFonts w:ascii="Times New Roman" w:eastAsia="Microsoft Sans Serif" w:hAnsi="Times New Roman" w:cs="Times New Roman"/>
          <w:b/>
          <w:u w:val="single"/>
        </w:rPr>
      </w:pPr>
    </w:p>
    <w:p w14:paraId="1027965A" w14:textId="0F99626E" w:rsidR="006223F6" w:rsidRPr="006223F6" w:rsidRDefault="006223F6" w:rsidP="006223F6">
      <w:pPr>
        <w:rPr>
          <w:rFonts w:ascii="Times New Roman" w:eastAsia="Microsoft Sans Serif" w:hAnsi="Times New Roman" w:cs="Times New Roman"/>
          <w:b/>
          <w:u w:val="single"/>
        </w:rPr>
      </w:pPr>
      <w:r w:rsidRPr="006223F6">
        <w:rPr>
          <w:rFonts w:ascii="Times New Roman" w:eastAsia="Microsoft Sans Serif" w:hAnsi="Times New Roman" w:cs="Times New Roman"/>
          <w:b/>
          <w:u w:val="single"/>
        </w:rPr>
        <w:cr/>
      </w:r>
      <w:bookmarkStart w:id="0" w:name="_Hlk508632378"/>
      <w:r w:rsidRPr="006223F6">
        <w:rPr>
          <w:rFonts w:ascii="Times New Roman" w:eastAsia="Microsoft Sans Serif" w:hAnsi="Times New Roman" w:cs="Times New Roman"/>
        </w:rPr>
        <w:t xml:space="preserve">THERESA K GALLO </w:t>
      </w:r>
      <w:r w:rsidRPr="006223F6">
        <w:rPr>
          <w:rFonts w:ascii="Times New Roman" w:eastAsia="Microsoft Sans Serif" w:hAnsi="Times New Roman" w:cs="Times New Roman"/>
        </w:rPr>
        <w:cr/>
        <w:t>517 3RD AVE</w:t>
      </w:r>
      <w:r w:rsidRPr="006223F6">
        <w:rPr>
          <w:rFonts w:ascii="Times New Roman" w:eastAsia="Microsoft Sans Serif" w:hAnsi="Times New Roman" w:cs="Times New Roman"/>
        </w:rPr>
        <w:cr/>
      </w:r>
      <w:r w:rsidRPr="006223F6">
        <w:rPr>
          <w:rFonts w:ascii="Times New Roman" w:eastAsia="Microsoft Sans Serif" w:hAnsi="Times New Roman" w:cs="Times New Roman"/>
        </w:rPr>
        <w:t>CROYDON PA</w:t>
      </w:r>
      <w:r w:rsidRPr="006223F6">
        <w:rPr>
          <w:rFonts w:ascii="Times New Roman" w:eastAsia="Microsoft Sans Serif" w:hAnsi="Times New Roman" w:cs="Times New Roman"/>
        </w:rPr>
        <w:t xml:space="preserve">  19021</w:t>
      </w:r>
      <w:bookmarkEnd w:id="0"/>
      <w:r w:rsidRPr="006223F6">
        <w:rPr>
          <w:rFonts w:ascii="Times New Roman" w:eastAsia="Microsoft Sans Serif" w:hAnsi="Times New Roman" w:cs="Times New Roman"/>
        </w:rPr>
        <w:cr/>
      </w:r>
      <w:r w:rsidRPr="006223F6">
        <w:rPr>
          <w:rFonts w:ascii="Times New Roman" w:eastAsia="Microsoft Sans Serif" w:hAnsi="Times New Roman" w:cs="Times New Roman"/>
          <w:b/>
        </w:rPr>
        <w:t>267.736.1447</w:t>
      </w:r>
      <w:r w:rsidRPr="006223F6">
        <w:rPr>
          <w:rFonts w:ascii="Times New Roman" w:eastAsia="Microsoft Sans Serif" w:hAnsi="Times New Roman" w:cs="Times New Roman"/>
        </w:rPr>
        <w:cr/>
      </w:r>
      <w:bookmarkStart w:id="1" w:name="_GoBack"/>
      <w:bookmarkEnd w:id="1"/>
    </w:p>
    <w:p w14:paraId="59BFC19C" w14:textId="77777777" w:rsidR="006223F6" w:rsidRPr="006223F6" w:rsidRDefault="006223F6" w:rsidP="006223F6">
      <w:pPr>
        <w:contextualSpacing/>
        <w:rPr>
          <w:rFonts w:ascii="Times New Roman" w:eastAsia="Microsoft Sans Serif" w:hAnsi="Times New Roman" w:cs="Times New Roman"/>
        </w:rPr>
      </w:pPr>
      <w:r w:rsidRPr="006223F6">
        <w:rPr>
          <w:rFonts w:ascii="Times New Roman" w:eastAsia="Microsoft Sans Serif" w:hAnsi="Times New Roman" w:cs="Times New Roman"/>
        </w:rPr>
        <w:t>SHAWANE L LEE ESQUIRE</w:t>
      </w:r>
      <w:r w:rsidRPr="006223F6">
        <w:rPr>
          <w:rFonts w:ascii="Times New Roman" w:eastAsia="Microsoft Sans Serif" w:hAnsi="Times New Roman" w:cs="Times New Roman"/>
        </w:rPr>
        <w:cr/>
        <w:t>EXELON BUSINESS SERVICES</w:t>
      </w:r>
      <w:r w:rsidRPr="006223F6">
        <w:rPr>
          <w:rFonts w:ascii="Times New Roman" w:eastAsia="Microsoft Sans Serif" w:hAnsi="Times New Roman" w:cs="Times New Roman"/>
        </w:rPr>
        <w:cr/>
        <w:t xml:space="preserve">LEGAL DEPT S23-1 </w:t>
      </w:r>
      <w:r w:rsidRPr="006223F6">
        <w:rPr>
          <w:rFonts w:ascii="Times New Roman" w:eastAsia="Microsoft Sans Serif" w:hAnsi="Times New Roman" w:cs="Times New Roman"/>
        </w:rPr>
        <w:cr/>
        <w:t>2301 MARKET STREET</w:t>
      </w:r>
      <w:r w:rsidRPr="006223F6">
        <w:rPr>
          <w:rFonts w:ascii="Times New Roman" w:eastAsia="Microsoft Sans Serif" w:hAnsi="Times New Roman" w:cs="Times New Roman"/>
        </w:rPr>
        <w:cr/>
        <w:t>PHILADELPHIA PA  19101</w:t>
      </w:r>
      <w:r w:rsidRPr="006223F6">
        <w:rPr>
          <w:rFonts w:ascii="Times New Roman" w:eastAsia="Microsoft Sans Serif" w:hAnsi="Times New Roman" w:cs="Times New Roman"/>
        </w:rPr>
        <w:cr/>
      </w:r>
      <w:r w:rsidRPr="006223F6">
        <w:rPr>
          <w:rFonts w:ascii="Times New Roman" w:eastAsia="Microsoft Sans Serif" w:hAnsi="Times New Roman" w:cs="Times New Roman"/>
          <w:b/>
        </w:rPr>
        <w:t>215.841.6841</w:t>
      </w:r>
      <w:r w:rsidRPr="006223F6">
        <w:rPr>
          <w:rFonts w:ascii="Times New Roman" w:eastAsia="Microsoft Sans Serif" w:hAnsi="Times New Roman" w:cs="Times New Roman"/>
        </w:rPr>
        <w:cr/>
      </w:r>
      <w:r w:rsidRPr="006223F6">
        <w:rPr>
          <w:rFonts w:ascii="Times New Roman" w:eastAsia="Microsoft Sans Serif" w:hAnsi="Times New Roman" w:cs="Times New Roman"/>
          <w:b/>
          <w:i/>
          <w:u w:val="single"/>
        </w:rPr>
        <w:t xml:space="preserve">Accepts E-Service </w:t>
      </w:r>
    </w:p>
    <w:p w14:paraId="2C73601C" w14:textId="77777777" w:rsidR="006223F6" w:rsidRPr="006223F6" w:rsidRDefault="006223F6" w:rsidP="006223F6">
      <w:pPr>
        <w:contextualSpacing/>
        <w:rPr>
          <w:rFonts w:ascii="Times New Roman" w:eastAsia="Microsoft Sans Serif" w:hAnsi="Times New Roman" w:cs="Times New Roman"/>
          <w:b/>
          <w:u w:val="single"/>
        </w:rPr>
      </w:pPr>
      <w:r w:rsidRPr="006223F6">
        <w:rPr>
          <w:rFonts w:ascii="Times New Roman" w:eastAsia="Microsoft Sans Serif" w:hAnsi="Times New Roman" w:cs="Times New Roman"/>
          <w:i/>
        </w:rPr>
        <w:t xml:space="preserve">Representing PECO Energy Company </w:t>
      </w:r>
      <w:r w:rsidRPr="006223F6">
        <w:rPr>
          <w:rFonts w:ascii="Times New Roman" w:eastAsia="Microsoft Sans Serif" w:hAnsi="Times New Roman" w:cs="Times New Roman"/>
        </w:rPr>
        <w:cr/>
      </w:r>
    </w:p>
    <w:p w14:paraId="613AE770" w14:textId="77777777" w:rsidR="006223F6" w:rsidRPr="006223F6" w:rsidRDefault="006223F6" w:rsidP="006223F6">
      <w:pPr>
        <w:rPr>
          <w:rFonts w:ascii="Times New Roman" w:hAnsi="Times New Roman" w:cs="Times New Roman"/>
        </w:rPr>
      </w:pPr>
    </w:p>
    <w:p w14:paraId="5154FD0F" w14:textId="03CDFB1F" w:rsidR="0088693B" w:rsidRPr="006223F6" w:rsidRDefault="0088693B" w:rsidP="006223F6">
      <w:pPr>
        <w:contextualSpacing/>
        <w:rPr>
          <w:rFonts w:ascii="Times New Roman" w:hAnsi="Times New Roman" w:cs="Times New Roman"/>
          <w:b/>
          <w:i/>
        </w:rPr>
      </w:pPr>
    </w:p>
    <w:sectPr w:rsidR="0088693B" w:rsidRPr="006223F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23254" w14:textId="77777777" w:rsidR="00C21998" w:rsidRDefault="00C21998" w:rsidP="00E46542">
      <w:r>
        <w:separator/>
      </w:r>
    </w:p>
  </w:endnote>
  <w:endnote w:type="continuationSeparator" w:id="0">
    <w:p w14:paraId="3734D397" w14:textId="77777777" w:rsidR="00C21998" w:rsidRDefault="00C21998"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A2B20" w14:textId="77777777" w:rsidR="00C21998" w:rsidRDefault="00C21998" w:rsidP="00E46542">
      <w:r>
        <w:separator/>
      </w:r>
    </w:p>
  </w:footnote>
  <w:footnote w:type="continuationSeparator" w:id="0">
    <w:p w14:paraId="45A692C5" w14:textId="77777777" w:rsidR="00C21998" w:rsidRDefault="00C21998"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66BFC"/>
    <w:rsid w:val="00570C2D"/>
    <w:rsid w:val="00574BF8"/>
    <w:rsid w:val="005A3563"/>
    <w:rsid w:val="005D1AAE"/>
    <w:rsid w:val="005E0E4B"/>
    <w:rsid w:val="005E1E98"/>
    <w:rsid w:val="005F7971"/>
    <w:rsid w:val="006003B4"/>
    <w:rsid w:val="00605141"/>
    <w:rsid w:val="006223F6"/>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1998"/>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7E035-0559-4505-9F2A-3D34877D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2018-03-13T15:47:00Z</dcterms:created>
  <dcterms:modified xsi:type="dcterms:W3CDTF">2018-03-13T15:47:00Z</dcterms:modified>
</cp:coreProperties>
</file>