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63FAC" w14:textId="77777777" w:rsidR="00141506" w:rsidRPr="00AB1D6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1D6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B1D64">
        <w:rPr>
          <w:rFonts w:ascii="Times New Roman" w:hAnsi="Times New Roman"/>
          <w:b/>
          <w:spacing w:val="-3"/>
          <w:szCs w:val="24"/>
        </w:rPr>
        <w:fldChar w:fldCharType="begin"/>
      </w:r>
      <w:r w:rsidRPr="00AB1D6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B1D64">
        <w:rPr>
          <w:rFonts w:ascii="Times New Roman" w:hAnsi="Times New Roman"/>
          <w:b/>
          <w:spacing w:val="-3"/>
          <w:szCs w:val="24"/>
        </w:rPr>
        <w:fldChar w:fldCharType="end"/>
      </w:r>
    </w:p>
    <w:p w14:paraId="2E559801" w14:textId="77777777" w:rsidR="00141506" w:rsidRPr="00AB1D6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1D64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4B53522" w14:textId="7845FFE9" w:rsidR="007248A3" w:rsidRPr="00AB1D64" w:rsidRDefault="00141506" w:rsidP="007248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1D64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6210F1F" w14:textId="0D4DD8EE" w:rsidR="007248A3" w:rsidRDefault="007248A3" w:rsidP="007248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E87CC91" w14:textId="3ABFDA07" w:rsidR="007248A3" w:rsidRDefault="007248A3" w:rsidP="007248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D1C020D" w14:textId="66879FCF" w:rsidR="007248A3" w:rsidRDefault="007248A3" w:rsidP="007248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DE5D5B" w14:textId="77777777" w:rsidR="007248A3" w:rsidRPr="007248A3" w:rsidRDefault="007248A3" w:rsidP="007248A3">
      <w:pPr>
        <w:rPr>
          <w:rFonts w:ascii="Times New Roman" w:eastAsia="PMingLiU" w:hAnsi="Times New Roman"/>
          <w:szCs w:val="24"/>
        </w:rPr>
      </w:pPr>
      <w:r w:rsidRPr="007248A3">
        <w:rPr>
          <w:rFonts w:ascii="Times New Roman" w:eastAsia="PMingLiU" w:hAnsi="Times New Roman"/>
          <w:szCs w:val="24"/>
        </w:rPr>
        <w:t>Stacey Silverman</w:t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  <w:t>:</w:t>
      </w:r>
      <w:r w:rsidRPr="007248A3">
        <w:rPr>
          <w:rFonts w:ascii="Times New Roman" w:eastAsia="PMingLiU" w:hAnsi="Times New Roman"/>
          <w:szCs w:val="24"/>
        </w:rPr>
        <w:tab/>
      </w:r>
    </w:p>
    <w:p w14:paraId="00B02F93" w14:textId="77777777" w:rsidR="007248A3" w:rsidRPr="007248A3" w:rsidRDefault="007248A3" w:rsidP="007248A3">
      <w:pPr>
        <w:rPr>
          <w:rFonts w:ascii="Times New Roman" w:eastAsia="PMingLiU" w:hAnsi="Times New Roman"/>
          <w:szCs w:val="24"/>
        </w:rPr>
      </w:pP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  <w:t>:</w:t>
      </w:r>
    </w:p>
    <w:p w14:paraId="021DC0C5" w14:textId="4F0D4F98" w:rsidR="007248A3" w:rsidRPr="007248A3" w:rsidRDefault="007248A3" w:rsidP="007248A3">
      <w:pPr>
        <w:numPr>
          <w:ilvl w:val="0"/>
          <w:numId w:val="5"/>
        </w:numPr>
        <w:ind w:left="5040" w:hanging="4320"/>
        <w:rPr>
          <w:rFonts w:ascii="Times New Roman" w:eastAsia="PMingLiU" w:hAnsi="Times New Roman"/>
          <w:szCs w:val="24"/>
        </w:rPr>
      </w:pPr>
      <w:r w:rsidRPr="007248A3">
        <w:rPr>
          <w:rFonts w:ascii="Times New Roman" w:eastAsia="PMingLiU" w:hAnsi="Times New Roman"/>
          <w:szCs w:val="24"/>
        </w:rPr>
        <w:t>:</w:t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="002165A9">
        <w:rPr>
          <w:rFonts w:ascii="Times New Roman" w:eastAsia="PMingLiU" w:hAnsi="Times New Roman"/>
          <w:szCs w:val="24"/>
        </w:rPr>
        <w:tab/>
      </w:r>
      <w:bookmarkStart w:id="0" w:name="_GoBack"/>
      <w:r w:rsidRPr="007248A3">
        <w:rPr>
          <w:rFonts w:ascii="Times New Roman" w:eastAsia="PMingLiU" w:hAnsi="Times New Roman"/>
          <w:szCs w:val="24"/>
        </w:rPr>
        <w:t>F-2017-2619835</w:t>
      </w:r>
      <w:bookmarkEnd w:id="0"/>
    </w:p>
    <w:p w14:paraId="4A78F90B" w14:textId="77777777" w:rsidR="007248A3" w:rsidRPr="007248A3" w:rsidRDefault="007248A3" w:rsidP="007248A3">
      <w:pPr>
        <w:ind w:left="5040"/>
        <w:rPr>
          <w:rFonts w:ascii="Times New Roman" w:eastAsia="PMingLiU" w:hAnsi="Times New Roman"/>
          <w:szCs w:val="24"/>
        </w:rPr>
      </w:pPr>
      <w:r w:rsidRPr="007248A3">
        <w:rPr>
          <w:rFonts w:ascii="Times New Roman" w:eastAsia="PMingLiU" w:hAnsi="Times New Roman"/>
          <w:szCs w:val="24"/>
        </w:rPr>
        <w:t>:</w:t>
      </w:r>
    </w:p>
    <w:p w14:paraId="1DF6F82B" w14:textId="77777777" w:rsidR="007248A3" w:rsidRPr="007248A3" w:rsidRDefault="007248A3" w:rsidP="007248A3">
      <w:pPr>
        <w:rPr>
          <w:rFonts w:ascii="Times New Roman" w:eastAsia="PMingLiU" w:hAnsi="Times New Roman"/>
          <w:szCs w:val="24"/>
        </w:rPr>
      </w:pPr>
      <w:r w:rsidRPr="007248A3">
        <w:rPr>
          <w:rFonts w:ascii="Times New Roman" w:eastAsia="PMingLiU" w:hAnsi="Times New Roman"/>
          <w:szCs w:val="24"/>
        </w:rPr>
        <w:t xml:space="preserve">PPL Electric Utilities Corporation </w:t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</w:r>
      <w:r w:rsidRPr="007248A3">
        <w:rPr>
          <w:rFonts w:ascii="Times New Roman" w:eastAsia="PMingLiU" w:hAnsi="Times New Roman"/>
          <w:szCs w:val="24"/>
        </w:rPr>
        <w:tab/>
        <w:t>:</w:t>
      </w:r>
    </w:p>
    <w:p w14:paraId="7C0AC866" w14:textId="269B5AB2" w:rsidR="007248A3" w:rsidRDefault="007248A3" w:rsidP="007248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0F326AC" w14:textId="7B1F5D50" w:rsidR="007248A3" w:rsidRDefault="007248A3" w:rsidP="007248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D4BB52E" w14:textId="77777777" w:rsidR="007248A3" w:rsidRPr="000C1A59" w:rsidRDefault="007248A3" w:rsidP="007248A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8E8994F" w14:textId="6254083D" w:rsidR="00141506" w:rsidRPr="000C1A59" w:rsidRDefault="00141506" w:rsidP="007248A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E4E36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9984A4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2668BC4" w14:textId="310DC6D3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248A3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Mark </w:t>
      </w:r>
      <w:r w:rsidR="007248A3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Hoyer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48A3">
        <w:rPr>
          <w:rFonts w:ascii="Times New Roman" w:hAnsi="Times New Roman"/>
          <w:spacing w:val="-3"/>
          <w:szCs w:val="24"/>
        </w:rPr>
        <w:t>January 31,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30CAF5A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AFDEA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7DFE313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BB2144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19C165E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41B9D2F" w14:textId="77777777" w:rsidR="007248A3" w:rsidRPr="007248A3" w:rsidRDefault="007248A3" w:rsidP="007248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48A3">
        <w:rPr>
          <w:rFonts w:ascii="Times New Roman" w:hAnsi="Times New Roman"/>
        </w:rPr>
        <w:t>1.</w:t>
      </w:r>
      <w:r w:rsidRPr="007248A3">
        <w:rPr>
          <w:rFonts w:ascii="Times New Roman" w:hAnsi="Times New Roman"/>
        </w:rPr>
        <w:tab/>
        <w:t>That the motion of PPL Electric Utilities Corporation to dismiss the complaint filed by Stacey Silverman at Docket No. F-2017-2619835, is granted.</w:t>
      </w:r>
    </w:p>
    <w:p w14:paraId="126A05AB" w14:textId="77777777" w:rsidR="007248A3" w:rsidRPr="007248A3" w:rsidRDefault="007248A3" w:rsidP="007248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86832B0" w14:textId="77777777" w:rsidR="007248A3" w:rsidRPr="007248A3" w:rsidRDefault="007248A3" w:rsidP="007248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48A3">
        <w:rPr>
          <w:rFonts w:ascii="Times New Roman" w:hAnsi="Times New Roman"/>
        </w:rPr>
        <w:t>2.</w:t>
      </w:r>
      <w:r w:rsidRPr="007248A3">
        <w:rPr>
          <w:rFonts w:ascii="Times New Roman" w:hAnsi="Times New Roman"/>
        </w:rPr>
        <w:tab/>
        <w:t>That the complaint of Stacey Silverman against PPL Electric Utilities Corporation at Docket No. F-2017-2619835 is dismissed with prejudice for failure of Complainant to appear for the hearing and prosecute the complaint.</w:t>
      </w:r>
    </w:p>
    <w:p w14:paraId="206D3AF1" w14:textId="77777777" w:rsidR="007248A3" w:rsidRPr="007248A3" w:rsidRDefault="007248A3" w:rsidP="007248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B6E1A0B" w14:textId="197B0173" w:rsidR="00817AAD" w:rsidRPr="00817AAD" w:rsidRDefault="007248A3" w:rsidP="007248A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248A3">
        <w:rPr>
          <w:rFonts w:ascii="Times New Roman" w:hAnsi="Times New Roman"/>
        </w:rPr>
        <w:t>3.</w:t>
      </w:r>
      <w:r w:rsidRPr="007248A3">
        <w:rPr>
          <w:rFonts w:ascii="Times New Roman" w:hAnsi="Times New Roman"/>
        </w:rPr>
        <w:tab/>
        <w:t>That the docket at Docket No. F-2017-2619835 is marked closed.</w:t>
      </w:r>
    </w:p>
    <w:p w14:paraId="39E9DF67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5C2C503A" w14:textId="386C726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2B0EAACC" w14:textId="144E7FFE" w:rsidR="00141506" w:rsidRPr="00FB6879" w:rsidRDefault="009D529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4127FA" wp14:editId="4F48EB24">
            <wp:simplePos x="0" y="0"/>
            <wp:positionH relativeFrom="column">
              <wp:posOffset>3105150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6CBB12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D0E3A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B9B53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69C0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9F84CC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5A5E9F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44590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51765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D9961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432F15" w14:textId="123703A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D5293">
        <w:rPr>
          <w:rFonts w:ascii="Times New Roman" w:hAnsi="Times New Roman"/>
          <w:spacing w:val="-3"/>
          <w:szCs w:val="24"/>
        </w:rPr>
        <w:t>March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51229" w14:textId="77777777" w:rsidR="00C574FF" w:rsidRDefault="00C574FF">
      <w:pPr>
        <w:spacing w:line="20" w:lineRule="exact"/>
      </w:pPr>
    </w:p>
  </w:endnote>
  <w:endnote w:type="continuationSeparator" w:id="0">
    <w:p w14:paraId="44C5F813" w14:textId="77777777" w:rsidR="00C574FF" w:rsidRDefault="00C574FF">
      <w:r>
        <w:t xml:space="preserve"> </w:t>
      </w:r>
    </w:p>
  </w:endnote>
  <w:endnote w:type="continuationNotice" w:id="1">
    <w:p w14:paraId="73F8EAE2" w14:textId="77777777" w:rsidR="00C574FF" w:rsidRDefault="00C574F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68A39" w14:textId="77777777" w:rsidR="00C574FF" w:rsidRDefault="00C574FF">
      <w:r>
        <w:separator/>
      </w:r>
    </w:p>
  </w:footnote>
  <w:footnote w:type="continuationSeparator" w:id="0">
    <w:p w14:paraId="245D956F" w14:textId="77777777" w:rsidR="00C574FF" w:rsidRDefault="00C5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11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0" w:hanging="360"/>
      </w:pPr>
    </w:lvl>
    <w:lvl w:ilvl="2" w:tplc="0409001B" w:tentative="1">
      <w:start w:val="1"/>
      <w:numFmt w:val="lowerRoman"/>
      <w:lvlText w:val="%3."/>
      <w:lvlJc w:val="right"/>
      <w:pPr>
        <w:ind w:left="12600" w:hanging="180"/>
      </w:pPr>
    </w:lvl>
    <w:lvl w:ilvl="3" w:tplc="0409000F" w:tentative="1">
      <w:start w:val="1"/>
      <w:numFmt w:val="decimal"/>
      <w:lvlText w:val="%4."/>
      <w:lvlJc w:val="left"/>
      <w:pPr>
        <w:ind w:left="13320" w:hanging="360"/>
      </w:pPr>
    </w:lvl>
    <w:lvl w:ilvl="4" w:tplc="04090019" w:tentative="1">
      <w:start w:val="1"/>
      <w:numFmt w:val="lowerLetter"/>
      <w:lvlText w:val="%5."/>
      <w:lvlJc w:val="left"/>
      <w:pPr>
        <w:ind w:left="14040" w:hanging="360"/>
      </w:pPr>
    </w:lvl>
    <w:lvl w:ilvl="5" w:tplc="0409001B" w:tentative="1">
      <w:start w:val="1"/>
      <w:numFmt w:val="lowerRoman"/>
      <w:lvlText w:val="%6."/>
      <w:lvlJc w:val="right"/>
      <w:pPr>
        <w:ind w:left="14760" w:hanging="180"/>
      </w:pPr>
    </w:lvl>
    <w:lvl w:ilvl="6" w:tplc="0409000F" w:tentative="1">
      <w:start w:val="1"/>
      <w:numFmt w:val="decimal"/>
      <w:lvlText w:val="%7."/>
      <w:lvlJc w:val="left"/>
      <w:pPr>
        <w:ind w:left="15480" w:hanging="360"/>
      </w:pPr>
    </w:lvl>
    <w:lvl w:ilvl="7" w:tplc="04090019" w:tentative="1">
      <w:start w:val="1"/>
      <w:numFmt w:val="lowerLetter"/>
      <w:lvlText w:val="%8."/>
      <w:lvlJc w:val="left"/>
      <w:pPr>
        <w:ind w:left="16200" w:hanging="360"/>
      </w:pPr>
    </w:lvl>
    <w:lvl w:ilvl="8" w:tplc="0409001B" w:tentative="1">
      <w:start w:val="1"/>
      <w:numFmt w:val="lowerRoman"/>
      <w:lvlText w:val="%9."/>
      <w:lvlJc w:val="right"/>
      <w:pPr>
        <w:ind w:left="1692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65A9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1506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48A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5293"/>
    <w:rsid w:val="00A01A5E"/>
    <w:rsid w:val="00A0616A"/>
    <w:rsid w:val="00A16540"/>
    <w:rsid w:val="00A47CC7"/>
    <w:rsid w:val="00A52368"/>
    <w:rsid w:val="00A54870"/>
    <w:rsid w:val="00A7062E"/>
    <w:rsid w:val="00AA556A"/>
    <w:rsid w:val="00AB1D64"/>
    <w:rsid w:val="00AC3685"/>
    <w:rsid w:val="00AC624C"/>
    <w:rsid w:val="00B326FD"/>
    <w:rsid w:val="00B616F5"/>
    <w:rsid w:val="00BB4E5C"/>
    <w:rsid w:val="00BF1FEC"/>
    <w:rsid w:val="00C224DB"/>
    <w:rsid w:val="00C404EE"/>
    <w:rsid w:val="00C574FF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CD7C637"/>
  <w15:docId w15:val="{5FC67B28-8864-4CBD-AEF3-F4F304A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D52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2018-03-14T15:35:00Z</cp:lastPrinted>
  <dcterms:created xsi:type="dcterms:W3CDTF">2018-03-14T15:38:00Z</dcterms:created>
  <dcterms:modified xsi:type="dcterms:W3CDTF">2018-03-14T15:38:00Z</dcterms:modified>
</cp:coreProperties>
</file>