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A64" w:rsidRPr="006F3F40" w:rsidRDefault="00E92A64" w:rsidP="00E92A64">
      <w:pPr>
        <w:jc w:val="center"/>
        <w:rPr>
          <w:rFonts w:ascii="Times New Roman" w:hAnsi="Times New Roman" w:cs="Times New Roman"/>
          <w:b/>
        </w:rPr>
      </w:pPr>
      <w:r w:rsidRPr="006F3F40">
        <w:rPr>
          <w:rFonts w:ascii="Times New Roman" w:hAnsi="Times New Roman" w:cs="Times New Roman"/>
          <w:b/>
        </w:rPr>
        <w:t>BEFORE THE</w:t>
      </w:r>
    </w:p>
    <w:p w:rsidR="00E92A64" w:rsidRPr="006F3F40" w:rsidRDefault="00E92A64" w:rsidP="00E92A64">
      <w:pPr>
        <w:tabs>
          <w:tab w:val="center" w:pos="4680"/>
        </w:tabs>
        <w:suppressAutoHyphens/>
        <w:jc w:val="center"/>
        <w:rPr>
          <w:rFonts w:ascii="Times New Roman" w:hAnsi="Times New Roman" w:cs="Times New Roman"/>
          <w:b/>
          <w:bCs/>
          <w:spacing w:val="-3"/>
        </w:rPr>
      </w:pPr>
      <w:r w:rsidRPr="006F3F40">
        <w:rPr>
          <w:rFonts w:ascii="Times New Roman" w:hAnsi="Times New Roman" w:cs="Times New Roman"/>
          <w:b/>
          <w:bCs/>
          <w:spacing w:val="-3"/>
        </w:rPr>
        <w:t>PENNSYLVANIA PUBLIC UTILITY COMMISSION</w:t>
      </w:r>
    </w:p>
    <w:p w:rsidR="00E92A64" w:rsidRPr="00A94128" w:rsidRDefault="00E92A64" w:rsidP="00E92A64">
      <w:pPr>
        <w:tabs>
          <w:tab w:val="left" w:pos="-720"/>
        </w:tabs>
        <w:suppressAutoHyphens/>
        <w:rPr>
          <w:rFonts w:ascii="Times New Roman" w:hAnsi="Times New Roman" w:cs="Times New Roman"/>
          <w:spacing w:val="-3"/>
        </w:rPr>
      </w:pPr>
    </w:p>
    <w:p w:rsidR="00E92A64" w:rsidRPr="00A94128" w:rsidRDefault="00E92A64" w:rsidP="00E92A64">
      <w:pPr>
        <w:tabs>
          <w:tab w:val="left" w:pos="-720"/>
        </w:tabs>
        <w:suppressAutoHyphens/>
        <w:jc w:val="both"/>
        <w:rPr>
          <w:rFonts w:ascii="Times New Roman" w:hAnsi="Times New Roman" w:cs="Times New Roman"/>
          <w:spacing w:val="-3"/>
        </w:rPr>
      </w:pPr>
    </w:p>
    <w:p w:rsidR="00E92A64" w:rsidRPr="00A94128" w:rsidRDefault="00E92A64" w:rsidP="00E92A64">
      <w:pPr>
        <w:tabs>
          <w:tab w:val="left" w:pos="-720"/>
        </w:tabs>
        <w:suppressAutoHyphens/>
        <w:jc w:val="both"/>
        <w:rPr>
          <w:rFonts w:ascii="Times New Roman" w:hAnsi="Times New Roman" w:cs="Times New Roman"/>
          <w:spacing w:val="-3"/>
        </w:rPr>
      </w:pPr>
    </w:p>
    <w:p w:rsidR="00E7508A" w:rsidRPr="00A94128" w:rsidRDefault="00E7508A" w:rsidP="00E7508A">
      <w:pPr>
        <w:pStyle w:val="NoSpacing"/>
        <w:rPr>
          <w:spacing w:val="-3"/>
        </w:rPr>
      </w:pPr>
      <w:r w:rsidRPr="00A94128">
        <w:t xml:space="preserve">Laura Sunstein Murphy </w:t>
      </w:r>
      <w:r w:rsidRPr="00A94128">
        <w:rPr>
          <w:spacing w:val="-3"/>
        </w:rPr>
        <w:tab/>
      </w:r>
      <w:r w:rsidRPr="00A94128">
        <w:rPr>
          <w:spacing w:val="-3"/>
        </w:rPr>
        <w:tab/>
      </w:r>
      <w:r w:rsidRPr="00A94128">
        <w:rPr>
          <w:spacing w:val="-3"/>
        </w:rPr>
        <w:tab/>
      </w:r>
      <w:r w:rsidRPr="00A94128">
        <w:rPr>
          <w:spacing w:val="-3"/>
        </w:rPr>
        <w:tab/>
        <w:t>:</w:t>
      </w:r>
    </w:p>
    <w:p w:rsidR="00E7508A" w:rsidRPr="00A94128" w:rsidRDefault="00E7508A" w:rsidP="00E7508A">
      <w:pPr>
        <w:tabs>
          <w:tab w:val="left" w:pos="-720"/>
        </w:tabs>
        <w:suppressAutoHyphens/>
        <w:jc w:val="both"/>
        <w:rPr>
          <w:rFonts w:ascii="Times New Roman" w:hAnsi="Times New Roman" w:cs="Times New Roman"/>
          <w:spacing w:val="-3"/>
        </w:rPr>
      </w:pPr>
      <w:r w:rsidRPr="00A94128">
        <w:rPr>
          <w:rFonts w:ascii="Times New Roman" w:hAnsi="Times New Roman" w:cs="Times New Roman"/>
          <w:spacing w:val="-3"/>
        </w:rPr>
        <w:tab/>
      </w:r>
      <w:r w:rsidRPr="00A94128">
        <w:rPr>
          <w:rFonts w:ascii="Times New Roman" w:hAnsi="Times New Roman" w:cs="Times New Roman"/>
          <w:spacing w:val="-3"/>
        </w:rPr>
        <w:tab/>
      </w:r>
      <w:r w:rsidRPr="00A94128">
        <w:rPr>
          <w:rFonts w:ascii="Times New Roman" w:hAnsi="Times New Roman" w:cs="Times New Roman"/>
          <w:spacing w:val="-3"/>
        </w:rPr>
        <w:tab/>
      </w:r>
      <w:r w:rsidRPr="00A94128">
        <w:rPr>
          <w:rFonts w:ascii="Times New Roman" w:hAnsi="Times New Roman" w:cs="Times New Roman"/>
          <w:spacing w:val="-3"/>
        </w:rPr>
        <w:tab/>
      </w:r>
      <w:r w:rsidRPr="00A94128">
        <w:rPr>
          <w:rFonts w:ascii="Times New Roman" w:hAnsi="Times New Roman" w:cs="Times New Roman"/>
          <w:spacing w:val="-3"/>
        </w:rPr>
        <w:tab/>
      </w:r>
      <w:r w:rsidRPr="00A94128">
        <w:rPr>
          <w:rFonts w:ascii="Times New Roman" w:hAnsi="Times New Roman" w:cs="Times New Roman"/>
          <w:spacing w:val="-3"/>
        </w:rPr>
        <w:tab/>
      </w:r>
      <w:r w:rsidRPr="00A94128">
        <w:rPr>
          <w:rFonts w:ascii="Times New Roman" w:hAnsi="Times New Roman" w:cs="Times New Roman"/>
          <w:spacing w:val="-3"/>
        </w:rPr>
        <w:tab/>
        <w:t>:</w:t>
      </w:r>
    </w:p>
    <w:p w:rsidR="00E7508A" w:rsidRPr="00A94128" w:rsidRDefault="00E7508A" w:rsidP="00E7508A">
      <w:pPr>
        <w:tabs>
          <w:tab w:val="left" w:pos="-720"/>
        </w:tabs>
        <w:suppressAutoHyphens/>
        <w:jc w:val="both"/>
        <w:rPr>
          <w:rFonts w:ascii="Times New Roman" w:hAnsi="Times New Roman" w:cs="Times New Roman"/>
          <w:spacing w:val="-3"/>
        </w:rPr>
      </w:pPr>
      <w:r w:rsidRPr="00A94128">
        <w:rPr>
          <w:rFonts w:ascii="Times New Roman" w:hAnsi="Times New Roman" w:cs="Times New Roman"/>
          <w:spacing w:val="-3"/>
        </w:rPr>
        <w:tab/>
        <w:t>v.</w:t>
      </w:r>
      <w:r w:rsidRPr="00A94128">
        <w:rPr>
          <w:rFonts w:ascii="Times New Roman" w:hAnsi="Times New Roman" w:cs="Times New Roman"/>
          <w:spacing w:val="-3"/>
        </w:rPr>
        <w:tab/>
      </w:r>
      <w:r w:rsidRPr="00A94128">
        <w:rPr>
          <w:rFonts w:ascii="Times New Roman" w:hAnsi="Times New Roman" w:cs="Times New Roman"/>
          <w:spacing w:val="-3"/>
        </w:rPr>
        <w:tab/>
      </w:r>
      <w:r w:rsidRPr="00A94128">
        <w:rPr>
          <w:rFonts w:ascii="Times New Roman" w:hAnsi="Times New Roman" w:cs="Times New Roman"/>
          <w:spacing w:val="-3"/>
        </w:rPr>
        <w:tab/>
      </w:r>
      <w:r w:rsidRPr="00A94128">
        <w:rPr>
          <w:rFonts w:ascii="Times New Roman" w:hAnsi="Times New Roman" w:cs="Times New Roman"/>
          <w:spacing w:val="-3"/>
        </w:rPr>
        <w:tab/>
      </w:r>
      <w:r w:rsidRPr="00A94128">
        <w:rPr>
          <w:rFonts w:ascii="Times New Roman" w:hAnsi="Times New Roman" w:cs="Times New Roman"/>
          <w:spacing w:val="-3"/>
        </w:rPr>
        <w:tab/>
      </w:r>
      <w:r w:rsidRPr="00A94128">
        <w:rPr>
          <w:rFonts w:ascii="Times New Roman" w:hAnsi="Times New Roman" w:cs="Times New Roman"/>
          <w:spacing w:val="-3"/>
        </w:rPr>
        <w:tab/>
        <w:t>:</w:t>
      </w:r>
      <w:r w:rsidRPr="00A94128">
        <w:rPr>
          <w:rFonts w:ascii="Times New Roman" w:hAnsi="Times New Roman" w:cs="Times New Roman"/>
          <w:spacing w:val="-3"/>
        </w:rPr>
        <w:tab/>
      </w:r>
      <w:r w:rsidRPr="00A94128">
        <w:rPr>
          <w:rFonts w:ascii="Times New Roman" w:hAnsi="Times New Roman" w:cs="Times New Roman"/>
          <w:spacing w:val="-3"/>
        </w:rPr>
        <w:tab/>
      </w:r>
      <w:r w:rsidRPr="00A94128">
        <w:rPr>
          <w:rFonts w:ascii="Times New Roman" w:hAnsi="Times New Roman" w:cs="Times New Roman"/>
        </w:rPr>
        <w:t>C-2015-2475726</w:t>
      </w:r>
    </w:p>
    <w:p w:rsidR="00E7508A" w:rsidRPr="00A94128" w:rsidRDefault="00E7508A" w:rsidP="00E7508A">
      <w:pPr>
        <w:tabs>
          <w:tab w:val="left" w:pos="-720"/>
        </w:tabs>
        <w:suppressAutoHyphens/>
        <w:jc w:val="both"/>
        <w:rPr>
          <w:rFonts w:ascii="Times New Roman" w:hAnsi="Times New Roman" w:cs="Times New Roman"/>
          <w:spacing w:val="-3"/>
        </w:rPr>
      </w:pPr>
      <w:r w:rsidRPr="00A94128">
        <w:rPr>
          <w:rFonts w:ascii="Times New Roman" w:hAnsi="Times New Roman" w:cs="Times New Roman"/>
          <w:spacing w:val="-3"/>
        </w:rPr>
        <w:tab/>
      </w:r>
      <w:r w:rsidRPr="00A94128">
        <w:rPr>
          <w:rFonts w:ascii="Times New Roman" w:hAnsi="Times New Roman" w:cs="Times New Roman"/>
          <w:spacing w:val="-3"/>
        </w:rPr>
        <w:tab/>
      </w:r>
      <w:r w:rsidRPr="00A94128">
        <w:rPr>
          <w:rFonts w:ascii="Times New Roman" w:hAnsi="Times New Roman" w:cs="Times New Roman"/>
          <w:spacing w:val="-3"/>
        </w:rPr>
        <w:tab/>
      </w:r>
      <w:r w:rsidRPr="00A94128">
        <w:rPr>
          <w:rFonts w:ascii="Times New Roman" w:hAnsi="Times New Roman" w:cs="Times New Roman"/>
          <w:spacing w:val="-3"/>
        </w:rPr>
        <w:tab/>
      </w:r>
      <w:r w:rsidRPr="00A94128">
        <w:rPr>
          <w:rFonts w:ascii="Times New Roman" w:hAnsi="Times New Roman" w:cs="Times New Roman"/>
          <w:spacing w:val="-3"/>
        </w:rPr>
        <w:tab/>
      </w:r>
      <w:r w:rsidRPr="00A94128">
        <w:rPr>
          <w:rFonts w:ascii="Times New Roman" w:hAnsi="Times New Roman" w:cs="Times New Roman"/>
          <w:spacing w:val="-3"/>
        </w:rPr>
        <w:tab/>
      </w:r>
      <w:r w:rsidRPr="00A94128">
        <w:rPr>
          <w:rFonts w:ascii="Times New Roman" w:hAnsi="Times New Roman" w:cs="Times New Roman"/>
          <w:spacing w:val="-3"/>
        </w:rPr>
        <w:tab/>
        <w:t>:</w:t>
      </w:r>
    </w:p>
    <w:p w:rsidR="00E7508A" w:rsidRPr="00A94128" w:rsidRDefault="00E7508A" w:rsidP="00E7508A">
      <w:pPr>
        <w:tabs>
          <w:tab w:val="left" w:pos="-720"/>
        </w:tabs>
        <w:suppressAutoHyphens/>
        <w:jc w:val="both"/>
        <w:rPr>
          <w:rFonts w:ascii="Times New Roman" w:hAnsi="Times New Roman" w:cs="Times New Roman"/>
          <w:spacing w:val="-3"/>
        </w:rPr>
      </w:pPr>
      <w:r w:rsidRPr="00A94128">
        <w:rPr>
          <w:rFonts w:ascii="Times New Roman" w:hAnsi="Times New Roman" w:cs="Times New Roman"/>
          <w:spacing w:val="-3"/>
        </w:rPr>
        <w:t>PECO Energy Company</w:t>
      </w:r>
      <w:r w:rsidRPr="00A94128">
        <w:rPr>
          <w:rFonts w:ascii="Times New Roman" w:hAnsi="Times New Roman" w:cs="Times New Roman"/>
          <w:spacing w:val="-3"/>
        </w:rPr>
        <w:tab/>
      </w:r>
      <w:r w:rsidRPr="00A94128">
        <w:rPr>
          <w:rFonts w:ascii="Times New Roman" w:hAnsi="Times New Roman" w:cs="Times New Roman"/>
          <w:spacing w:val="-3"/>
        </w:rPr>
        <w:tab/>
      </w:r>
      <w:r w:rsidRPr="00A94128">
        <w:rPr>
          <w:rFonts w:ascii="Times New Roman" w:hAnsi="Times New Roman" w:cs="Times New Roman"/>
          <w:spacing w:val="-3"/>
        </w:rPr>
        <w:tab/>
      </w:r>
      <w:r w:rsidRPr="00A94128">
        <w:rPr>
          <w:rFonts w:ascii="Times New Roman" w:hAnsi="Times New Roman" w:cs="Times New Roman"/>
          <w:spacing w:val="-3"/>
        </w:rPr>
        <w:tab/>
        <w:t>:</w:t>
      </w:r>
    </w:p>
    <w:p w:rsidR="00FA5CED" w:rsidRPr="00A94128" w:rsidRDefault="00FA5CED" w:rsidP="00A94128">
      <w:pPr>
        <w:tabs>
          <w:tab w:val="center" w:pos="4680"/>
        </w:tabs>
        <w:suppressAutoHyphens/>
        <w:rPr>
          <w:rFonts w:ascii="Times New Roman" w:hAnsi="Times New Roman" w:cs="Times New Roman"/>
          <w:bCs/>
          <w:color w:val="000000"/>
        </w:rPr>
      </w:pPr>
    </w:p>
    <w:p w:rsidR="00F47689" w:rsidRPr="00A94128" w:rsidRDefault="00F47689" w:rsidP="00A94128">
      <w:pPr>
        <w:tabs>
          <w:tab w:val="center" w:pos="4680"/>
        </w:tabs>
        <w:suppressAutoHyphens/>
        <w:rPr>
          <w:rFonts w:ascii="Times New Roman" w:hAnsi="Times New Roman" w:cs="Times New Roman"/>
          <w:bCs/>
          <w:color w:val="000000"/>
        </w:rPr>
      </w:pPr>
    </w:p>
    <w:p w:rsidR="00F47689" w:rsidRPr="00A94128" w:rsidRDefault="00F47689" w:rsidP="00A94128">
      <w:pPr>
        <w:tabs>
          <w:tab w:val="center" w:pos="4680"/>
        </w:tabs>
        <w:suppressAutoHyphens/>
        <w:rPr>
          <w:rFonts w:ascii="Times New Roman" w:hAnsi="Times New Roman" w:cs="Times New Roman"/>
          <w:bCs/>
          <w:color w:val="000000"/>
        </w:rPr>
      </w:pPr>
    </w:p>
    <w:p w:rsidR="00EC5D72" w:rsidRPr="003F23D1" w:rsidRDefault="00EC5D72" w:rsidP="00A94128">
      <w:pPr>
        <w:tabs>
          <w:tab w:val="center" w:pos="4680"/>
        </w:tabs>
        <w:suppressAutoHyphens/>
        <w:spacing w:line="360" w:lineRule="auto"/>
        <w:jc w:val="center"/>
        <w:rPr>
          <w:rFonts w:ascii="Times New Roman" w:hAnsi="Times New Roman"/>
          <w:b/>
          <w:spacing w:val="-3"/>
          <w:u w:val="single"/>
        </w:rPr>
      </w:pPr>
      <w:r w:rsidRPr="00A675C5">
        <w:rPr>
          <w:rFonts w:ascii="Times New Roman" w:hAnsi="Times New Roman" w:cs="Times New Roman"/>
          <w:b/>
          <w:bCs/>
          <w:spacing w:val="-3"/>
          <w:u w:val="single"/>
        </w:rPr>
        <w:t>PROTECTIVE</w:t>
      </w:r>
      <w:r w:rsidR="00FA5CED">
        <w:rPr>
          <w:rFonts w:ascii="Times New Roman" w:hAnsi="Times New Roman" w:cs="Times New Roman"/>
          <w:b/>
          <w:bCs/>
          <w:spacing w:val="-3"/>
          <w:u w:val="single"/>
        </w:rPr>
        <w:t xml:space="preserve"> ORDER</w:t>
      </w:r>
    </w:p>
    <w:p w:rsidR="00243FAF" w:rsidRPr="00A94128" w:rsidRDefault="00243FAF" w:rsidP="00A94128">
      <w:pPr>
        <w:tabs>
          <w:tab w:val="center" w:pos="4680"/>
        </w:tabs>
        <w:suppressAutoHyphens/>
        <w:spacing w:line="360" w:lineRule="auto"/>
        <w:jc w:val="center"/>
        <w:rPr>
          <w:rFonts w:ascii="Times New Roman" w:hAnsi="Times New Roman" w:cs="Times New Roman"/>
          <w:bCs/>
          <w:color w:val="000000"/>
          <w:u w:val="single"/>
        </w:rPr>
      </w:pPr>
    </w:p>
    <w:p w:rsidR="0009472F" w:rsidRPr="006F3F40" w:rsidRDefault="00E92A64" w:rsidP="0009472F">
      <w:pPr>
        <w:spacing w:line="360" w:lineRule="auto"/>
        <w:rPr>
          <w:rFonts w:ascii="Times New Roman" w:hAnsi="Times New Roman" w:cs="Times New Roman"/>
        </w:rPr>
      </w:pPr>
      <w:r>
        <w:tab/>
      </w:r>
      <w:r>
        <w:tab/>
      </w:r>
      <w:r w:rsidR="0009472F" w:rsidRPr="006F3F40">
        <w:rPr>
          <w:rFonts w:ascii="Times New Roman" w:hAnsi="Times New Roman" w:cs="Times New Roman"/>
        </w:rPr>
        <w:t xml:space="preserve">On April 7, 2015, Laura Sunstein Murphy, Ph. D., Esquire (Complainant), filed a Formal Complaint against PECO.  She alleged that PECO was threatening to shut off her service because she refused to have a smart meter installed.  As requested relief, Ms. Murphy stated that she wanted PECO to stop threatening to shut off her electric service because she and her husband had medical conditions that would be seriously jeopardized if the service was shut off.  Ms. Murphy also averred in her Complaint that she and her husband lived in a rural area and were dependent upon electricity to pump water to their home.  She also stated that they paid their bills on time and had been a customer of PECO for over 30 years.  </w:t>
      </w:r>
    </w:p>
    <w:p w:rsidR="0009472F" w:rsidRPr="006F3F40" w:rsidRDefault="0009472F" w:rsidP="0009472F">
      <w:pPr>
        <w:spacing w:line="360" w:lineRule="auto"/>
        <w:rPr>
          <w:rFonts w:ascii="Times New Roman" w:hAnsi="Times New Roman" w:cs="Times New Roman"/>
        </w:rPr>
      </w:pPr>
    </w:p>
    <w:p w:rsidR="0009472F" w:rsidRPr="006F3F40" w:rsidRDefault="0009472F" w:rsidP="0009472F">
      <w:pPr>
        <w:spacing w:line="360" w:lineRule="auto"/>
        <w:rPr>
          <w:rFonts w:ascii="Times New Roman" w:hAnsi="Times New Roman" w:cs="Times New Roman"/>
        </w:rPr>
      </w:pPr>
      <w:r w:rsidRPr="006F3F40">
        <w:rPr>
          <w:rFonts w:ascii="Times New Roman" w:hAnsi="Times New Roman" w:cs="Times New Roman"/>
        </w:rPr>
        <w:tab/>
      </w:r>
      <w:r w:rsidRPr="006F3F40">
        <w:rPr>
          <w:rFonts w:ascii="Times New Roman" w:hAnsi="Times New Roman" w:cs="Times New Roman"/>
        </w:rPr>
        <w:tab/>
        <w:t xml:space="preserve">Edward G. Lanza, Esq. filed an Entry of Appearance on behalf of Ms. Murphy on July 28, 2015.  </w:t>
      </w:r>
    </w:p>
    <w:p w:rsidR="0009472F" w:rsidRPr="002D12DD" w:rsidRDefault="0009472F" w:rsidP="0009472F">
      <w:pPr>
        <w:spacing w:line="360" w:lineRule="auto"/>
      </w:pPr>
    </w:p>
    <w:p w:rsidR="0009472F" w:rsidRPr="006F3F40" w:rsidRDefault="0009472F" w:rsidP="0009472F">
      <w:pPr>
        <w:spacing w:line="360" w:lineRule="auto"/>
        <w:rPr>
          <w:rFonts w:ascii="Times New Roman" w:hAnsi="Times New Roman" w:cs="Times New Roman"/>
        </w:rPr>
      </w:pPr>
      <w:r w:rsidRPr="002D12DD">
        <w:tab/>
      </w:r>
      <w:r w:rsidRPr="002D12DD">
        <w:tab/>
      </w:r>
      <w:r w:rsidRPr="006F3F40">
        <w:rPr>
          <w:rFonts w:ascii="Times New Roman" w:hAnsi="Times New Roman" w:cs="Times New Roman"/>
        </w:rPr>
        <w:t>An Amended Complaint was filed on July 28, 2015. In the Amended Complaint, Ms. Murphy alleged that she had received a ten-day shut off notice from PECO on or about March 26, 2015, threatening to shut off her service on April 3, 2015, because she had denied PECO access to the Company's equipment.  She also stated that she and her husband are elderly and require uninterrupted electric service.  She further averred that her various ailments make her susceptible to EFs.  She alleged that smart meters emit EFs and requested that PECO not install a smart meter at her residence.  She further stated that installation of a smart meter at her home would create an</w:t>
      </w:r>
      <w:r w:rsidRPr="002D12DD">
        <w:t xml:space="preserve"> </w:t>
      </w:r>
      <w:r w:rsidRPr="006F3F40">
        <w:rPr>
          <w:rFonts w:ascii="Times New Roman" w:hAnsi="Times New Roman" w:cs="Times New Roman"/>
        </w:rPr>
        <w:lastRenderedPageBreak/>
        <w:t xml:space="preserve">unsafe and unhealthy condition at her home in violation of 66 </w:t>
      </w:r>
      <w:proofErr w:type="spellStart"/>
      <w:r w:rsidRPr="006F3F40">
        <w:rPr>
          <w:rFonts w:ascii="Times New Roman" w:hAnsi="Times New Roman" w:cs="Times New Roman"/>
        </w:rPr>
        <w:t>Pa.C.S</w:t>
      </w:r>
      <w:proofErr w:type="spellEnd"/>
      <w:r w:rsidRPr="006F3F40">
        <w:rPr>
          <w:rFonts w:ascii="Times New Roman" w:hAnsi="Times New Roman" w:cs="Times New Roman"/>
        </w:rPr>
        <w:t>. § 1501 and 52 Pa. Code § 57.194.</w:t>
      </w:r>
      <w:r w:rsidRPr="006F3F40">
        <w:rPr>
          <w:rStyle w:val="FootnoteReference"/>
          <w:rFonts w:ascii="Times New Roman" w:hAnsi="Times New Roman" w:cs="Times New Roman"/>
        </w:rPr>
        <w:footnoteReference w:id="2"/>
      </w:r>
    </w:p>
    <w:p w:rsidR="0009472F" w:rsidRPr="006F3F40" w:rsidRDefault="0009472F" w:rsidP="0009472F">
      <w:pPr>
        <w:spacing w:line="360" w:lineRule="auto"/>
        <w:rPr>
          <w:rFonts w:ascii="Times New Roman" w:hAnsi="Times New Roman" w:cs="Times New Roman"/>
        </w:rPr>
      </w:pPr>
    </w:p>
    <w:p w:rsidR="0009472F" w:rsidRPr="006F3F40" w:rsidRDefault="0009472F" w:rsidP="0009472F">
      <w:pPr>
        <w:spacing w:line="360" w:lineRule="auto"/>
        <w:rPr>
          <w:rFonts w:ascii="Times New Roman" w:hAnsi="Times New Roman" w:cs="Times New Roman"/>
        </w:rPr>
      </w:pPr>
      <w:r w:rsidRPr="006F3F40">
        <w:rPr>
          <w:rFonts w:ascii="Times New Roman" w:hAnsi="Times New Roman" w:cs="Times New Roman"/>
        </w:rPr>
        <w:tab/>
      </w:r>
      <w:r w:rsidRPr="006F3F40">
        <w:rPr>
          <w:rFonts w:ascii="Times New Roman" w:hAnsi="Times New Roman" w:cs="Times New Roman"/>
        </w:rPr>
        <w:tab/>
        <w:t>An Answer to the Amended Complaint was filed on July 28, 2015.</w:t>
      </w:r>
    </w:p>
    <w:p w:rsidR="0009472F" w:rsidRPr="006F3F40" w:rsidRDefault="0009472F" w:rsidP="0009472F">
      <w:pPr>
        <w:spacing w:line="360" w:lineRule="auto"/>
        <w:rPr>
          <w:rFonts w:ascii="Times New Roman" w:hAnsi="Times New Roman" w:cs="Times New Roman"/>
        </w:rPr>
      </w:pPr>
    </w:p>
    <w:p w:rsidR="0009472F" w:rsidRPr="006F3F40" w:rsidRDefault="0009472F" w:rsidP="0009472F">
      <w:pPr>
        <w:spacing w:line="360" w:lineRule="auto"/>
        <w:rPr>
          <w:rFonts w:ascii="Times New Roman" w:hAnsi="Times New Roman" w:cs="Times New Roman"/>
        </w:rPr>
      </w:pPr>
      <w:r w:rsidRPr="006F3F40">
        <w:rPr>
          <w:rFonts w:ascii="Times New Roman" w:hAnsi="Times New Roman" w:cs="Times New Roman"/>
        </w:rPr>
        <w:tab/>
      </w:r>
      <w:r w:rsidRPr="006F3F40">
        <w:rPr>
          <w:rFonts w:ascii="Times New Roman" w:hAnsi="Times New Roman" w:cs="Times New Roman"/>
        </w:rPr>
        <w:tab/>
        <w:t xml:space="preserve">The matter was transferred to Administrative Law Judges Darlene Heep and Christopher Pell on or about February 1, 2016.  </w:t>
      </w:r>
    </w:p>
    <w:p w:rsidR="0009472F" w:rsidRPr="006F3F40" w:rsidRDefault="0009472F" w:rsidP="0009472F">
      <w:pPr>
        <w:spacing w:line="360" w:lineRule="auto"/>
        <w:rPr>
          <w:rFonts w:ascii="Times New Roman" w:hAnsi="Times New Roman" w:cs="Times New Roman"/>
        </w:rPr>
      </w:pPr>
    </w:p>
    <w:p w:rsidR="0009472F" w:rsidRPr="006F3F40" w:rsidRDefault="0009472F" w:rsidP="0009472F">
      <w:pPr>
        <w:spacing w:line="360" w:lineRule="auto"/>
        <w:rPr>
          <w:rFonts w:ascii="Times New Roman" w:eastAsia="Calibri" w:hAnsi="Times New Roman" w:cs="Times New Roman"/>
        </w:rPr>
      </w:pPr>
      <w:r w:rsidRPr="006F3F40">
        <w:rPr>
          <w:rFonts w:ascii="Times New Roman" w:hAnsi="Times New Roman" w:cs="Times New Roman"/>
        </w:rPr>
        <w:tab/>
      </w:r>
      <w:r w:rsidRPr="006F3F40">
        <w:rPr>
          <w:rFonts w:ascii="Times New Roman" w:hAnsi="Times New Roman" w:cs="Times New Roman"/>
        </w:rPr>
        <w:tab/>
        <w:t>A Second Amended Complaint was filed on June 6, 2016.  The Second Amended Complaint contained the allegations of the First Amended Complaint but added that the Complainant is dependent on electricity to supply water to her home and her farm as well as to provide water for her horses.  She also additionally averred that after attending a hearing in another smart meter matter, she learned that the AMR</w:t>
      </w:r>
      <w:r w:rsidRPr="006F3F40">
        <w:rPr>
          <w:rStyle w:val="FootnoteReference"/>
          <w:rFonts w:ascii="Times New Roman" w:hAnsi="Times New Roman" w:cs="Times New Roman"/>
        </w:rPr>
        <w:footnoteReference w:id="3"/>
      </w:r>
      <w:r w:rsidRPr="006F3F40">
        <w:rPr>
          <w:rFonts w:ascii="Times New Roman" w:hAnsi="Times New Roman" w:cs="Times New Roman"/>
        </w:rPr>
        <w:t xml:space="preserve"> meter then installed at her home emitted EFs. In this Second Amended Complaint, she contends that her health has degenerated since installation of the AMR meter and that installation of the AMR meter was a violation of </w:t>
      </w:r>
      <w:r w:rsidRPr="006F3F40">
        <w:rPr>
          <w:rFonts w:ascii="Times New Roman" w:eastAsia="Calibri" w:hAnsi="Times New Roman" w:cs="Times New Roman"/>
        </w:rPr>
        <w:t>Section 1501 of the Public Utility Code and Section 57.194 of the Commission's regulations.  She further contended that she was "compelled" to have the PECO AMR meter removed and replaced with an analog meter.  Complainant also averred that she is "willing to be billed on an estimated basis; and she is willing to call in monthly meter readings to PECO; and she is willing to submit them via email or internet connection, or use any other reasonable method suggested by PECO, with onsite visits only once per year by PECO representatives to read any analog meter which may be installed on her residence."</w:t>
      </w:r>
    </w:p>
    <w:p w:rsidR="0009472F" w:rsidRPr="006F3F40" w:rsidRDefault="0009472F" w:rsidP="0009472F">
      <w:pPr>
        <w:adjustRightInd w:val="0"/>
        <w:spacing w:line="360" w:lineRule="auto"/>
        <w:rPr>
          <w:rFonts w:ascii="Times New Roman" w:eastAsia="Calibri" w:hAnsi="Times New Roman" w:cs="Times New Roman"/>
        </w:rPr>
      </w:pPr>
    </w:p>
    <w:p w:rsidR="0009472F" w:rsidRPr="006F3F40" w:rsidRDefault="0009472F" w:rsidP="0009472F">
      <w:pPr>
        <w:adjustRightInd w:val="0"/>
        <w:spacing w:line="360" w:lineRule="auto"/>
        <w:rPr>
          <w:rFonts w:ascii="Times New Roman" w:eastAsia="Calibri" w:hAnsi="Times New Roman" w:cs="Times New Roman"/>
        </w:rPr>
      </w:pPr>
      <w:r w:rsidRPr="006F3F40">
        <w:rPr>
          <w:rFonts w:ascii="Times New Roman" w:eastAsia="Calibri" w:hAnsi="Times New Roman" w:cs="Times New Roman"/>
        </w:rPr>
        <w:tab/>
      </w:r>
      <w:r w:rsidRPr="006F3F40">
        <w:rPr>
          <w:rFonts w:ascii="Times New Roman" w:eastAsia="Calibri" w:hAnsi="Times New Roman" w:cs="Times New Roman"/>
        </w:rPr>
        <w:tab/>
        <w:t xml:space="preserve">On June 7-8, 2016, hearings were held in </w:t>
      </w:r>
      <w:r w:rsidRPr="006F3F40">
        <w:rPr>
          <w:rFonts w:ascii="Times New Roman" w:hAnsi="Times New Roman" w:cs="Times New Roman"/>
          <w:i/>
        </w:rPr>
        <w:t>Povacz v. PECO Energy Company</w:t>
      </w:r>
      <w:r w:rsidRPr="006F3F40">
        <w:rPr>
          <w:rFonts w:ascii="Times New Roman" w:hAnsi="Times New Roman" w:cs="Times New Roman"/>
        </w:rPr>
        <w:t xml:space="preserve">, Docket No. C-2015-2475023.  </w:t>
      </w:r>
    </w:p>
    <w:p w:rsidR="0009472F" w:rsidRPr="006F3F40" w:rsidRDefault="0009472F" w:rsidP="0009472F">
      <w:pPr>
        <w:adjustRightInd w:val="0"/>
        <w:spacing w:line="360" w:lineRule="auto"/>
        <w:rPr>
          <w:rFonts w:ascii="Times New Roman" w:eastAsia="Calibri" w:hAnsi="Times New Roman" w:cs="Times New Roman"/>
        </w:rPr>
      </w:pPr>
    </w:p>
    <w:p w:rsidR="0009472F" w:rsidRPr="006F3F40" w:rsidRDefault="0009472F" w:rsidP="0009472F">
      <w:pPr>
        <w:pStyle w:val="Default"/>
        <w:spacing w:line="360" w:lineRule="auto"/>
        <w:rPr>
          <w:rFonts w:eastAsia="Calibri"/>
        </w:rPr>
      </w:pPr>
      <w:r w:rsidRPr="006F3F40">
        <w:rPr>
          <w:rFonts w:eastAsia="Calibri"/>
        </w:rPr>
        <w:tab/>
      </w:r>
      <w:r w:rsidRPr="006F3F40">
        <w:rPr>
          <w:rFonts w:eastAsia="Calibri"/>
        </w:rPr>
        <w:tab/>
        <w:t xml:space="preserve">On June 9, 2016, the Complainant filed a Motion for Continuance, stating that </w:t>
      </w:r>
    </w:p>
    <w:p w:rsidR="0009472F" w:rsidRPr="006F3F40" w:rsidRDefault="0009472F" w:rsidP="0009472F">
      <w:pPr>
        <w:adjustRightInd w:val="0"/>
        <w:spacing w:line="360" w:lineRule="auto"/>
        <w:rPr>
          <w:rFonts w:ascii="Times New Roman" w:hAnsi="Times New Roman" w:cs="Times New Roman"/>
        </w:rPr>
      </w:pPr>
      <w:r w:rsidRPr="006F3F40">
        <w:rPr>
          <w:rFonts w:ascii="Times New Roman" w:eastAsia="Calibri" w:hAnsi="Times New Roman" w:cs="Times New Roman"/>
          <w:color w:val="000000"/>
        </w:rPr>
        <w:t xml:space="preserve">after attending part of the evidentiary hearings in the </w:t>
      </w:r>
      <w:r w:rsidRPr="006F3F40">
        <w:rPr>
          <w:rFonts w:ascii="Times New Roman" w:eastAsia="Calibri" w:hAnsi="Times New Roman" w:cs="Times New Roman"/>
          <w:i/>
          <w:color w:val="000000"/>
        </w:rPr>
        <w:t>Povacz</w:t>
      </w:r>
      <w:r w:rsidRPr="006F3F40">
        <w:rPr>
          <w:rFonts w:ascii="Times New Roman" w:eastAsia="Calibri" w:hAnsi="Times New Roman" w:cs="Times New Roman"/>
          <w:color w:val="000000"/>
        </w:rPr>
        <w:t xml:space="preserve"> matter on June 7-8, 2016, she became "severely ill due to exposure to fluorescent lights and EFs in the hearing room."</w:t>
      </w:r>
    </w:p>
    <w:p w:rsidR="0009472F" w:rsidRPr="006F3F40" w:rsidRDefault="0009472F" w:rsidP="0009472F">
      <w:pPr>
        <w:spacing w:line="360" w:lineRule="auto"/>
        <w:rPr>
          <w:rFonts w:ascii="Times New Roman" w:hAnsi="Times New Roman" w:cs="Times New Roman"/>
        </w:rPr>
      </w:pPr>
      <w:r w:rsidRPr="00051F83">
        <w:rPr>
          <w:bCs/>
        </w:rPr>
        <w:lastRenderedPageBreak/>
        <w:tab/>
      </w:r>
      <w:r w:rsidRPr="00051F83">
        <w:rPr>
          <w:bCs/>
        </w:rPr>
        <w:tab/>
      </w:r>
      <w:r w:rsidRPr="006F3F40">
        <w:rPr>
          <w:rFonts w:ascii="Times New Roman" w:hAnsi="Times New Roman" w:cs="Times New Roman"/>
          <w:bCs/>
        </w:rPr>
        <w:t xml:space="preserve">On June 16, 2016, Stephen G. Harvey, Esq. filed an entry of Appearance as co-counsel for the Complainant. </w:t>
      </w:r>
      <w:r w:rsidRPr="006F3F40">
        <w:rPr>
          <w:rFonts w:ascii="Times New Roman" w:hAnsi="Times New Roman" w:cs="Times New Roman"/>
        </w:rPr>
        <w:t xml:space="preserve"> </w:t>
      </w:r>
    </w:p>
    <w:p w:rsidR="0009472F" w:rsidRPr="006F3F40" w:rsidRDefault="0009472F" w:rsidP="0009472F">
      <w:pPr>
        <w:spacing w:line="360" w:lineRule="auto"/>
        <w:rPr>
          <w:rFonts w:ascii="Times New Roman" w:hAnsi="Times New Roman" w:cs="Times New Roman"/>
        </w:rPr>
      </w:pPr>
    </w:p>
    <w:p w:rsidR="0009472F" w:rsidRPr="006F3F40" w:rsidRDefault="0009472F" w:rsidP="0009472F">
      <w:pPr>
        <w:spacing w:line="360" w:lineRule="auto"/>
        <w:rPr>
          <w:rFonts w:ascii="Times New Roman" w:hAnsi="Times New Roman" w:cs="Times New Roman"/>
        </w:rPr>
      </w:pPr>
      <w:r w:rsidRPr="006F3F40">
        <w:rPr>
          <w:rFonts w:ascii="Times New Roman" w:hAnsi="Times New Roman" w:cs="Times New Roman"/>
        </w:rPr>
        <w:tab/>
      </w:r>
      <w:r w:rsidRPr="006F3F40">
        <w:rPr>
          <w:rFonts w:ascii="Times New Roman" w:hAnsi="Times New Roman" w:cs="Times New Roman"/>
        </w:rPr>
        <w:tab/>
        <w:t>On August 16, 2016, PECO filed with the Commission a Joint Motion for An Omnibus Schedule Revision in the following proceedings:</w:t>
      </w:r>
    </w:p>
    <w:p w:rsidR="0009472F" w:rsidRPr="00051F83" w:rsidRDefault="0009472F" w:rsidP="0009472F">
      <w:pPr>
        <w:pStyle w:val="NoSpacing"/>
        <w:spacing w:line="360" w:lineRule="auto"/>
      </w:pPr>
    </w:p>
    <w:p w:rsidR="0009472F" w:rsidRPr="006F3F40" w:rsidRDefault="0009472F" w:rsidP="0009472F">
      <w:pPr>
        <w:ind w:left="720"/>
        <w:rPr>
          <w:rFonts w:ascii="Times New Roman" w:hAnsi="Times New Roman" w:cs="Times New Roman"/>
        </w:rPr>
      </w:pPr>
      <w:r w:rsidRPr="00051F83">
        <w:tab/>
      </w:r>
      <w:r w:rsidRPr="006F3F40">
        <w:rPr>
          <w:rFonts w:ascii="Times New Roman" w:hAnsi="Times New Roman" w:cs="Times New Roman"/>
        </w:rPr>
        <w:t>Povacz v. PECO Energy Company, Docket No. C-2015-2475023</w:t>
      </w:r>
    </w:p>
    <w:p w:rsidR="0009472F" w:rsidRPr="006F3F40" w:rsidRDefault="0009472F" w:rsidP="0009472F">
      <w:pPr>
        <w:ind w:left="720"/>
        <w:rPr>
          <w:rFonts w:ascii="Times New Roman" w:hAnsi="Times New Roman" w:cs="Times New Roman"/>
        </w:rPr>
      </w:pPr>
      <w:r w:rsidRPr="006F3F40">
        <w:rPr>
          <w:rFonts w:ascii="Times New Roman" w:hAnsi="Times New Roman" w:cs="Times New Roman"/>
        </w:rPr>
        <w:tab/>
        <w:t>Randall and Albrecht v. PECO Energy Company, Docket No. C-2016-2537666</w:t>
      </w:r>
    </w:p>
    <w:p w:rsidR="0009472F" w:rsidRPr="006F3F40" w:rsidRDefault="0009472F" w:rsidP="0009472F">
      <w:pPr>
        <w:ind w:left="720"/>
        <w:rPr>
          <w:rFonts w:ascii="Times New Roman" w:hAnsi="Times New Roman" w:cs="Times New Roman"/>
        </w:rPr>
      </w:pPr>
      <w:r w:rsidRPr="006F3F40">
        <w:rPr>
          <w:rFonts w:ascii="Times New Roman" w:hAnsi="Times New Roman" w:cs="Times New Roman"/>
        </w:rPr>
        <w:tab/>
        <w:t xml:space="preserve">Van </w:t>
      </w:r>
      <w:proofErr w:type="spellStart"/>
      <w:r w:rsidRPr="006F3F40">
        <w:rPr>
          <w:rFonts w:ascii="Times New Roman" w:hAnsi="Times New Roman" w:cs="Times New Roman"/>
        </w:rPr>
        <w:t>Schoyk</w:t>
      </w:r>
      <w:proofErr w:type="spellEnd"/>
      <w:r w:rsidRPr="006F3F40">
        <w:rPr>
          <w:rFonts w:ascii="Times New Roman" w:hAnsi="Times New Roman" w:cs="Times New Roman"/>
        </w:rPr>
        <w:t xml:space="preserve"> v. PECO Energy Company, Docket No. C-2015-2478239</w:t>
      </w:r>
    </w:p>
    <w:p w:rsidR="0009472F" w:rsidRPr="006F3F40" w:rsidRDefault="0009472F" w:rsidP="0009472F">
      <w:pPr>
        <w:ind w:left="720"/>
        <w:rPr>
          <w:rFonts w:ascii="Times New Roman" w:hAnsi="Times New Roman" w:cs="Times New Roman"/>
        </w:rPr>
      </w:pPr>
      <w:r w:rsidRPr="006F3F40">
        <w:rPr>
          <w:rFonts w:ascii="Times New Roman" w:hAnsi="Times New Roman" w:cs="Times New Roman"/>
        </w:rPr>
        <w:tab/>
        <w:t>Murphy v. PECO Energy Company, Docket No. C-2015-2475726</w:t>
      </w:r>
    </w:p>
    <w:p w:rsidR="0009472F" w:rsidRPr="00051F83" w:rsidRDefault="0009472F" w:rsidP="0009472F">
      <w:pPr>
        <w:pStyle w:val="NoSpacing"/>
        <w:spacing w:line="360" w:lineRule="auto"/>
      </w:pPr>
    </w:p>
    <w:p w:rsidR="0009472F" w:rsidRPr="00051F83" w:rsidRDefault="0009472F" w:rsidP="0009472F">
      <w:pPr>
        <w:pStyle w:val="NoSpacing"/>
        <w:spacing w:line="360" w:lineRule="auto"/>
      </w:pPr>
      <w:r w:rsidRPr="00051F83">
        <w:t xml:space="preserve">All </w:t>
      </w:r>
      <w:r>
        <w:t>Complainants</w:t>
      </w:r>
      <w:r w:rsidRPr="00051F83">
        <w:t xml:space="preserve"> engaged the same counsel and shared experts. PECO intended to present the same experts in each matter. </w:t>
      </w:r>
      <w:r>
        <w:t xml:space="preserve"> </w:t>
      </w:r>
      <w:r w:rsidRPr="00051F83">
        <w:t xml:space="preserve">The Complainants and PECO proposed that an omnibus hearing and schedule would save substantial time and resources (as many as nine hearing days) for the Commission and the parties. </w:t>
      </w:r>
      <w:r>
        <w:t xml:space="preserve"> </w:t>
      </w:r>
      <w:r w:rsidRPr="00051F83">
        <w:t xml:space="preserve">The Motion for Omnibus Schedule was granted, and a revised Pre-hearing Order </w:t>
      </w:r>
      <w:r>
        <w:t xml:space="preserve">was </w:t>
      </w:r>
      <w:r w:rsidRPr="00051F83">
        <w:t>issued on August 26, 201</w:t>
      </w:r>
      <w:r>
        <w:t>6</w:t>
      </w:r>
      <w:r w:rsidRPr="00051F83">
        <w:t xml:space="preserve">.  </w:t>
      </w:r>
    </w:p>
    <w:p w:rsidR="0009472F" w:rsidRPr="00051F83" w:rsidRDefault="0009472F" w:rsidP="0009472F">
      <w:pPr>
        <w:pStyle w:val="NoSpacing"/>
        <w:spacing w:line="360" w:lineRule="auto"/>
      </w:pPr>
    </w:p>
    <w:p w:rsidR="0009472F" w:rsidRPr="00051F83" w:rsidRDefault="0009472F" w:rsidP="0009472F">
      <w:pPr>
        <w:pStyle w:val="NoSpacing"/>
        <w:spacing w:line="360" w:lineRule="auto"/>
      </w:pPr>
      <w:r w:rsidRPr="00051F83">
        <w:tab/>
      </w:r>
      <w:r w:rsidRPr="00051F83">
        <w:tab/>
        <w:t>On August 25, 2016, Complainants Murphy and Povacz each filed a Motion for Reasonable Accommodation of Disability under the Americans with Disabilit</w:t>
      </w:r>
      <w:r>
        <w:t>ies</w:t>
      </w:r>
      <w:r w:rsidRPr="00051F83">
        <w:t xml:space="preserve"> Act (ADA).  The parties sought to move the hearing to Harrisburg due to their concerns about exposure to electromagnetic fields in the courtroom in Philadelphia.  On </w:t>
      </w:r>
      <w:r w:rsidRPr="00051F83">
        <w:rPr>
          <w:rFonts w:eastAsia="Times New Roman"/>
        </w:rPr>
        <w:t xml:space="preserve">September 9, 2016, </w:t>
      </w:r>
      <w:r w:rsidRPr="00051F83">
        <w:t xml:space="preserve">the Motion was denied in part and granted in part and an Order issued allowing the Complainants Murphy and Povacz to participate by telephone or videoconference.  </w:t>
      </w:r>
    </w:p>
    <w:p w:rsidR="0009472F" w:rsidRPr="00051F83" w:rsidRDefault="0009472F" w:rsidP="0009472F">
      <w:pPr>
        <w:pStyle w:val="NoSpacing"/>
        <w:spacing w:line="360" w:lineRule="auto"/>
      </w:pPr>
    </w:p>
    <w:p w:rsidR="0009472F" w:rsidRDefault="0009472F" w:rsidP="0009472F">
      <w:pPr>
        <w:pStyle w:val="NoSpacing"/>
        <w:spacing w:line="360" w:lineRule="auto"/>
      </w:pPr>
      <w:r w:rsidRPr="00051F83">
        <w:tab/>
      </w:r>
      <w:r w:rsidRPr="00051F83">
        <w:tab/>
        <w:t>Further Omnibus Hearing</w:t>
      </w:r>
      <w:r>
        <w:t>s</w:t>
      </w:r>
      <w:r w:rsidRPr="00051F83">
        <w:t xml:space="preserve"> </w:t>
      </w:r>
      <w:r>
        <w:t>were</w:t>
      </w:r>
      <w:r w:rsidRPr="00051F83">
        <w:t xml:space="preserve"> held </w:t>
      </w:r>
      <w:r>
        <w:t xml:space="preserve">on </w:t>
      </w:r>
      <w:r w:rsidRPr="00051F83">
        <w:t>September 14-16, 2016.</w:t>
      </w:r>
    </w:p>
    <w:p w:rsidR="0009472F" w:rsidRPr="00051F83" w:rsidRDefault="0009472F" w:rsidP="0009472F">
      <w:pPr>
        <w:pStyle w:val="NoSpacing"/>
        <w:spacing w:line="360" w:lineRule="auto"/>
      </w:pPr>
    </w:p>
    <w:p w:rsidR="0009472F" w:rsidRPr="00051F83" w:rsidRDefault="0009472F" w:rsidP="0009472F">
      <w:pPr>
        <w:pStyle w:val="NoSpacing"/>
        <w:spacing w:line="360" w:lineRule="auto"/>
      </w:pPr>
      <w:r w:rsidRPr="00051F83">
        <w:tab/>
      </w:r>
      <w:r w:rsidRPr="00051F83">
        <w:tab/>
        <w:t xml:space="preserve">To accommodate the averred health issues of Complainant Murphy, further Omnibus hearings involving Ms. Murphy were delayed and held December 5-8, 2016, and January 25, 2017.  </w:t>
      </w:r>
    </w:p>
    <w:p w:rsidR="0009472F" w:rsidRPr="00051F83" w:rsidRDefault="0009472F" w:rsidP="0009472F">
      <w:pPr>
        <w:spacing w:line="360" w:lineRule="auto"/>
      </w:pPr>
    </w:p>
    <w:p w:rsidR="0009472F" w:rsidRDefault="0009472F" w:rsidP="0009472F">
      <w:pPr>
        <w:pStyle w:val="NoSpacing"/>
        <w:spacing w:line="360" w:lineRule="auto"/>
      </w:pPr>
      <w:r w:rsidRPr="00051F83">
        <w:tab/>
      </w:r>
      <w:r w:rsidRPr="00051F83">
        <w:tab/>
        <w:t xml:space="preserve">The record closed on November 13, 2017, upon receipt of the final Reply Brief. The matter is ready for a decision.  </w:t>
      </w:r>
    </w:p>
    <w:p w:rsidR="00AB2DD2" w:rsidRPr="0044303E" w:rsidRDefault="00AB2DD2" w:rsidP="0009472F">
      <w:pPr>
        <w:spacing w:line="360" w:lineRule="auto"/>
      </w:pPr>
    </w:p>
    <w:p w:rsidR="00C4031E" w:rsidRPr="00A675C5" w:rsidRDefault="00AB2DD2" w:rsidP="00AB2DD2">
      <w:pPr>
        <w:pStyle w:val="NoSpacing"/>
        <w:spacing w:line="360" w:lineRule="auto"/>
      </w:pPr>
      <w:r w:rsidRPr="0044303E">
        <w:lastRenderedPageBreak/>
        <w:tab/>
      </w:r>
      <w:r w:rsidRPr="0044303E">
        <w:tab/>
        <w:t>The record closed on November 13, 2017, upon receipt of the final Reply Brief. The matter is ready for a decision.</w:t>
      </w:r>
      <w:r>
        <w:t xml:space="preserve"> </w:t>
      </w:r>
      <w:r w:rsidR="00E92A64">
        <w:t xml:space="preserve">During the hearing, counsel for the Omnibus Complainants requested that all medical information and testimony be marked and kept confidential. PECO did not object, agreed to maintain the confidentiality of such information and the request was granted.  Accordingly, Proprietary and Non-Proprietary Initial Decisions will be issued in each matter. </w:t>
      </w:r>
    </w:p>
    <w:p w:rsidR="00C4031E" w:rsidRPr="00A675C5" w:rsidRDefault="00C4031E" w:rsidP="00A1678D">
      <w:pPr>
        <w:pStyle w:val="BodyTextIndent"/>
        <w:rPr>
          <w:rFonts w:ascii="Times New Roman" w:hAnsi="Times New Roman" w:cs="Times New Roman"/>
          <w:sz w:val="24"/>
          <w:szCs w:val="24"/>
        </w:rPr>
      </w:pPr>
    </w:p>
    <w:p w:rsidR="00536794" w:rsidRPr="00A675C5" w:rsidRDefault="00536794" w:rsidP="00536794">
      <w:pPr>
        <w:tabs>
          <w:tab w:val="left" w:pos="-720"/>
        </w:tabs>
        <w:suppressAutoHyphens/>
        <w:spacing w:line="360" w:lineRule="auto"/>
        <w:ind w:left="90" w:firstLine="1350"/>
        <w:rPr>
          <w:rFonts w:ascii="Times New Roman" w:hAnsi="Times New Roman"/>
        </w:rPr>
      </w:pPr>
      <w:r w:rsidRPr="00A675C5">
        <w:rPr>
          <w:rFonts w:ascii="Times New Roman" w:hAnsi="Times New Roman"/>
        </w:rPr>
        <w:t xml:space="preserve">The Commission’s Rules of Practice and Procedure permit the Commission to issue protective orders limiting the availability of certain proprietary or confidential information. 52 </w:t>
      </w:r>
      <w:r w:rsidR="00A7203D" w:rsidRPr="00A675C5">
        <w:rPr>
          <w:rFonts w:ascii="Times New Roman" w:hAnsi="Times New Roman"/>
        </w:rPr>
        <w:t>Pa. Code</w:t>
      </w:r>
      <w:r w:rsidRPr="00A675C5">
        <w:rPr>
          <w:rFonts w:ascii="Times New Roman" w:hAnsi="Times New Roman"/>
        </w:rPr>
        <w:t xml:space="preserve"> §§ 5.362 and 5.423.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A675C5">
        <w:rPr>
          <w:rFonts w:ascii="Times New Roman" w:hAnsi="Times New Roman"/>
          <w:u w:val="single"/>
        </w:rPr>
        <w:t>Petition for Protective order of GTE North Inc.</w:t>
      </w:r>
      <w:r w:rsidRPr="00A675C5">
        <w:rPr>
          <w:rFonts w:ascii="Times New Roman" w:hAnsi="Times New Roman"/>
        </w:rPr>
        <w:t xml:space="preserve">, 1996 Pa PUC LEXIS 95, Docket No. G-00940402, Order (entered August 8, 1996); </w:t>
      </w:r>
      <w:r w:rsidRPr="00A675C5">
        <w:rPr>
          <w:rFonts w:ascii="Times New Roman" w:hAnsi="Times New Roman"/>
          <w:u w:val="single"/>
        </w:rPr>
        <w:t>ITT Communications Services’ Petition for a Protective Order</w:t>
      </w:r>
      <w:r w:rsidRPr="00A675C5">
        <w:rPr>
          <w:rFonts w:ascii="Times New Roman" w:hAnsi="Times New Roman"/>
        </w:rPr>
        <w:t xml:space="preserve">, 1991 Pa PUC LEXIS 193, Docket No. R-912017, Order (entered November 5, 1991).  If that burden is satisfied, the least restrictive means of limitation which will provide the necessary protection from disclosure will be applied.  52 </w:t>
      </w:r>
      <w:r w:rsidR="00A7203D" w:rsidRPr="00A675C5">
        <w:rPr>
          <w:rFonts w:ascii="Times New Roman" w:hAnsi="Times New Roman"/>
        </w:rPr>
        <w:t>Pa. Code</w:t>
      </w:r>
      <w:r w:rsidRPr="00A675C5">
        <w:rPr>
          <w:rFonts w:ascii="Times New Roman" w:hAnsi="Times New Roman"/>
        </w:rPr>
        <w:t xml:space="preserve"> § 5.423(a).</w:t>
      </w:r>
    </w:p>
    <w:p w:rsidR="00536794" w:rsidRPr="00A675C5" w:rsidRDefault="00536794" w:rsidP="00536794">
      <w:pPr>
        <w:tabs>
          <w:tab w:val="left" w:pos="-720"/>
        </w:tabs>
        <w:suppressAutoHyphens/>
        <w:spacing w:line="360" w:lineRule="auto"/>
        <w:ind w:left="90" w:firstLine="1350"/>
        <w:rPr>
          <w:rFonts w:ascii="Times New Roman" w:hAnsi="Times New Roman"/>
        </w:rPr>
      </w:pPr>
    </w:p>
    <w:p w:rsidR="00536794" w:rsidRPr="00A675C5" w:rsidRDefault="00536794" w:rsidP="00536794">
      <w:pPr>
        <w:tabs>
          <w:tab w:val="left" w:pos="-720"/>
        </w:tabs>
        <w:suppressAutoHyphens/>
        <w:spacing w:line="360" w:lineRule="auto"/>
        <w:ind w:left="90" w:firstLine="1350"/>
        <w:rPr>
          <w:rFonts w:ascii="Times New Roman" w:hAnsi="Times New Roman"/>
        </w:rPr>
      </w:pPr>
      <w:r w:rsidRPr="00A675C5">
        <w:rPr>
          <w:rFonts w:ascii="Times New Roman" w:hAnsi="Times New Roman"/>
        </w:rPr>
        <w:t>In considering whether to issue a protective order, the Commission, pursuant to Section 5.423(a), should consider the following factors:</w:t>
      </w:r>
    </w:p>
    <w:p w:rsidR="00536794" w:rsidRPr="00A675C5" w:rsidRDefault="00536794" w:rsidP="00536794">
      <w:pPr>
        <w:spacing w:before="100" w:beforeAutospacing="1"/>
        <w:ind w:left="1440" w:right="1530"/>
        <w:rPr>
          <w:rFonts w:ascii="Times New Roman" w:hAnsi="Times New Roman"/>
        </w:rPr>
      </w:pPr>
      <w:bookmarkStart w:id="0" w:name="5.423."/>
      <w:bookmarkEnd w:id="0"/>
      <w:r w:rsidRPr="00A675C5">
        <w:rPr>
          <w:rFonts w:ascii="Times New Roman" w:hAnsi="Times New Roman"/>
        </w:rPr>
        <w:t xml:space="preserve">(1)  The extent to which the disclosure would cause unfair economic or competitive damage. </w:t>
      </w:r>
    </w:p>
    <w:p w:rsidR="00536794" w:rsidRPr="00A675C5" w:rsidRDefault="00536794" w:rsidP="00536794">
      <w:pPr>
        <w:spacing w:before="100" w:beforeAutospacing="1"/>
        <w:ind w:left="1440" w:right="1530"/>
        <w:rPr>
          <w:rFonts w:ascii="Times New Roman" w:hAnsi="Times New Roman"/>
        </w:rPr>
      </w:pPr>
      <w:r w:rsidRPr="00A675C5">
        <w:rPr>
          <w:rFonts w:ascii="Times New Roman" w:hAnsi="Times New Roman"/>
        </w:rPr>
        <w:t xml:space="preserve">(2)  The extent to which the information is known by others and used in similar activities. </w:t>
      </w:r>
    </w:p>
    <w:p w:rsidR="00536794" w:rsidRPr="00A675C5" w:rsidRDefault="00536794" w:rsidP="00536794">
      <w:pPr>
        <w:spacing w:before="100" w:beforeAutospacing="1"/>
        <w:ind w:left="1440" w:right="1530"/>
        <w:rPr>
          <w:rFonts w:ascii="Times New Roman" w:hAnsi="Times New Roman"/>
        </w:rPr>
      </w:pPr>
      <w:r w:rsidRPr="00A675C5">
        <w:rPr>
          <w:rFonts w:ascii="Times New Roman" w:hAnsi="Times New Roman"/>
        </w:rPr>
        <w:t xml:space="preserve">(3)  The worth or value of the information to the party and to the party’s competitors. </w:t>
      </w:r>
    </w:p>
    <w:p w:rsidR="00536794" w:rsidRPr="00A675C5" w:rsidRDefault="00536794" w:rsidP="00536794">
      <w:pPr>
        <w:spacing w:before="100" w:beforeAutospacing="1"/>
        <w:ind w:left="1440" w:right="1530"/>
        <w:rPr>
          <w:rFonts w:ascii="Times New Roman" w:hAnsi="Times New Roman"/>
        </w:rPr>
      </w:pPr>
      <w:r w:rsidRPr="00A675C5">
        <w:rPr>
          <w:rFonts w:ascii="Times New Roman" w:hAnsi="Times New Roman"/>
        </w:rPr>
        <w:t xml:space="preserve">(4)  The degree of difficulty and cost of developing the information. </w:t>
      </w:r>
    </w:p>
    <w:p w:rsidR="00536794" w:rsidRPr="00A675C5" w:rsidRDefault="00536794" w:rsidP="00536794">
      <w:pPr>
        <w:spacing w:before="100" w:beforeAutospacing="1"/>
        <w:ind w:left="1440" w:right="1530"/>
        <w:rPr>
          <w:rFonts w:ascii="Times New Roman" w:hAnsi="Times New Roman"/>
        </w:rPr>
      </w:pPr>
      <w:r w:rsidRPr="00A675C5">
        <w:rPr>
          <w:rFonts w:ascii="Times New Roman" w:hAnsi="Times New Roman"/>
        </w:rPr>
        <w:t xml:space="preserve">(5)  Other statutes or regulations dealing specifically with disclosure of the information. </w:t>
      </w:r>
    </w:p>
    <w:p w:rsidR="00536794" w:rsidRPr="00A675C5" w:rsidRDefault="00536794" w:rsidP="00536794">
      <w:pPr>
        <w:spacing w:before="100" w:beforeAutospacing="1"/>
        <w:ind w:left="1440" w:right="1530"/>
        <w:rPr>
          <w:rFonts w:ascii="Times New Roman" w:hAnsi="Times New Roman"/>
        </w:rPr>
      </w:pPr>
    </w:p>
    <w:p w:rsidR="00536794" w:rsidRPr="00A675C5" w:rsidRDefault="00536794" w:rsidP="00536794">
      <w:pPr>
        <w:spacing w:line="360" w:lineRule="auto"/>
        <w:rPr>
          <w:rFonts w:ascii="Times New Roman" w:hAnsi="Times New Roman"/>
        </w:rPr>
      </w:pPr>
      <w:r w:rsidRPr="00A675C5">
        <w:rPr>
          <w:rFonts w:ascii="Times New Roman" w:hAnsi="Times New Roman"/>
        </w:rPr>
        <w:lastRenderedPageBreak/>
        <w:t xml:space="preserve">52 </w:t>
      </w:r>
      <w:r w:rsidR="00A7203D" w:rsidRPr="00A675C5">
        <w:rPr>
          <w:rFonts w:ascii="Times New Roman" w:hAnsi="Times New Roman"/>
        </w:rPr>
        <w:t>Pa. Code</w:t>
      </w:r>
      <w:r w:rsidRPr="00A675C5">
        <w:rPr>
          <w:rFonts w:ascii="Times New Roman" w:hAnsi="Times New Roman"/>
        </w:rPr>
        <w:t xml:space="preserve"> § 5.423(a).  The Commission’s regulations further provide detail regarding restrictions placed on the proprietary material, access to proprietary material by representatives of parties, special restrictions and the return of proprietary information </w:t>
      </w:r>
      <w:proofErr w:type="gramStart"/>
      <w:r w:rsidRPr="00A675C5">
        <w:rPr>
          <w:rFonts w:ascii="Times New Roman" w:hAnsi="Times New Roman"/>
        </w:rPr>
        <w:t>at the conclusion of</w:t>
      </w:r>
      <w:proofErr w:type="gramEnd"/>
      <w:r w:rsidRPr="00A675C5">
        <w:rPr>
          <w:rFonts w:ascii="Times New Roman" w:hAnsi="Times New Roman"/>
        </w:rPr>
        <w:t xml:space="preserve"> the proceeding.  52 </w:t>
      </w:r>
      <w:r w:rsidR="00A7203D" w:rsidRPr="00A675C5">
        <w:rPr>
          <w:rFonts w:ascii="Times New Roman" w:hAnsi="Times New Roman"/>
        </w:rPr>
        <w:t>Pa. Code</w:t>
      </w:r>
      <w:r w:rsidRPr="00A675C5">
        <w:rPr>
          <w:rFonts w:ascii="Times New Roman" w:hAnsi="Times New Roman"/>
        </w:rPr>
        <w:t xml:space="preserve"> §§ 5.423(c)-(f).</w:t>
      </w:r>
    </w:p>
    <w:p w:rsidR="00A7203D" w:rsidRPr="00A675C5" w:rsidRDefault="00A7203D" w:rsidP="00536794">
      <w:pPr>
        <w:spacing w:line="360" w:lineRule="auto"/>
        <w:rPr>
          <w:rFonts w:ascii="Times New Roman" w:hAnsi="Times New Roman"/>
        </w:rPr>
      </w:pPr>
    </w:p>
    <w:p w:rsidR="00536794" w:rsidRPr="00A675C5" w:rsidRDefault="00536794" w:rsidP="00536794">
      <w:pPr>
        <w:spacing w:line="360" w:lineRule="auto"/>
        <w:ind w:firstLine="1440"/>
        <w:rPr>
          <w:rFonts w:ascii="Times New Roman" w:hAnsi="Times New Roman"/>
        </w:rPr>
      </w:pPr>
      <w:r w:rsidRPr="00A675C5">
        <w:rPr>
          <w:rFonts w:ascii="Times New Roman" w:hAnsi="Times New Roman"/>
        </w:rPr>
        <w:t xml:space="preserve">Section 5.423, however, must be balanced against Commission regulations that also provide that the Commission’s records, including the record of this proceeding, may be accessed by the public pursuant to 52 </w:t>
      </w:r>
      <w:r w:rsidR="00A7203D" w:rsidRPr="00A675C5">
        <w:rPr>
          <w:rFonts w:ascii="Times New Roman" w:hAnsi="Times New Roman"/>
        </w:rPr>
        <w:t>Pa. Code</w:t>
      </w:r>
      <w:r w:rsidRPr="00A675C5">
        <w:rPr>
          <w:rFonts w:ascii="Times New Roman" w:hAnsi="Times New Roman"/>
        </w:rPr>
        <w:t xml:space="preserve"> §§ 1.71-1.77.  </w:t>
      </w:r>
      <w:proofErr w:type="gramStart"/>
      <w:r w:rsidRPr="00A675C5">
        <w:rPr>
          <w:rFonts w:ascii="Times New Roman" w:hAnsi="Times New Roman"/>
        </w:rPr>
        <w:t>In particular, Section</w:t>
      </w:r>
      <w:proofErr w:type="gramEnd"/>
      <w:r w:rsidRPr="00A675C5">
        <w:rPr>
          <w:rFonts w:ascii="Times New Roman" w:hAnsi="Times New Roman"/>
        </w:rPr>
        <w:t xml:space="preserve">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w:t>
      </w:r>
      <w:r w:rsidR="00A7203D" w:rsidRPr="00A675C5">
        <w:rPr>
          <w:rFonts w:ascii="Times New Roman" w:hAnsi="Times New Roman"/>
        </w:rPr>
        <w:t>Pa. Code</w:t>
      </w:r>
      <w:r w:rsidRPr="00A675C5">
        <w:rPr>
          <w:rFonts w:ascii="Times New Roman" w:hAnsi="Times New Roman"/>
        </w:rPr>
        <w:t xml:space="preserve"> § 1.71.  In addition, </w:t>
      </w:r>
      <w:r w:rsidR="00EB5A27">
        <w:rPr>
          <w:rFonts w:ascii="Times New Roman" w:hAnsi="Times New Roman"/>
        </w:rPr>
        <w:t>non-d</w:t>
      </w:r>
      <w:r w:rsidR="00EB5A27">
        <w:rPr>
          <w:rFonts w:ascii="Times New Roman" w:hAnsi="Times New Roman" w:cs="Times New Roman"/>
        </w:rPr>
        <w:t>isclosure of personal medical information</w:t>
      </w:r>
      <w:r w:rsidRPr="00A675C5">
        <w:rPr>
          <w:rFonts w:ascii="Times New Roman" w:hAnsi="Times New Roman"/>
        </w:rPr>
        <w:t xml:space="preserve"> </w:t>
      </w:r>
      <w:r w:rsidR="00EB5A27">
        <w:rPr>
          <w:rFonts w:ascii="Times New Roman" w:hAnsi="Times New Roman"/>
        </w:rPr>
        <w:t xml:space="preserve">must be </w:t>
      </w:r>
      <w:r w:rsidRPr="00A675C5">
        <w:rPr>
          <w:rFonts w:ascii="Times New Roman" w:hAnsi="Times New Roman"/>
        </w:rPr>
        <w:t xml:space="preserve">viewed </w:t>
      </w:r>
      <w:proofErr w:type="gramStart"/>
      <w:r w:rsidRPr="00A675C5">
        <w:rPr>
          <w:rFonts w:ascii="Times New Roman" w:hAnsi="Times New Roman"/>
        </w:rPr>
        <w:t>in light of</w:t>
      </w:r>
      <w:proofErr w:type="gramEnd"/>
      <w:r w:rsidRPr="00A675C5">
        <w:rPr>
          <w:rFonts w:ascii="Times New Roman" w:hAnsi="Times New Roman"/>
        </w:rPr>
        <w:t xml:space="preserve"> the Pennsylvania Right to Know Law.  65 P.S. § 67.102.</w:t>
      </w:r>
    </w:p>
    <w:p w:rsidR="00536794" w:rsidRPr="00A675C5" w:rsidRDefault="00536794" w:rsidP="00536794">
      <w:pPr>
        <w:widowControl w:val="0"/>
        <w:spacing w:line="360" w:lineRule="auto"/>
        <w:ind w:firstLine="1440"/>
        <w:rPr>
          <w:rFonts w:ascii="Times New Roman" w:hAnsi="Times New Roman"/>
        </w:rPr>
      </w:pPr>
    </w:p>
    <w:p w:rsidR="00A675C5" w:rsidRDefault="00536794" w:rsidP="00EB5A27">
      <w:pPr>
        <w:tabs>
          <w:tab w:val="left" w:pos="-720"/>
          <w:tab w:val="left" w:pos="1260"/>
          <w:tab w:val="left" w:pos="2070"/>
        </w:tabs>
        <w:suppressAutoHyphens/>
        <w:spacing w:line="360" w:lineRule="auto"/>
        <w:ind w:firstLine="1440"/>
        <w:rPr>
          <w:rFonts w:ascii="Times New Roman" w:hAnsi="Times New Roman"/>
        </w:rPr>
      </w:pPr>
      <w:r w:rsidRPr="00A675C5">
        <w:rPr>
          <w:rFonts w:ascii="Times New Roman" w:hAnsi="Times New Roman"/>
        </w:rPr>
        <w:t>In this case</w:t>
      </w:r>
      <w:r w:rsidR="00C4031E" w:rsidRPr="00A675C5">
        <w:rPr>
          <w:rFonts w:ascii="Times New Roman" w:hAnsi="Times New Roman"/>
        </w:rPr>
        <w:t xml:space="preserve">, </w:t>
      </w:r>
      <w:r w:rsidR="00E92A64">
        <w:rPr>
          <w:rFonts w:ascii="Times New Roman" w:hAnsi="Times New Roman"/>
        </w:rPr>
        <w:t xml:space="preserve">the testimony and the record contain medical information that the Complainant </w:t>
      </w:r>
      <w:r w:rsidR="00A44326">
        <w:rPr>
          <w:rFonts w:ascii="Times New Roman" w:hAnsi="Times New Roman"/>
        </w:rPr>
        <w:t xml:space="preserve">asked be held as </w:t>
      </w:r>
      <w:r w:rsidR="00E92A64">
        <w:rPr>
          <w:rFonts w:ascii="Times New Roman" w:hAnsi="Times New Roman"/>
        </w:rPr>
        <w:t>confidential</w:t>
      </w:r>
      <w:r w:rsidR="00A44326">
        <w:rPr>
          <w:rFonts w:ascii="Times New Roman" w:hAnsi="Times New Roman"/>
        </w:rPr>
        <w:t xml:space="preserve"> and not release</w:t>
      </w:r>
      <w:r w:rsidR="00650CFB">
        <w:rPr>
          <w:rFonts w:ascii="Times New Roman" w:hAnsi="Times New Roman"/>
        </w:rPr>
        <w:t>d</w:t>
      </w:r>
      <w:r w:rsidR="00A44326">
        <w:rPr>
          <w:rFonts w:ascii="Times New Roman" w:hAnsi="Times New Roman"/>
        </w:rPr>
        <w:t xml:space="preserve"> to the public</w:t>
      </w:r>
      <w:r w:rsidR="00E92A64">
        <w:rPr>
          <w:rFonts w:ascii="Times New Roman" w:hAnsi="Times New Roman"/>
        </w:rPr>
        <w:t xml:space="preserve">. PECO does not object.  </w:t>
      </w:r>
      <w:r w:rsidR="00C12C01">
        <w:rPr>
          <w:rFonts w:ascii="Times New Roman" w:hAnsi="Times New Roman"/>
        </w:rPr>
        <w:t>Maintaining the confidentiality</w:t>
      </w:r>
      <w:r w:rsidR="00650CFB">
        <w:rPr>
          <w:rFonts w:ascii="Times New Roman" w:hAnsi="Times New Roman"/>
        </w:rPr>
        <w:t xml:space="preserve"> </w:t>
      </w:r>
      <w:r w:rsidR="00E92A64">
        <w:rPr>
          <w:rFonts w:ascii="Times New Roman" w:hAnsi="Times New Roman"/>
        </w:rPr>
        <w:t xml:space="preserve">of personal medical information outweighs the public's interest in free and open access to administrative </w:t>
      </w:r>
      <w:r w:rsidR="007C40B3">
        <w:rPr>
          <w:rFonts w:ascii="Times New Roman" w:hAnsi="Times New Roman"/>
        </w:rPr>
        <w:t>hearings</w:t>
      </w:r>
      <w:r w:rsidR="00E92A64">
        <w:rPr>
          <w:rFonts w:ascii="Times New Roman" w:hAnsi="Times New Roman"/>
        </w:rPr>
        <w:t xml:space="preserve"> as failure to </w:t>
      </w:r>
      <w:r w:rsidR="007C40B3">
        <w:rPr>
          <w:rFonts w:ascii="Times New Roman" w:hAnsi="Times New Roman"/>
        </w:rPr>
        <w:t xml:space="preserve">maintain such information as confidential would have a chilling effect on customers bringing complaints that may involve medical issues.  Such an effect would not be in the public interest.  Formalizing the understanding of confidentiality in a Protective Order protects the Confidentiality beyond the parties to the proceedings.  </w:t>
      </w:r>
      <w:r w:rsidR="00196CD4">
        <w:rPr>
          <w:rFonts w:ascii="Times New Roman" w:hAnsi="Times New Roman"/>
        </w:rPr>
        <w:t>As a result, this protective order is being issued.</w:t>
      </w:r>
    </w:p>
    <w:p w:rsidR="00EB5A27" w:rsidRDefault="00EB5A27" w:rsidP="00EB5A27">
      <w:pPr>
        <w:tabs>
          <w:tab w:val="left" w:pos="-720"/>
          <w:tab w:val="left" w:pos="1260"/>
          <w:tab w:val="left" w:pos="2070"/>
        </w:tabs>
        <w:suppressAutoHyphens/>
        <w:spacing w:line="360" w:lineRule="auto"/>
        <w:ind w:firstLine="1440"/>
        <w:rPr>
          <w:rFonts w:ascii="Times New Roman" w:hAnsi="Times New Roman" w:cs="Times New Roman"/>
          <w:u w:val="single"/>
        </w:rPr>
      </w:pPr>
    </w:p>
    <w:p w:rsidR="006C0D81" w:rsidRDefault="006C0D81">
      <w:pPr>
        <w:autoSpaceDE/>
        <w:autoSpaceDN/>
        <w:spacing w:after="200"/>
        <w:rPr>
          <w:rFonts w:ascii="Times New Roman" w:hAnsi="Times New Roman" w:cs="Times New Roman"/>
          <w:u w:val="single"/>
        </w:rPr>
      </w:pPr>
      <w:r>
        <w:rPr>
          <w:rFonts w:ascii="Times New Roman" w:hAnsi="Times New Roman" w:cs="Times New Roman"/>
          <w:u w:val="single"/>
        </w:rPr>
        <w:br w:type="page"/>
      </w:r>
    </w:p>
    <w:p w:rsidR="000E5D3E" w:rsidRDefault="000E5D3E" w:rsidP="000E5D3E">
      <w:pPr>
        <w:spacing w:line="360" w:lineRule="auto"/>
        <w:jc w:val="center"/>
        <w:rPr>
          <w:rFonts w:ascii="Times New Roman" w:hAnsi="Times New Roman" w:cs="Times New Roman"/>
          <w:u w:val="single"/>
        </w:rPr>
      </w:pPr>
      <w:r w:rsidRPr="00A675C5">
        <w:rPr>
          <w:rFonts w:ascii="Times New Roman" w:hAnsi="Times New Roman" w:cs="Times New Roman"/>
          <w:u w:val="single"/>
        </w:rPr>
        <w:lastRenderedPageBreak/>
        <w:t>ORDER</w:t>
      </w:r>
    </w:p>
    <w:p w:rsidR="006C0D81" w:rsidRPr="00A675C5" w:rsidRDefault="006C0D81" w:rsidP="000E5D3E">
      <w:pPr>
        <w:spacing w:line="360" w:lineRule="auto"/>
        <w:jc w:val="center"/>
        <w:rPr>
          <w:rFonts w:ascii="Times New Roman" w:hAnsi="Times New Roman" w:cs="Times New Roman"/>
          <w:u w:val="single"/>
        </w:rPr>
      </w:pPr>
    </w:p>
    <w:p w:rsidR="000E5D3E" w:rsidRPr="00A675C5" w:rsidRDefault="000E5D3E" w:rsidP="006F3F40">
      <w:pPr>
        <w:spacing w:line="360" w:lineRule="auto"/>
        <w:jc w:val="center"/>
        <w:rPr>
          <w:rFonts w:ascii="Times New Roman" w:hAnsi="Times New Roman" w:cs="Times New Roman"/>
        </w:rPr>
      </w:pPr>
    </w:p>
    <w:p w:rsidR="000E5D3E" w:rsidRPr="006F3F40" w:rsidRDefault="000E5D3E" w:rsidP="000E5D3E">
      <w:pPr>
        <w:spacing w:line="360" w:lineRule="auto"/>
        <w:ind w:firstLine="1440"/>
        <w:rPr>
          <w:rFonts w:ascii="Times New Roman" w:hAnsi="Times New Roman" w:cs="Times New Roman"/>
          <w:bCs/>
        </w:rPr>
      </w:pPr>
      <w:r w:rsidRPr="006F3F40">
        <w:rPr>
          <w:rFonts w:ascii="Times New Roman" w:hAnsi="Times New Roman" w:cs="Times New Roman"/>
          <w:bCs/>
        </w:rPr>
        <w:t>THEREFORE,</w:t>
      </w:r>
    </w:p>
    <w:p w:rsidR="000E5D3E" w:rsidRPr="006F3F40" w:rsidRDefault="000E5D3E" w:rsidP="00073A22">
      <w:pPr>
        <w:spacing w:line="360" w:lineRule="auto"/>
        <w:ind w:firstLine="1440"/>
        <w:rPr>
          <w:rFonts w:ascii="Times New Roman" w:hAnsi="Times New Roman" w:cs="Times New Roman"/>
        </w:rPr>
      </w:pPr>
    </w:p>
    <w:p w:rsidR="000E5D3E" w:rsidRPr="006F3F40" w:rsidRDefault="000E5D3E" w:rsidP="00073A22">
      <w:pPr>
        <w:spacing w:line="360" w:lineRule="auto"/>
        <w:ind w:firstLine="1440"/>
        <w:rPr>
          <w:rFonts w:ascii="Times New Roman" w:hAnsi="Times New Roman" w:cs="Times New Roman"/>
          <w:bCs/>
        </w:rPr>
      </w:pPr>
      <w:r w:rsidRPr="006F3F40">
        <w:rPr>
          <w:rFonts w:ascii="Times New Roman" w:hAnsi="Times New Roman" w:cs="Times New Roman"/>
          <w:bCs/>
        </w:rPr>
        <w:t>IT IS ORDERED:</w:t>
      </w:r>
    </w:p>
    <w:p w:rsidR="008436EF" w:rsidRPr="006F3F40" w:rsidRDefault="008436EF" w:rsidP="008436EF">
      <w:pPr>
        <w:pStyle w:val="ListNumber"/>
        <w:numPr>
          <w:ilvl w:val="0"/>
          <w:numId w:val="0"/>
        </w:numPr>
        <w:spacing w:line="360" w:lineRule="auto"/>
        <w:ind w:left="720"/>
        <w:jc w:val="both"/>
      </w:pPr>
    </w:p>
    <w:p w:rsidR="00501DC6" w:rsidRPr="006F3F40" w:rsidRDefault="008436EF" w:rsidP="006C0D81">
      <w:pPr>
        <w:pStyle w:val="ListNumber"/>
        <w:numPr>
          <w:ilvl w:val="0"/>
          <w:numId w:val="11"/>
        </w:numPr>
        <w:tabs>
          <w:tab w:val="clear" w:pos="1440"/>
        </w:tabs>
        <w:spacing w:line="360" w:lineRule="auto"/>
        <w:ind w:left="0" w:firstLine="1440"/>
      </w:pPr>
      <w:r w:rsidRPr="006F3F40">
        <w:t xml:space="preserve">That </w:t>
      </w:r>
      <w:r w:rsidR="00AF1395" w:rsidRPr="006F3F40">
        <w:t>t</w:t>
      </w:r>
      <w:r w:rsidR="00501DC6" w:rsidRPr="006F3F40">
        <w:t xml:space="preserve">he information subject to this Protective Order is all </w:t>
      </w:r>
      <w:r w:rsidR="007C40B3" w:rsidRPr="006F3F40">
        <w:t xml:space="preserve">documents and testimony </w:t>
      </w:r>
      <w:r w:rsidR="00650CFB" w:rsidRPr="006F3F40">
        <w:t xml:space="preserve">pertaining to medical information </w:t>
      </w:r>
      <w:r w:rsidR="007C40B3" w:rsidRPr="006F3F40">
        <w:t xml:space="preserve">marked or designated as "CONFIDENTIAL" during the proceedings and in the transcript </w:t>
      </w:r>
      <w:r w:rsidR="00650CFB" w:rsidRPr="006F3F40">
        <w:t xml:space="preserve">and such information </w:t>
      </w:r>
      <w:r w:rsidR="00A44326" w:rsidRPr="006F3F40">
        <w:t xml:space="preserve">shall be considered Proprietary Information and </w:t>
      </w:r>
      <w:r w:rsidR="007C40B3" w:rsidRPr="006F3F40">
        <w:t>remain</w:t>
      </w:r>
      <w:r w:rsidR="00501DC6" w:rsidRPr="006F3F40">
        <w:t xml:space="preserve"> designated as such for the record.</w:t>
      </w:r>
      <w:r w:rsidR="006C0D81" w:rsidRPr="006F3F40">
        <w:t xml:space="preserve">  </w:t>
      </w:r>
    </w:p>
    <w:p w:rsidR="008436EF" w:rsidRPr="006F3F40" w:rsidRDefault="008436EF" w:rsidP="006C0D81">
      <w:pPr>
        <w:pStyle w:val="ListNumber"/>
        <w:numPr>
          <w:ilvl w:val="0"/>
          <w:numId w:val="0"/>
        </w:numPr>
        <w:spacing w:line="360" w:lineRule="auto"/>
        <w:ind w:left="720" w:firstLine="1440"/>
      </w:pPr>
    </w:p>
    <w:p w:rsidR="008436EF" w:rsidRDefault="008436EF" w:rsidP="00FA0A9A">
      <w:pPr>
        <w:pStyle w:val="ListNumber"/>
        <w:numPr>
          <w:ilvl w:val="0"/>
          <w:numId w:val="10"/>
        </w:numPr>
        <w:tabs>
          <w:tab w:val="clear" w:pos="1440"/>
        </w:tabs>
        <w:spacing w:line="360" w:lineRule="auto"/>
        <w:ind w:left="0" w:firstLine="1440"/>
      </w:pPr>
      <w:r w:rsidRPr="006F3F40">
        <w:t xml:space="preserve">That </w:t>
      </w:r>
      <w:r w:rsidR="00501DC6" w:rsidRPr="006F3F40">
        <w:t xml:space="preserve">Proprietary Information shall be made available to counsel for a party, subject to the terms of this Protective Order.  Such counsel shall use or disclose the Proprietary Information only for purposes of preparing or presenting evidence, cross examination or argument in this proceeding.  To the extent required for participation in this proceeding, counsel for a party may afford access to Proprietary Information subject to the conditions set forth in this Protective Order.  </w:t>
      </w:r>
    </w:p>
    <w:p w:rsidR="00FA0A9A" w:rsidRPr="006F3F40" w:rsidRDefault="00FA0A9A" w:rsidP="00FA0A9A">
      <w:pPr>
        <w:pStyle w:val="ListNumber"/>
        <w:numPr>
          <w:ilvl w:val="0"/>
          <w:numId w:val="0"/>
        </w:numPr>
        <w:spacing w:line="360" w:lineRule="auto"/>
        <w:ind w:left="1440"/>
      </w:pPr>
    </w:p>
    <w:p w:rsidR="00501DC6" w:rsidRPr="006F3F40" w:rsidRDefault="008436EF" w:rsidP="006C0D81">
      <w:pPr>
        <w:pStyle w:val="ListNumber"/>
        <w:numPr>
          <w:ilvl w:val="0"/>
          <w:numId w:val="10"/>
        </w:numPr>
        <w:tabs>
          <w:tab w:val="clear" w:pos="1440"/>
        </w:tabs>
        <w:spacing w:line="360" w:lineRule="auto"/>
        <w:ind w:left="0" w:firstLine="1440"/>
      </w:pPr>
      <w:r w:rsidRPr="006F3F40">
        <w:t>That i</w:t>
      </w:r>
      <w:r w:rsidR="00501DC6" w:rsidRPr="006F3F40">
        <w:t>nformation deemed as “CONFIDENTIAL”, shall be made available to a “Reviewing Representative” who is a person who has signed a Non-Disclosure Certificate and who is:</w:t>
      </w:r>
    </w:p>
    <w:p w:rsidR="007C40B3" w:rsidRPr="006F3F40" w:rsidRDefault="00501DC6" w:rsidP="006C0D81">
      <w:pPr>
        <w:pStyle w:val="ListParagraph"/>
        <w:numPr>
          <w:ilvl w:val="0"/>
          <w:numId w:val="12"/>
        </w:numPr>
        <w:tabs>
          <w:tab w:val="left" w:pos="1440"/>
        </w:tabs>
        <w:ind w:left="2250" w:right="1008" w:firstLine="0"/>
        <w:rPr>
          <w:rFonts w:ascii="Times New Roman" w:hAnsi="Times New Roman" w:cs="Times New Roman"/>
        </w:rPr>
      </w:pPr>
      <w:r w:rsidRPr="006F3F40">
        <w:rPr>
          <w:rFonts w:ascii="Times New Roman" w:hAnsi="Times New Roman" w:cs="Times New Roman"/>
        </w:rPr>
        <w:t>An attorney who has made an appearance in this proceeding for a party;</w:t>
      </w:r>
    </w:p>
    <w:p w:rsidR="007C40B3" w:rsidRPr="006F3F40" w:rsidRDefault="007C40B3" w:rsidP="006C0D81">
      <w:pPr>
        <w:pStyle w:val="ListParagraph"/>
        <w:tabs>
          <w:tab w:val="left" w:pos="1440"/>
        </w:tabs>
        <w:ind w:left="2250" w:right="1008"/>
        <w:rPr>
          <w:rFonts w:ascii="Times New Roman" w:hAnsi="Times New Roman" w:cs="Times New Roman"/>
        </w:rPr>
      </w:pPr>
    </w:p>
    <w:p w:rsidR="007C40B3" w:rsidRPr="006F3F40" w:rsidRDefault="007C40B3" w:rsidP="006C0D81">
      <w:pPr>
        <w:pStyle w:val="ListParagraph"/>
        <w:numPr>
          <w:ilvl w:val="0"/>
          <w:numId w:val="12"/>
        </w:numPr>
        <w:tabs>
          <w:tab w:val="left" w:pos="1440"/>
        </w:tabs>
        <w:ind w:left="2250" w:right="1008" w:firstLine="0"/>
        <w:rPr>
          <w:rFonts w:ascii="Times New Roman" w:hAnsi="Times New Roman" w:cs="Times New Roman"/>
        </w:rPr>
      </w:pPr>
      <w:r w:rsidRPr="006F3F40">
        <w:rPr>
          <w:rFonts w:ascii="Times New Roman" w:hAnsi="Times New Roman" w:cs="Times New Roman"/>
        </w:rPr>
        <w:t xml:space="preserve">The Complainant in the proceedings; </w:t>
      </w:r>
    </w:p>
    <w:p w:rsidR="00501DC6" w:rsidRPr="006F3F40" w:rsidRDefault="00501DC6" w:rsidP="006C0D81">
      <w:pPr>
        <w:ind w:left="2250" w:right="1008"/>
        <w:rPr>
          <w:rFonts w:ascii="Times New Roman" w:hAnsi="Times New Roman" w:cs="Times New Roman"/>
        </w:rPr>
      </w:pPr>
    </w:p>
    <w:p w:rsidR="00501DC6" w:rsidRPr="006F3F40" w:rsidRDefault="00501DC6" w:rsidP="006C0D81">
      <w:pPr>
        <w:tabs>
          <w:tab w:val="left" w:pos="1980"/>
        </w:tabs>
        <w:ind w:left="2340" w:right="1008" w:hanging="90"/>
        <w:rPr>
          <w:rFonts w:ascii="Times New Roman" w:hAnsi="Times New Roman" w:cs="Times New Roman"/>
        </w:rPr>
      </w:pPr>
      <w:r w:rsidRPr="006F3F40">
        <w:rPr>
          <w:rFonts w:ascii="Times New Roman" w:hAnsi="Times New Roman" w:cs="Times New Roman"/>
        </w:rPr>
        <w:t>(b)</w:t>
      </w:r>
      <w:r w:rsidRPr="006F3F40">
        <w:rPr>
          <w:rFonts w:ascii="Times New Roman" w:hAnsi="Times New Roman" w:cs="Times New Roman"/>
        </w:rPr>
        <w:tab/>
        <w:t>Attorneys, paralegals, and other employees associated for purposes of this case with an attorney described in Paragraph</w:t>
      </w:r>
      <w:r w:rsidR="0040452C">
        <w:rPr>
          <w:rFonts w:ascii="Times New Roman" w:hAnsi="Times New Roman" w:cs="Times New Roman"/>
        </w:rPr>
        <w:t xml:space="preserve"> </w:t>
      </w:r>
      <w:r w:rsidRPr="006F3F40">
        <w:rPr>
          <w:rFonts w:ascii="Times New Roman" w:hAnsi="Times New Roman" w:cs="Times New Roman"/>
        </w:rPr>
        <w:t>5(a);</w:t>
      </w:r>
    </w:p>
    <w:p w:rsidR="00501DC6" w:rsidRPr="006F3F40" w:rsidRDefault="00501DC6" w:rsidP="006C0D81">
      <w:pPr>
        <w:ind w:left="2250" w:right="1008"/>
        <w:rPr>
          <w:rFonts w:ascii="Times New Roman" w:hAnsi="Times New Roman" w:cs="Times New Roman"/>
        </w:rPr>
      </w:pPr>
    </w:p>
    <w:p w:rsidR="00501DC6" w:rsidRPr="006F3F40" w:rsidRDefault="00501DC6" w:rsidP="006C0D81">
      <w:pPr>
        <w:tabs>
          <w:tab w:val="left" w:pos="1440"/>
          <w:tab w:val="left" w:pos="2160"/>
        </w:tabs>
        <w:ind w:left="2250" w:right="1008"/>
        <w:rPr>
          <w:rFonts w:ascii="Times New Roman" w:hAnsi="Times New Roman" w:cs="Times New Roman"/>
        </w:rPr>
      </w:pPr>
      <w:r w:rsidRPr="006F3F40">
        <w:rPr>
          <w:rFonts w:ascii="Times New Roman" w:hAnsi="Times New Roman" w:cs="Times New Roman"/>
        </w:rPr>
        <w:t>(c)</w:t>
      </w:r>
      <w:r w:rsidRPr="006F3F40">
        <w:rPr>
          <w:rFonts w:ascii="Times New Roman" w:hAnsi="Times New Roman" w:cs="Times New Roman"/>
        </w:rPr>
        <w:tab/>
        <w:t>An expert or an employee of an expert retained by a party for the purpose of advising, preparing for or testifying in this proceeding; or</w:t>
      </w:r>
    </w:p>
    <w:p w:rsidR="00501DC6" w:rsidRPr="006F3F40" w:rsidRDefault="00501DC6" w:rsidP="006C0D81">
      <w:pPr>
        <w:tabs>
          <w:tab w:val="left" w:pos="1440"/>
          <w:tab w:val="left" w:pos="2160"/>
        </w:tabs>
        <w:ind w:left="2250" w:right="1008"/>
        <w:rPr>
          <w:rFonts w:ascii="Times New Roman" w:hAnsi="Times New Roman" w:cs="Times New Roman"/>
        </w:rPr>
      </w:pPr>
    </w:p>
    <w:p w:rsidR="00501DC6" w:rsidRPr="006F3F40" w:rsidRDefault="00501DC6" w:rsidP="006F3F40">
      <w:pPr>
        <w:tabs>
          <w:tab w:val="left" w:pos="1440"/>
          <w:tab w:val="left" w:pos="2160"/>
        </w:tabs>
        <w:spacing w:line="360" w:lineRule="auto"/>
        <w:ind w:left="2250" w:right="1008"/>
        <w:rPr>
          <w:rFonts w:ascii="Times New Roman" w:hAnsi="Times New Roman" w:cs="Times New Roman"/>
        </w:rPr>
      </w:pPr>
      <w:r w:rsidRPr="006F3F40">
        <w:rPr>
          <w:rFonts w:ascii="Times New Roman" w:hAnsi="Times New Roman" w:cs="Times New Roman"/>
        </w:rPr>
        <w:lastRenderedPageBreak/>
        <w:t>(d)</w:t>
      </w:r>
      <w:r w:rsidRPr="006F3F40">
        <w:rPr>
          <w:rFonts w:ascii="Times New Roman" w:hAnsi="Times New Roman" w:cs="Times New Roman"/>
        </w:rPr>
        <w:tab/>
        <w:t>Employees or other representatives of a party appearing in this proceeding with significant responsibility for this docket.</w:t>
      </w:r>
    </w:p>
    <w:p w:rsidR="00A94128" w:rsidRPr="006F3F40" w:rsidRDefault="00A94128" w:rsidP="00A94128">
      <w:pPr>
        <w:tabs>
          <w:tab w:val="left" w:pos="1440"/>
          <w:tab w:val="left" w:pos="2160"/>
        </w:tabs>
        <w:spacing w:line="360" w:lineRule="auto"/>
        <w:ind w:left="2250" w:right="1008"/>
        <w:rPr>
          <w:rFonts w:ascii="Times New Roman" w:hAnsi="Times New Roman" w:cs="Times New Roman"/>
        </w:rPr>
      </w:pPr>
    </w:p>
    <w:p w:rsidR="00501DC6" w:rsidRPr="006F3F40" w:rsidRDefault="00501DC6" w:rsidP="006C0D81">
      <w:pPr>
        <w:pStyle w:val="ListNumber"/>
        <w:numPr>
          <w:ilvl w:val="0"/>
          <w:numId w:val="10"/>
        </w:numPr>
        <w:tabs>
          <w:tab w:val="clear" w:pos="1440"/>
        </w:tabs>
        <w:spacing w:line="360" w:lineRule="auto"/>
        <w:ind w:left="0" w:firstLine="1440"/>
      </w:pPr>
      <w:r w:rsidRPr="006F3F40">
        <w:t>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w:t>
      </w:r>
      <w:r w:rsidR="006C0D81" w:rsidRPr="006F3F40">
        <w:t xml:space="preserve">  </w:t>
      </w:r>
    </w:p>
    <w:p w:rsidR="008436EF" w:rsidRPr="006F3F40" w:rsidRDefault="008436EF" w:rsidP="006C0D81">
      <w:pPr>
        <w:pStyle w:val="ListNumber"/>
        <w:numPr>
          <w:ilvl w:val="0"/>
          <w:numId w:val="0"/>
        </w:numPr>
        <w:spacing w:line="360" w:lineRule="auto"/>
        <w:ind w:left="720" w:firstLine="1440"/>
      </w:pPr>
    </w:p>
    <w:p w:rsidR="00A675C5" w:rsidRPr="006F3F40" w:rsidRDefault="008436EF" w:rsidP="006C0D81">
      <w:pPr>
        <w:pStyle w:val="ListNumber"/>
        <w:numPr>
          <w:ilvl w:val="0"/>
          <w:numId w:val="10"/>
        </w:numPr>
        <w:tabs>
          <w:tab w:val="clear" w:pos="1440"/>
        </w:tabs>
        <w:spacing w:line="360" w:lineRule="auto"/>
        <w:ind w:left="0" w:firstLine="1440"/>
      </w:pPr>
      <w:r w:rsidRPr="006F3F40">
        <w:t>That r</w:t>
      </w:r>
      <w:r w:rsidR="00501DC6" w:rsidRPr="006F3F40">
        <w:t xml:space="preserve">eviewing Representatives may not use information contained in any Proprietary Information obtained through this proceeding to give any party or any competitor of any party a commercial advantage.  In the event that a Party wishes to designate as a Reviewing Representative a person not described in Paragraphs 5(a) through 5(d) or 6(a) through (c) above, the party shall seek agreement from the party providing the Proprietary Information.  If an agreement is reached, that person shall be a Reviewing Representative pursuant to Paragraph 6(d) above with respect to those materials.  If no agreement is reached, the party shall submit the disputed designation to the presiding Administrative Law Judge for resolution. </w:t>
      </w:r>
      <w:r w:rsidR="006C0D81" w:rsidRPr="006F3F40">
        <w:t xml:space="preserve"> </w:t>
      </w:r>
    </w:p>
    <w:p w:rsidR="00A675C5" w:rsidRPr="006F3F40" w:rsidRDefault="00A675C5" w:rsidP="006C0D81">
      <w:pPr>
        <w:pStyle w:val="ListParagraph"/>
        <w:spacing w:line="360" w:lineRule="auto"/>
        <w:ind w:firstLine="1440"/>
        <w:rPr>
          <w:rFonts w:ascii="Times New Roman" w:hAnsi="Times New Roman" w:cs="Times New Roman"/>
        </w:rPr>
      </w:pPr>
    </w:p>
    <w:p w:rsidR="00501DC6" w:rsidRPr="006F3F40" w:rsidRDefault="008436EF" w:rsidP="006F3F40">
      <w:pPr>
        <w:pStyle w:val="ListNumber"/>
        <w:numPr>
          <w:ilvl w:val="0"/>
          <w:numId w:val="10"/>
        </w:numPr>
        <w:tabs>
          <w:tab w:val="clear" w:pos="1440"/>
          <w:tab w:val="left" w:pos="2160"/>
          <w:tab w:val="left" w:pos="2700"/>
        </w:tabs>
        <w:spacing w:line="360" w:lineRule="auto"/>
        <w:ind w:left="0" w:firstLine="1440"/>
      </w:pPr>
      <w:r w:rsidRPr="006F3F40">
        <w:t xml:space="preserve">That </w:t>
      </w:r>
      <w:r w:rsidR="006C0D81" w:rsidRPr="006F3F40">
        <w:t xml:space="preserve"> </w:t>
      </w:r>
      <w:r w:rsidR="008F3F86" w:rsidRPr="006F3F40">
        <w:t xml:space="preserve">(a) </w:t>
      </w:r>
      <w:r w:rsidR="00501DC6" w:rsidRPr="006F3F40">
        <w:t>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nor do Commission employees assisting I&amp;E as noted above in paragraphs 5 and 6.  A copy of each Non-Disclosure Certificate shall be provided to counsel for the party asserting confidentiality prior to disclosure of any Proprietary Information to that Reviewing Representative.</w:t>
      </w:r>
      <w:r w:rsidR="006C0D81" w:rsidRPr="006F3F40">
        <w:t xml:space="preserve">  </w:t>
      </w:r>
    </w:p>
    <w:p w:rsidR="00501DC6" w:rsidRPr="006F3F40" w:rsidRDefault="00501DC6" w:rsidP="006C0D81">
      <w:pPr>
        <w:spacing w:line="360" w:lineRule="auto"/>
        <w:ind w:firstLine="1440"/>
        <w:rPr>
          <w:rFonts w:ascii="Times New Roman" w:hAnsi="Times New Roman" w:cs="Times New Roman"/>
        </w:rPr>
      </w:pPr>
      <w:r w:rsidRPr="006F3F40">
        <w:rPr>
          <w:rFonts w:ascii="Times New Roman" w:hAnsi="Times New Roman" w:cs="Times New Roman"/>
        </w:rPr>
        <w:tab/>
        <w:t>(b)</w:t>
      </w:r>
      <w:r w:rsidRPr="006F3F40">
        <w:rPr>
          <w:rFonts w:ascii="Times New Roman" w:hAnsi="Times New Roman" w:cs="Times New Roman"/>
        </w:rPr>
        <w:tab/>
        <w:t xml:space="preserve">Attorneys and outside experts qualified as Reviewing Representatives are responsible for ensuring that persons under their supervision or control comply with the Protective Order.   </w:t>
      </w:r>
    </w:p>
    <w:p w:rsidR="008436EF" w:rsidRPr="006F3F40" w:rsidRDefault="008436EF" w:rsidP="006C0D81">
      <w:pPr>
        <w:pStyle w:val="ListNumber"/>
        <w:numPr>
          <w:ilvl w:val="0"/>
          <w:numId w:val="0"/>
        </w:numPr>
        <w:spacing w:line="360" w:lineRule="auto"/>
        <w:ind w:left="720" w:firstLine="1440"/>
      </w:pPr>
    </w:p>
    <w:p w:rsidR="00501DC6" w:rsidRPr="006F3F40" w:rsidRDefault="008436EF" w:rsidP="006C0D81">
      <w:pPr>
        <w:pStyle w:val="ListNumber"/>
        <w:numPr>
          <w:ilvl w:val="0"/>
          <w:numId w:val="10"/>
        </w:numPr>
        <w:tabs>
          <w:tab w:val="clear" w:pos="1440"/>
        </w:tabs>
        <w:spacing w:line="360" w:lineRule="auto"/>
        <w:ind w:left="0" w:firstLine="1440"/>
      </w:pPr>
      <w:r w:rsidRPr="006F3F40">
        <w:lastRenderedPageBreak/>
        <w:t>That n</w:t>
      </w:r>
      <w:r w:rsidR="00501DC6" w:rsidRPr="006F3F40">
        <w:t>one of the parties waive their right to pursue any other legal or equitable remedies that may be available in the event of actual or anticipated disclosure of Proprietary Information.</w:t>
      </w:r>
    </w:p>
    <w:p w:rsidR="008436EF" w:rsidRPr="006F3F40" w:rsidRDefault="008436EF" w:rsidP="006C0D81">
      <w:pPr>
        <w:pStyle w:val="ListNumber"/>
        <w:numPr>
          <w:ilvl w:val="0"/>
          <w:numId w:val="0"/>
        </w:numPr>
        <w:spacing w:line="360" w:lineRule="auto"/>
        <w:ind w:left="720" w:firstLine="1440"/>
      </w:pPr>
    </w:p>
    <w:p w:rsidR="00501DC6" w:rsidRPr="006F3F40" w:rsidRDefault="008436EF" w:rsidP="006C0D81">
      <w:pPr>
        <w:pStyle w:val="ListNumber"/>
        <w:numPr>
          <w:ilvl w:val="0"/>
          <w:numId w:val="10"/>
        </w:numPr>
        <w:tabs>
          <w:tab w:val="clear" w:pos="1440"/>
        </w:tabs>
        <w:spacing w:line="360" w:lineRule="auto"/>
        <w:ind w:left="0" w:firstLine="1440"/>
      </w:pPr>
      <w:r w:rsidRPr="006F3F40">
        <w:t>That t</w:t>
      </w:r>
      <w:r w:rsidR="00501DC6" w:rsidRPr="006F3F40">
        <w:t xml:space="preserve">he parties shall designate </w:t>
      </w:r>
      <w:r w:rsidR="004C47FC" w:rsidRPr="006F3F40">
        <w:t xml:space="preserve">future testimony or </w:t>
      </w:r>
      <w:r w:rsidR="00501DC6" w:rsidRPr="006F3F40">
        <w:t>documents as constituting or containing Proprietary Information by stamping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upon the parties hereto only in an envelope separate from the nonproprietary materials, and the envelope shall be conspicuously marked “CONFIDENTIAL” or “</w:t>
      </w:r>
      <w:r w:rsidR="00501DC6" w:rsidRPr="006F3F40">
        <w:rPr>
          <w:caps/>
        </w:rPr>
        <w:t>HIGHLY CONFIDENTIAL PROTECTED MATERIAL.</w:t>
      </w:r>
      <w:r w:rsidR="00501DC6" w:rsidRPr="006F3F40">
        <w:t xml:space="preserve">”  </w:t>
      </w:r>
    </w:p>
    <w:p w:rsidR="008436EF" w:rsidRPr="006F3F40" w:rsidRDefault="008436EF" w:rsidP="006C0D81">
      <w:pPr>
        <w:pStyle w:val="ListNumber"/>
        <w:numPr>
          <w:ilvl w:val="0"/>
          <w:numId w:val="0"/>
        </w:numPr>
        <w:spacing w:line="360" w:lineRule="auto"/>
        <w:ind w:left="720" w:firstLine="1440"/>
      </w:pPr>
    </w:p>
    <w:p w:rsidR="00501DC6" w:rsidRPr="006F3F40" w:rsidRDefault="008436EF" w:rsidP="006C0D81">
      <w:pPr>
        <w:pStyle w:val="ListNumber"/>
        <w:numPr>
          <w:ilvl w:val="0"/>
          <w:numId w:val="10"/>
        </w:numPr>
        <w:tabs>
          <w:tab w:val="clear" w:pos="1440"/>
        </w:tabs>
        <w:spacing w:line="360" w:lineRule="auto"/>
        <w:ind w:left="0" w:firstLine="1440"/>
      </w:pPr>
      <w:r w:rsidRPr="006F3F40">
        <w:t>That t</w:t>
      </w:r>
      <w:r w:rsidR="00501DC6" w:rsidRPr="006F3F40">
        <w:t xml:space="preserve">he party will consider and treat the Proprietary Information as within the exemptions from disclosure provided in Section 335(d) of the Public Utility Code, 66 </w:t>
      </w:r>
      <w:proofErr w:type="spellStart"/>
      <w:r w:rsidR="00501DC6" w:rsidRPr="006F3F40">
        <w:t>Pa.C.S</w:t>
      </w:r>
      <w:proofErr w:type="spellEnd"/>
      <w:r w:rsidR="00501DC6" w:rsidRPr="006F3F40">
        <w:t xml:space="preserve">. § 335(d), and the Pennsylvania Right-to-Know Act, Act of February 14, 2008, P.L. 6, 65 P.S. §§ 67.101 </w:t>
      </w:r>
      <w:r w:rsidR="00501DC6" w:rsidRPr="006F3F40">
        <w:rPr>
          <w:i/>
        </w:rPr>
        <w:t>et seq.</w:t>
      </w:r>
      <w:r w:rsidR="00501DC6" w:rsidRPr="006F3F40">
        <w:t xml:space="preserve">, until such time as the information is found to be non-proprietary.  </w:t>
      </w:r>
    </w:p>
    <w:p w:rsidR="008436EF" w:rsidRPr="006F3F40" w:rsidRDefault="008436EF" w:rsidP="006C0D81">
      <w:pPr>
        <w:pStyle w:val="ListNumber"/>
        <w:numPr>
          <w:ilvl w:val="0"/>
          <w:numId w:val="0"/>
        </w:numPr>
        <w:spacing w:line="360" w:lineRule="auto"/>
        <w:ind w:left="720" w:firstLine="1440"/>
      </w:pPr>
    </w:p>
    <w:p w:rsidR="00501DC6" w:rsidRPr="006F3F40" w:rsidRDefault="008436EF" w:rsidP="006C0D81">
      <w:pPr>
        <w:pStyle w:val="ListNumber"/>
        <w:numPr>
          <w:ilvl w:val="0"/>
          <w:numId w:val="10"/>
        </w:numPr>
        <w:tabs>
          <w:tab w:val="clear" w:pos="1440"/>
        </w:tabs>
        <w:spacing w:line="360" w:lineRule="auto"/>
        <w:ind w:left="0" w:firstLine="1440"/>
      </w:pPr>
      <w:r w:rsidRPr="006F3F40">
        <w:t>That a</w:t>
      </w:r>
      <w:r w:rsidR="00501DC6" w:rsidRPr="006F3F40">
        <w:t xml:space="preserve">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rsidR="008436EF" w:rsidRPr="006F3F40" w:rsidRDefault="008436EF" w:rsidP="006C0D81">
      <w:pPr>
        <w:pStyle w:val="ListNumber"/>
        <w:numPr>
          <w:ilvl w:val="0"/>
          <w:numId w:val="0"/>
        </w:numPr>
        <w:spacing w:line="360" w:lineRule="auto"/>
        <w:ind w:left="720" w:firstLine="1440"/>
      </w:pPr>
    </w:p>
    <w:p w:rsidR="00501DC6" w:rsidRPr="006F3F40" w:rsidRDefault="008436EF" w:rsidP="006C0D81">
      <w:pPr>
        <w:pStyle w:val="ListNumber"/>
        <w:numPr>
          <w:ilvl w:val="0"/>
          <w:numId w:val="10"/>
        </w:numPr>
        <w:tabs>
          <w:tab w:val="clear" w:pos="1440"/>
        </w:tabs>
        <w:spacing w:line="360" w:lineRule="auto"/>
        <w:ind w:left="0" w:firstLine="1440"/>
      </w:pPr>
      <w:r w:rsidRPr="006F3F40">
        <w:t>That p</w:t>
      </w:r>
      <w:r w:rsidR="00501DC6" w:rsidRPr="006F3F40">
        <w:t xml:space="preserve">art of any record of this proceeding containing Proprietary Information, including but not limited to all exhibits, writings, testimony, cross examination, argument, and responses to discovery, and including reference thereto as mentioned in Paragraph 15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  </w:t>
      </w:r>
    </w:p>
    <w:p w:rsidR="00501DC6" w:rsidRPr="006F3F40" w:rsidRDefault="008436EF" w:rsidP="006C0D81">
      <w:pPr>
        <w:pStyle w:val="ListNumber"/>
        <w:numPr>
          <w:ilvl w:val="0"/>
          <w:numId w:val="10"/>
        </w:numPr>
        <w:tabs>
          <w:tab w:val="clear" w:pos="1440"/>
        </w:tabs>
        <w:spacing w:line="360" w:lineRule="auto"/>
        <w:ind w:left="0" w:firstLine="1440"/>
      </w:pPr>
      <w:r w:rsidRPr="006F3F40">
        <w:lastRenderedPageBreak/>
        <w:t>That t</w:t>
      </w:r>
      <w:r w:rsidR="00501DC6" w:rsidRPr="006F3F40">
        <w: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rsidR="008436EF" w:rsidRPr="006F3F40" w:rsidRDefault="008436EF" w:rsidP="006C0D81">
      <w:pPr>
        <w:pStyle w:val="ListNumber"/>
        <w:numPr>
          <w:ilvl w:val="0"/>
          <w:numId w:val="0"/>
        </w:numPr>
        <w:spacing w:line="360" w:lineRule="auto"/>
        <w:ind w:left="720" w:firstLine="1440"/>
      </w:pPr>
    </w:p>
    <w:p w:rsidR="00501DC6" w:rsidRPr="006F3F40" w:rsidRDefault="008436EF" w:rsidP="006C0D81">
      <w:pPr>
        <w:pStyle w:val="ListNumber"/>
        <w:numPr>
          <w:ilvl w:val="0"/>
          <w:numId w:val="10"/>
        </w:numPr>
        <w:tabs>
          <w:tab w:val="clear" w:pos="1440"/>
        </w:tabs>
        <w:spacing w:line="360" w:lineRule="auto"/>
        <w:ind w:left="0" w:firstLine="1440"/>
      </w:pPr>
      <w:r w:rsidRPr="006F3F40">
        <w:t>That t</w:t>
      </w:r>
      <w:r w:rsidR="00501DC6" w:rsidRPr="006F3F40">
        <w:t xml:space="preserve">he parties shall retain the right to question or challenge the admissibility of Proprietary Information; to object to the production of Proprietary Information on any proper ground; and to refuse to produce Proprietary Information pending the adjudication of the objection. </w:t>
      </w:r>
      <w:r w:rsidR="00A94128" w:rsidRPr="006F3F40">
        <w:t xml:space="preserve"> </w:t>
      </w:r>
    </w:p>
    <w:p w:rsidR="008436EF" w:rsidRPr="006F3F40" w:rsidRDefault="008436EF" w:rsidP="006C0D81">
      <w:pPr>
        <w:pStyle w:val="ListNumber"/>
        <w:numPr>
          <w:ilvl w:val="0"/>
          <w:numId w:val="0"/>
        </w:numPr>
        <w:spacing w:line="360" w:lineRule="auto"/>
        <w:ind w:left="720" w:firstLine="1440"/>
      </w:pPr>
    </w:p>
    <w:p w:rsidR="00501DC6" w:rsidRPr="006F3F40" w:rsidRDefault="008436EF" w:rsidP="00A94128">
      <w:pPr>
        <w:pStyle w:val="ListNumber"/>
        <w:numPr>
          <w:ilvl w:val="0"/>
          <w:numId w:val="0"/>
        </w:numPr>
        <w:spacing w:line="360" w:lineRule="auto"/>
        <w:ind w:firstLine="1440"/>
      </w:pPr>
      <w:r w:rsidRPr="006F3F40">
        <w:t>That w</w:t>
      </w:r>
      <w:r w:rsidR="00501DC6" w:rsidRPr="006F3F40">
        <w:t>ithin 30 days after a Commission final order is entered in the above-captioned proceeding, or in the event of appeals, within thirty days after appeals are finally decided, the receiving party, upon request, shall either destroy or return to the producing party all copies of all documents and other materials not entered into the record, including notes, which contain any Proprietary Information.  In the event that the receiving party elects to destroy all copies of documents and other materials containing Proprietary Information instead of returning the copies of documents and other materials containing Proprietary Information to the producing party, upon request, the receiving party shall certify in writing to the producing party that the Proprietary Information has been destroyed.</w:t>
      </w:r>
      <w:r w:rsidR="00A94128" w:rsidRPr="006F3F40">
        <w:t xml:space="preserve">  </w:t>
      </w:r>
    </w:p>
    <w:p w:rsidR="00501DC6" w:rsidRPr="006F3F40" w:rsidRDefault="00501DC6" w:rsidP="006C0D81">
      <w:pPr>
        <w:spacing w:line="360" w:lineRule="auto"/>
        <w:rPr>
          <w:rFonts w:ascii="Times New Roman" w:hAnsi="Times New Roman" w:cs="Times New Roman"/>
        </w:rPr>
      </w:pPr>
    </w:p>
    <w:p w:rsidR="00A675C5" w:rsidRPr="006F3F40" w:rsidRDefault="00A675C5" w:rsidP="006C0D81">
      <w:pPr>
        <w:spacing w:line="360" w:lineRule="auto"/>
        <w:rPr>
          <w:rFonts w:ascii="Times New Roman" w:hAnsi="Times New Roman" w:cs="Times New Roman"/>
        </w:rPr>
      </w:pPr>
    </w:p>
    <w:p w:rsidR="00501DC6" w:rsidRPr="006F3F40" w:rsidRDefault="00501DC6" w:rsidP="008436EF">
      <w:pPr>
        <w:rPr>
          <w:rFonts w:ascii="Times New Roman" w:hAnsi="Times New Roman" w:cs="Times New Roman"/>
          <w:u w:val="single"/>
        </w:rPr>
      </w:pPr>
      <w:r w:rsidRPr="006F3F40">
        <w:rPr>
          <w:rFonts w:ascii="Times New Roman" w:hAnsi="Times New Roman" w:cs="Times New Roman"/>
        </w:rPr>
        <w:t xml:space="preserve">Dated: </w:t>
      </w:r>
      <w:r w:rsidR="00A94128" w:rsidRPr="006F3F40">
        <w:rPr>
          <w:rFonts w:ascii="Times New Roman" w:hAnsi="Times New Roman" w:cs="Times New Roman"/>
        </w:rPr>
        <w:t xml:space="preserve"> </w:t>
      </w:r>
      <w:r w:rsidR="00A94128" w:rsidRPr="006F3F40">
        <w:rPr>
          <w:rFonts w:ascii="Times New Roman" w:hAnsi="Times New Roman" w:cs="Times New Roman"/>
          <w:u w:val="single"/>
        </w:rPr>
        <w:t>March 16, 2018</w:t>
      </w:r>
      <w:r w:rsidR="004C47FC" w:rsidRPr="006F3F40">
        <w:rPr>
          <w:rFonts w:ascii="Times New Roman" w:hAnsi="Times New Roman" w:cs="Times New Roman"/>
        </w:rPr>
        <w:tab/>
      </w:r>
      <w:r w:rsidR="004C47FC"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006C0D81" w:rsidRPr="006F3F40">
        <w:rPr>
          <w:rFonts w:ascii="Times New Roman" w:hAnsi="Times New Roman" w:cs="Times New Roman"/>
          <w:u w:val="single"/>
        </w:rPr>
        <w:tab/>
      </w:r>
      <w:r w:rsidR="006C0D81" w:rsidRPr="006F3F40">
        <w:rPr>
          <w:rFonts w:ascii="Times New Roman" w:hAnsi="Times New Roman" w:cs="Times New Roman"/>
          <w:u w:val="single"/>
        </w:rPr>
        <w:tab/>
        <w:t>/s/</w:t>
      </w:r>
      <w:r w:rsidR="006C0D81" w:rsidRPr="006F3F40">
        <w:rPr>
          <w:rFonts w:ascii="Times New Roman" w:hAnsi="Times New Roman" w:cs="Times New Roman"/>
          <w:u w:val="single"/>
        </w:rPr>
        <w:tab/>
      </w:r>
      <w:r w:rsidR="006C0D81" w:rsidRPr="006F3F40">
        <w:rPr>
          <w:rFonts w:ascii="Times New Roman" w:hAnsi="Times New Roman" w:cs="Times New Roman"/>
          <w:u w:val="single"/>
        </w:rPr>
        <w:tab/>
      </w:r>
      <w:r w:rsidR="006C0D81" w:rsidRPr="006F3F40">
        <w:rPr>
          <w:rFonts w:ascii="Times New Roman" w:hAnsi="Times New Roman" w:cs="Times New Roman"/>
          <w:u w:val="single"/>
        </w:rPr>
        <w:tab/>
      </w:r>
      <w:r w:rsidR="006C0D81" w:rsidRPr="006F3F40">
        <w:rPr>
          <w:rFonts w:ascii="Times New Roman" w:hAnsi="Times New Roman" w:cs="Times New Roman"/>
          <w:u w:val="single"/>
        </w:rPr>
        <w:tab/>
      </w:r>
    </w:p>
    <w:p w:rsidR="00501DC6" w:rsidRPr="006F3F40" w:rsidRDefault="00501DC6" w:rsidP="008436EF">
      <w:pPr>
        <w:rPr>
          <w:rFonts w:ascii="Times New Roman" w:hAnsi="Times New Roman" w:cs="Times New Roman"/>
        </w:rPr>
      </w:pP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004C47FC" w:rsidRPr="006F3F40">
        <w:rPr>
          <w:rFonts w:ascii="Times New Roman" w:hAnsi="Times New Roman" w:cs="Times New Roman"/>
        </w:rPr>
        <w:t>Darlene Davis Heep</w:t>
      </w:r>
    </w:p>
    <w:p w:rsidR="00501DC6" w:rsidRPr="006F3F40" w:rsidRDefault="00501DC6" w:rsidP="008436EF">
      <w:pPr>
        <w:rPr>
          <w:rFonts w:ascii="Times New Roman" w:hAnsi="Times New Roman" w:cs="Times New Roman"/>
        </w:rPr>
        <w:sectPr w:rsidR="00501DC6" w:rsidRPr="006F3F40" w:rsidSect="00FA0A9A">
          <w:footerReference w:type="default" r:id="rId8"/>
          <w:footerReference w:type="first" r:id="rId9"/>
          <w:type w:val="continuous"/>
          <w:pgSz w:w="12240" w:h="15840" w:code="1"/>
          <w:pgMar w:top="1440" w:right="1152" w:bottom="1296" w:left="1440" w:header="720" w:footer="720" w:gutter="0"/>
          <w:pgNumType w:start="1"/>
          <w:cols w:space="720"/>
          <w:titlePg/>
          <w:docGrid w:linePitch="360"/>
        </w:sectPr>
      </w:pP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t>Administrative Law Judge</w:t>
      </w:r>
    </w:p>
    <w:p w:rsidR="00501DC6" w:rsidRPr="006F3F40" w:rsidRDefault="00501DC6">
      <w:pPr>
        <w:autoSpaceDE/>
        <w:autoSpaceDN/>
        <w:spacing w:after="200"/>
        <w:rPr>
          <w:rFonts w:ascii="Times New Roman" w:hAnsi="Times New Roman" w:cs="Times New Roman"/>
          <w:b/>
        </w:rPr>
      </w:pPr>
      <w:r w:rsidRPr="006F3F40">
        <w:rPr>
          <w:rFonts w:ascii="Times New Roman" w:hAnsi="Times New Roman" w:cs="Times New Roman"/>
          <w:b/>
        </w:rPr>
        <w:br w:type="page"/>
      </w:r>
    </w:p>
    <w:p w:rsidR="00501DC6" w:rsidRPr="006F3F40" w:rsidRDefault="00501DC6" w:rsidP="00501DC6">
      <w:pPr>
        <w:jc w:val="center"/>
        <w:rPr>
          <w:rFonts w:ascii="Times New Roman" w:hAnsi="Times New Roman" w:cs="Times New Roman"/>
          <w:b/>
        </w:rPr>
      </w:pPr>
      <w:r w:rsidRPr="006F3F40">
        <w:rPr>
          <w:rFonts w:ascii="Times New Roman" w:hAnsi="Times New Roman" w:cs="Times New Roman"/>
          <w:b/>
        </w:rPr>
        <w:lastRenderedPageBreak/>
        <w:t>APPENDIX A</w:t>
      </w:r>
    </w:p>
    <w:p w:rsidR="00501DC6" w:rsidRPr="006F3F40" w:rsidRDefault="00501DC6" w:rsidP="00501DC6">
      <w:pPr>
        <w:jc w:val="center"/>
        <w:rPr>
          <w:rFonts w:ascii="Times New Roman" w:hAnsi="Times New Roman" w:cs="Times New Roman"/>
        </w:rPr>
      </w:pPr>
    </w:p>
    <w:p w:rsidR="004C47FC" w:rsidRPr="006F3F40" w:rsidRDefault="004C47FC" w:rsidP="004C47FC">
      <w:pPr>
        <w:jc w:val="center"/>
        <w:rPr>
          <w:rFonts w:ascii="Times New Roman" w:hAnsi="Times New Roman" w:cs="Times New Roman"/>
          <w:b/>
        </w:rPr>
      </w:pPr>
      <w:r w:rsidRPr="006F3F40">
        <w:rPr>
          <w:rFonts w:ascii="Times New Roman" w:hAnsi="Times New Roman" w:cs="Times New Roman"/>
          <w:b/>
        </w:rPr>
        <w:t>BEFORE THE</w:t>
      </w:r>
    </w:p>
    <w:p w:rsidR="004C47FC" w:rsidRPr="006F3F40" w:rsidRDefault="004C47FC" w:rsidP="004C47FC">
      <w:pPr>
        <w:tabs>
          <w:tab w:val="center" w:pos="4680"/>
        </w:tabs>
        <w:suppressAutoHyphens/>
        <w:jc w:val="center"/>
        <w:rPr>
          <w:rFonts w:ascii="Times New Roman" w:hAnsi="Times New Roman" w:cs="Times New Roman"/>
          <w:b/>
          <w:bCs/>
          <w:spacing w:val="-3"/>
        </w:rPr>
      </w:pPr>
      <w:r w:rsidRPr="006F3F40">
        <w:rPr>
          <w:rFonts w:ascii="Times New Roman" w:hAnsi="Times New Roman" w:cs="Times New Roman"/>
          <w:b/>
          <w:bCs/>
          <w:spacing w:val="-3"/>
        </w:rPr>
        <w:t>PENNSYLVANIA PUBLIC UTILITY COMMISSION</w:t>
      </w:r>
    </w:p>
    <w:p w:rsidR="004C47FC" w:rsidRPr="006F3F40" w:rsidRDefault="004C47FC" w:rsidP="004C47FC">
      <w:pPr>
        <w:tabs>
          <w:tab w:val="left" w:pos="-720"/>
        </w:tabs>
        <w:suppressAutoHyphens/>
        <w:rPr>
          <w:rFonts w:ascii="Times New Roman" w:hAnsi="Times New Roman" w:cs="Times New Roman"/>
          <w:spacing w:val="-3"/>
        </w:rPr>
      </w:pPr>
    </w:p>
    <w:p w:rsidR="004C47FC" w:rsidRPr="006F3F40" w:rsidRDefault="004C47FC" w:rsidP="004C47FC">
      <w:pPr>
        <w:tabs>
          <w:tab w:val="left" w:pos="-720"/>
        </w:tabs>
        <w:suppressAutoHyphens/>
        <w:jc w:val="both"/>
        <w:rPr>
          <w:rFonts w:ascii="Times New Roman" w:hAnsi="Times New Roman" w:cs="Times New Roman"/>
          <w:spacing w:val="-3"/>
        </w:rPr>
      </w:pPr>
    </w:p>
    <w:p w:rsidR="004C47FC" w:rsidRPr="006F3F40" w:rsidRDefault="004C47FC" w:rsidP="004C47FC">
      <w:pPr>
        <w:tabs>
          <w:tab w:val="left" w:pos="-720"/>
        </w:tabs>
        <w:suppressAutoHyphens/>
        <w:jc w:val="both"/>
        <w:rPr>
          <w:rFonts w:ascii="Times New Roman" w:hAnsi="Times New Roman" w:cs="Times New Roman"/>
          <w:spacing w:val="-3"/>
        </w:rPr>
      </w:pPr>
    </w:p>
    <w:p w:rsidR="0009472F" w:rsidRPr="00051F83" w:rsidRDefault="0009472F" w:rsidP="0009472F">
      <w:pPr>
        <w:pStyle w:val="NoSpacing"/>
        <w:rPr>
          <w:spacing w:val="-3"/>
        </w:rPr>
      </w:pPr>
      <w:r w:rsidRPr="00051F83">
        <w:t>Laura Sunstein Murphy</w:t>
      </w:r>
      <w:r w:rsidRPr="00051F83">
        <w:rPr>
          <w:spacing w:val="-3"/>
        </w:rPr>
        <w:tab/>
      </w:r>
      <w:r w:rsidRPr="00051F83">
        <w:rPr>
          <w:spacing w:val="-3"/>
        </w:rPr>
        <w:tab/>
      </w:r>
      <w:r w:rsidRPr="00051F83">
        <w:rPr>
          <w:spacing w:val="-3"/>
        </w:rPr>
        <w:tab/>
      </w:r>
      <w:r>
        <w:rPr>
          <w:spacing w:val="-3"/>
        </w:rPr>
        <w:tab/>
      </w:r>
      <w:r w:rsidRPr="00051F83">
        <w:rPr>
          <w:spacing w:val="-3"/>
        </w:rPr>
        <w:t>:</w:t>
      </w:r>
    </w:p>
    <w:p w:rsidR="0009472F" w:rsidRPr="00051F83" w:rsidRDefault="0009472F" w:rsidP="0009472F">
      <w:pPr>
        <w:tabs>
          <w:tab w:val="left" w:pos="-720"/>
        </w:tabs>
        <w:suppressAutoHyphens/>
        <w:jc w:val="both"/>
        <w:rPr>
          <w:spacing w:val="-3"/>
        </w:rPr>
      </w:pPr>
      <w:r w:rsidRPr="00051F83">
        <w:rPr>
          <w:spacing w:val="-3"/>
        </w:rPr>
        <w:tab/>
      </w:r>
      <w:r w:rsidRPr="00051F83">
        <w:rPr>
          <w:spacing w:val="-3"/>
        </w:rPr>
        <w:tab/>
      </w:r>
      <w:r w:rsidRPr="00051F83">
        <w:rPr>
          <w:spacing w:val="-3"/>
        </w:rPr>
        <w:tab/>
      </w:r>
      <w:r w:rsidRPr="00051F83">
        <w:rPr>
          <w:spacing w:val="-3"/>
        </w:rPr>
        <w:tab/>
      </w:r>
      <w:r w:rsidRPr="00051F83">
        <w:rPr>
          <w:spacing w:val="-3"/>
        </w:rPr>
        <w:tab/>
      </w:r>
      <w:r w:rsidRPr="00051F83">
        <w:rPr>
          <w:spacing w:val="-3"/>
        </w:rPr>
        <w:tab/>
      </w:r>
      <w:r w:rsidRPr="00051F83">
        <w:rPr>
          <w:spacing w:val="-3"/>
        </w:rPr>
        <w:tab/>
        <w:t>:</w:t>
      </w:r>
    </w:p>
    <w:p w:rsidR="0009472F" w:rsidRPr="00051F83" w:rsidRDefault="0009472F" w:rsidP="0009472F">
      <w:pPr>
        <w:tabs>
          <w:tab w:val="left" w:pos="-720"/>
        </w:tabs>
        <w:suppressAutoHyphens/>
        <w:jc w:val="both"/>
        <w:rPr>
          <w:spacing w:val="-3"/>
        </w:rPr>
      </w:pPr>
      <w:r w:rsidRPr="00051F83">
        <w:rPr>
          <w:spacing w:val="-3"/>
        </w:rPr>
        <w:tab/>
        <w:t>v.</w:t>
      </w:r>
      <w:r w:rsidRPr="00051F83">
        <w:rPr>
          <w:spacing w:val="-3"/>
        </w:rPr>
        <w:tab/>
      </w:r>
      <w:r w:rsidRPr="00051F83">
        <w:rPr>
          <w:spacing w:val="-3"/>
        </w:rPr>
        <w:tab/>
      </w:r>
      <w:r w:rsidRPr="00051F83">
        <w:rPr>
          <w:spacing w:val="-3"/>
        </w:rPr>
        <w:tab/>
      </w:r>
      <w:r w:rsidRPr="00051F83">
        <w:rPr>
          <w:spacing w:val="-3"/>
        </w:rPr>
        <w:tab/>
      </w:r>
      <w:r w:rsidRPr="00051F83">
        <w:rPr>
          <w:spacing w:val="-3"/>
        </w:rPr>
        <w:tab/>
      </w:r>
      <w:r w:rsidRPr="00051F83">
        <w:rPr>
          <w:spacing w:val="-3"/>
        </w:rPr>
        <w:tab/>
        <w:t>:</w:t>
      </w:r>
      <w:r w:rsidRPr="00051F83">
        <w:rPr>
          <w:spacing w:val="-3"/>
        </w:rPr>
        <w:tab/>
      </w:r>
      <w:r w:rsidRPr="00051F83">
        <w:rPr>
          <w:spacing w:val="-3"/>
        </w:rPr>
        <w:tab/>
      </w:r>
      <w:r w:rsidRPr="00051F83">
        <w:t>C-2015-2475726</w:t>
      </w:r>
    </w:p>
    <w:p w:rsidR="0009472F" w:rsidRPr="00051F83" w:rsidRDefault="0009472F" w:rsidP="0009472F">
      <w:pPr>
        <w:tabs>
          <w:tab w:val="left" w:pos="-720"/>
        </w:tabs>
        <w:suppressAutoHyphens/>
        <w:jc w:val="both"/>
        <w:rPr>
          <w:spacing w:val="-3"/>
        </w:rPr>
      </w:pPr>
      <w:r w:rsidRPr="00051F83">
        <w:rPr>
          <w:spacing w:val="-3"/>
        </w:rPr>
        <w:tab/>
      </w:r>
      <w:r w:rsidRPr="00051F83">
        <w:rPr>
          <w:spacing w:val="-3"/>
        </w:rPr>
        <w:tab/>
      </w:r>
      <w:r w:rsidRPr="00051F83">
        <w:rPr>
          <w:spacing w:val="-3"/>
        </w:rPr>
        <w:tab/>
      </w:r>
      <w:r w:rsidRPr="00051F83">
        <w:rPr>
          <w:spacing w:val="-3"/>
        </w:rPr>
        <w:tab/>
      </w:r>
      <w:r w:rsidRPr="00051F83">
        <w:rPr>
          <w:spacing w:val="-3"/>
        </w:rPr>
        <w:tab/>
      </w:r>
      <w:r w:rsidRPr="00051F83">
        <w:rPr>
          <w:spacing w:val="-3"/>
        </w:rPr>
        <w:tab/>
      </w:r>
      <w:r w:rsidRPr="00051F83">
        <w:rPr>
          <w:spacing w:val="-3"/>
        </w:rPr>
        <w:tab/>
        <w:t>:</w:t>
      </w:r>
    </w:p>
    <w:p w:rsidR="0009472F" w:rsidRPr="006F3F40" w:rsidRDefault="0009472F" w:rsidP="0009472F">
      <w:pPr>
        <w:tabs>
          <w:tab w:val="left" w:pos="-720"/>
        </w:tabs>
        <w:suppressAutoHyphens/>
        <w:jc w:val="both"/>
        <w:rPr>
          <w:rFonts w:ascii="Times New Roman" w:hAnsi="Times New Roman" w:cs="Times New Roman"/>
          <w:spacing w:val="-3"/>
        </w:rPr>
      </w:pPr>
      <w:r w:rsidRPr="006F3F40">
        <w:rPr>
          <w:rFonts w:ascii="Times New Roman" w:hAnsi="Times New Roman" w:cs="Times New Roman"/>
          <w:spacing w:val="-3"/>
        </w:rPr>
        <w:t>PECO Energy Company</w:t>
      </w:r>
      <w:r w:rsidRPr="006F3F40">
        <w:rPr>
          <w:rFonts w:ascii="Times New Roman" w:hAnsi="Times New Roman" w:cs="Times New Roman"/>
          <w:spacing w:val="-3"/>
        </w:rPr>
        <w:tab/>
      </w:r>
      <w:r w:rsidRPr="006F3F40">
        <w:rPr>
          <w:rFonts w:ascii="Times New Roman" w:hAnsi="Times New Roman" w:cs="Times New Roman"/>
          <w:spacing w:val="-3"/>
        </w:rPr>
        <w:tab/>
      </w:r>
      <w:r w:rsidRPr="006F3F40">
        <w:rPr>
          <w:rFonts w:ascii="Times New Roman" w:hAnsi="Times New Roman" w:cs="Times New Roman"/>
          <w:spacing w:val="-3"/>
        </w:rPr>
        <w:tab/>
      </w:r>
      <w:r w:rsidRPr="006F3F40">
        <w:rPr>
          <w:rFonts w:ascii="Times New Roman" w:hAnsi="Times New Roman" w:cs="Times New Roman"/>
          <w:spacing w:val="-3"/>
        </w:rPr>
        <w:tab/>
        <w:t>:</w:t>
      </w:r>
    </w:p>
    <w:p w:rsidR="004C47FC" w:rsidRPr="006F3F40" w:rsidRDefault="004C47FC" w:rsidP="004C47FC">
      <w:pPr>
        <w:tabs>
          <w:tab w:val="left" w:pos="-720"/>
          <w:tab w:val="left" w:pos="5040"/>
        </w:tabs>
        <w:suppressAutoHyphens/>
        <w:jc w:val="both"/>
        <w:rPr>
          <w:rFonts w:ascii="Times New Roman" w:hAnsi="Times New Roman" w:cs="Times New Roman"/>
          <w:spacing w:val="-3"/>
        </w:rPr>
      </w:pPr>
    </w:p>
    <w:p w:rsidR="00501DC6" w:rsidRPr="006F3F40" w:rsidRDefault="00501DC6" w:rsidP="00501DC6">
      <w:pPr>
        <w:widowControl w:val="0"/>
        <w:adjustRightInd w:val="0"/>
        <w:rPr>
          <w:rFonts w:ascii="Times New Roman" w:hAnsi="Times New Roman" w:cs="Times New Roman"/>
          <w:bCs/>
          <w:color w:val="000000"/>
        </w:rPr>
      </w:pPr>
    </w:p>
    <w:p w:rsidR="00A94128" w:rsidRPr="006F3F40" w:rsidRDefault="00A94128" w:rsidP="00501DC6">
      <w:pPr>
        <w:widowControl w:val="0"/>
        <w:adjustRightInd w:val="0"/>
        <w:rPr>
          <w:rFonts w:ascii="Times New Roman" w:hAnsi="Times New Roman" w:cs="Times New Roman"/>
          <w:bCs/>
          <w:color w:val="000000"/>
        </w:rPr>
      </w:pPr>
    </w:p>
    <w:p w:rsidR="00501DC6" w:rsidRDefault="00501DC6" w:rsidP="00A7300F">
      <w:pPr>
        <w:rPr>
          <w:rFonts w:ascii="Times New Roman" w:hAnsi="Times New Roman" w:cs="Times New Roman"/>
        </w:rPr>
      </w:pPr>
      <w:r w:rsidRPr="006F3F40">
        <w:rPr>
          <w:rFonts w:ascii="Times New Roman" w:hAnsi="Times New Roman" w:cs="Times New Roman"/>
        </w:rPr>
        <w:t>TO WHOM IT MAY CONCERN:</w:t>
      </w:r>
    </w:p>
    <w:p w:rsidR="00A7300F" w:rsidRPr="006F3F40" w:rsidRDefault="00A7300F" w:rsidP="00A7300F">
      <w:pPr>
        <w:rPr>
          <w:rFonts w:ascii="Times New Roman" w:hAnsi="Times New Roman" w:cs="Times New Roman"/>
        </w:rPr>
      </w:pPr>
    </w:p>
    <w:p w:rsidR="00501DC6" w:rsidRPr="006F3F40" w:rsidRDefault="00501DC6" w:rsidP="00501DC6">
      <w:pPr>
        <w:pStyle w:val="BodyText2"/>
        <w:rPr>
          <w:rFonts w:ascii="Times New Roman" w:hAnsi="Times New Roman" w:cs="Times New Roman"/>
          <w:sz w:val="24"/>
          <w:szCs w:val="24"/>
        </w:rPr>
      </w:pPr>
      <w:r w:rsidRPr="006F3F40">
        <w:rPr>
          <w:rFonts w:ascii="Times New Roman" w:hAnsi="Times New Roman" w:cs="Times New Roman"/>
          <w:sz w:val="24"/>
          <w:szCs w:val="24"/>
        </w:rPr>
        <w:t>The undersigned is the _______________ of ______________________________ (the retaining party).</w:t>
      </w:r>
    </w:p>
    <w:p w:rsidR="00501DC6" w:rsidRPr="006F3F40" w:rsidRDefault="00501DC6" w:rsidP="00501DC6">
      <w:pPr>
        <w:pStyle w:val="BodyText2"/>
        <w:rPr>
          <w:rFonts w:ascii="Times New Roman" w:hAnsi="Times New Roman" w:cs="Times New Roman"/>
          <w:sz w:val="24"/>
          <w:szCs w:val="24"/>
        </w:rPr>
      </w:pPr>
      <w:r w:rsidRPr="006F3F40">
        <w:rPr>
          <w:rFonts w:ascii="Times New Roman" w:hAnsi="Times New Roman" w:cs="Times New Roman"/>
          <w:sz w:val="24"/>
          <w:szCs w:val="24"/>
        </w:rPr>
        <w:t xml:space="preserve">The undersigned has read and understands the Protective Order deals with the treatment of Proprietary Information.  The undersigned agrees to be bound by and comply with the terms and conditions of said Protective Order.  </w:t>
      </w:r>
    </w:p>
    <w:p w:rsidR="00501DC6" w:rsidRPr="006F3F40" w:rsidRDefault="00501DC6" w:rsidP="00501DC6">
      <w:pPr>
        <w:rPr>
          <w:rFonts w:ascii="Times New Roman" w:hAnsi="Times New Roman" w:cs="Times New Roman"/>
        </w:rPr>
      </w:pP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t>___________________________________</w:t>
      </w:r>
    </w:p>
    <w:p w:rsidR="00501DC6" w:rsidRPr="006F3F40" w:rsidRDefault="00501DC6" w:rsidP="00501DC6">
      <w:pPr>
        <w:rPr>
          <w:rFonts w:ascii="Times New Roman" w:hAnsi="Times New Roman" w:cs="Times New Roman"/>
        </w:rPr>
      </w:pP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t>SIGNATURE</w:t>
      </w:r>
    </w:p>
    <w:p w:rsidR="00501DC6" w:rsidRPr="006F3F40" w:rsidRDefault="00501DC6" w:rsidP="00501DC6">
      <w:pPr>
        <w:rPr>
          <w:rFonts w:ascii="Times New Roman" w:hAnsi="Times New Roman" w:cs="Times New Roman"/>
        </w:rPr>
      </w:pPr>
    </w:p>
    <w:p w:rsidR="00501DC6" w:rsidRPr="006F3F40" w:rsidRDefault="00501DC6" w:rsidP="00501DC6">
      <w:pPr>
        <w:rPr>
          <w:rFonts w:ascii="Times New Roman" w:hAnsi="Times New Roman" w:cs="Times New Roman"/>
        </w:rPr>
      </w:pPr>
    </w:p>
    <w:p w:rsidR="00501DC6" w:rsidRPr="006F3F40" w:rsidRDefault="00501DC6" w:rsidP="00501DC6">
      <w:pPr>
        <w:rPr>
          <w:rFonts w:ascii="Times New Roman" w:hAnsi="Times New Roman" w:cs="Times New Roman"/>
        </w:rPr>
      </w:pP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t>___________________________________</w:t>
      </w:r>
    </w:p>
    <w:p w:rsidR="00501DC6" w:rsidRPr="006F3F40" w:rsidRDefault="00501DC6" w:rsidP="00501DC6">
      <w:pPr>
        <w:rPr>
          <w:rFonts w:ascii="Times New Roman" w:hAnsi="Times New Roman" w:cs="Times New Roman"/>
        </w:rPr>
      </w:pP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t>PRINT NAME</w:t>
      </w:r>
    </w:p>
    <w:p w:rsidR="00501DC6" w:rsidRPr="006F3F40" w:rsidRDefault="00501DC6" w:rsidP="00501DC6">
      <w:pPr>
        <w:rPr>
          <w:rFonts w:ascii="Times New Roman" w:hAnsi="Times New Roman" w:cs="Times New Roman"/>
        </w:rPr>
      </w:pPr>
    </w:p>
    <w:p w:rsidR="00501DC6" w:rsidRPr="006F3F40" w:rsidRDefault="00501DC6" w:rsidP="00501DC6">
      <w:pPr>
        <w:rPr>
          <w:rFonts w:ascii="Times New Roman" w:hAnsi="Times New Roman" w:cs="Times New Roman"/>
        </w:rPr>
      </w:pPr>
    </w:p>
    <w:p w:rsidR="00501DC6" w:rsidRPr="006F3F40" w:rsidRDefault="00501DC6" w:rsidP="00501DC6">
      <w:pPr>
        <w:rPr>
          <w:rFonts w:ascii="Times New Roman" w:hAnsi="Times New Roman" w:cs="Times New Roman"/>
        </w:rPr>
      </w:pP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t>___________________________________</w:t>
      </w:r>
    </w:p>
    <w:p w:rsidR="00501DC6" w:rsidRPr="006F3F40" w:rsidRDefault="00501DC6" w:rsidP="00501DC6">
      <w:pPr>
        <w:rPr>
          <w:rFonts w:ascii="Times New Roman" w:hAnsi="Times New Roman" w:cs="Times New Roman"/>
        </w:rPr>
      </w:pP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t>ADDRESS</w:t>
      </w:r>
    </w:p>
    <w:p w:rsidR="00501DC6" w:rsidRPr="006F3F40" w:rsidRDefault="00501DC6" w:rsidP="00501DC6">
      <w:pPr>
        <w:rPr>
          <w:rFonts w:ascii="Times New Roman" w:hAnsi="Times New Roman" w:cs="Times New Roman"/>
        </w:rPr>
      </w:pPr>
    </w:p>
    <w:p w:rsidR="00A94128" w:rsidRPr="006F3F40" w:rsidRDefault="00A94128" w:rsidP="00501DC6">
      <w:pPr>
        <w:rPr>
          <w:rFonts w:ascii="Times New Roman" w:hAnsi="Times New Roman" w:cs="Times New Roman"/>
        </w:rPr>
      </w:pPr>
    </w:p>
    <w:p w:rsidR="00501DC6" w:rsidRDefault="00501DC6" w:rsidP="00A94128">
      <w:pPr>
        <w:ind w:left="4320" w:firstLine="720"/>
        <w:rPr>
          <w:rFonts w:ascii="Times New Roman" w:hAnsi="Times New Roman" w:cs="Times New Roman"/>
        </w:rPr>
      </w:pPr>
      <w:r w:rsidRPr="006F3F40">
        <w:rPr>
          <w:rFonts w:ascii="Times New Roman" w:hAnsi="Times New Roman" w:cs="Times New Roman"/>
        </w:rPr>
        <w:t>___________________________________</w:t>
      </w:r>
    </w:p>
    <w:p w:rsidR="00501DC6" w:rsidRDefault="00501DC6" w:rsidP="00501DC6">
      <w:pPr>
        <w:rPr>
          <w:rFonts w:ascii="Times New Roman" w:hAnsi="Times New Roman" w:cs="Times New Roman"/>
        </w:rPr>
      </w:pPr>
      <w:r w:rsidRPr="006F3F40">
        <w:rPr>
          <w:rFonts w:ascii="Times New Roman" w:hAnsi="Times New Roman" w:cs="Times New Roman"/>
        </w:rPr>
        <w:t xml:space="preserve">DATE:  </w:t>
      </w:r>
      <w:r w:rsidR="00A94128" w:rsidRPr="006F3F40">
        <w:rPr>
          <w:rFonts w:ascii="Times New Roman" w:hAnsi="Times New Roman" w:cs="Times New Roman"/>
          <w:u w:val="single"/>
        </w:rPr>
        <w:t>March 16, 2018</w:t>
      </w:r>
      <w:r w:rsidRPr="006F3F40">
        <w:rPr>
          <w:rFonts w:ascii="Times New Roman" w:hAnsi="Times New Roman" w:cs="Times New Roman"/>
        </w:rPr>
        <w:tab/>
      </w:r>
      <w:r w:rsidRPr="006F3F40">
        <w:rPr>
          <w:rFonts w:ascii="Times New Roman" w:hAnsi="Times New Roman" w:cs="Times New Roman"/>
        </w:rPr>
        <w:tab/>
      </w:r>
      <w:r w:rsidRPr="006F3F40">
        <w:rPr>
          <w:rFonts w:ascii="Times New Roman" w:hAnsi="Times New Roman" w:cs="Times New Roman"/>
        </w:rPr>
        <w:tab/>
      </w:r>
      <w:r w:rsidR="00A94128" w:rsidRPr="006F3F40">
        <w:rPr>
          <w:rFonts w:ascii="Times New Roman" w:hAnsi="Times New Roman" w:cs="Times New Roman"/>
        </w:rPr>
        <w:tab/>
      </w:r>
      <w:r w:rsidRPr="006F3F40">
        <w:rPr>
          <w:rFonts w:ascii="Times New Roman" w:hAnsi="Times New Roman" w:cs="Times New Roman"/>
        </w:rPr>
        <w:t>EMPLOYER</w:t>
      </w:r>
    </w:p>
    <w:p w:rsidR="009C5573" w:rsidRDefault="009C5573" w:rsidP="00501DC6">
      <w:pPr>
        <w:rPr>
          <w:rFonts w:ascii="Times New Roman" w:hAnsi="Times New Roman" w:cs="Times New Roman"/>
        </w:rPr>
      </w:pPr>
    </w:p>
    <w:p w:rsidR="009C5573" w:rsidRDefault="009C5573">
      <w:pPr>
        <w:autoSpaceDE/>
        <w:autoSpaceDN/>
        <w:spacing w:after="200"/>
        <w:rPr>
          <w:rFonts w:ascii="Times New Roman" w:hAnsi="Times New Roman" w:cs="Times New Roman"/>
        </w:rPr>
      </w:pPr>
      <w:r>
        <w:rPr>
          <w:rFonts w:ascii="Times New Roman" w:hAnsi="Times New Roman" w:cs="Times New Roman"/>
        </w:rPr>
        <w:br w:type="page"/>
      </w:r>
    </w:p>
    <w:p w:rsidR="009C5573" w:rsidRDefault="009C5573" w:rsidP="009C5573">
      <w:pPr>
        <w:contextualSpacing/>
        <w:rPr>
          <w:rFonts w:ascii="Times New Roman" w:hAnsi="Times New Roman" w:cs="Times New Roman"/>
          <w:b/>
          <w:u w:val="single"/>
        </w:rPr>
      </w:pPr>
      <w:r w:rsidRPr="009C5573">
        <w:rPr>
          <w:rFonts w:ascii="Times New Roman" w:hAnsi="Times New Roman" w:cs="Times New Roman"/>
          <w:b/>
          <w:u w:val="single"/>
        </w:rPr>
        <w:lastRenderedPageBreak/>
        <w:t>C-2015-2475726 - LAURA SUNSTEIN MURPHY v. PECO ENERGY COMPANY</w:t>
      </w:r>
      <w:r w:rsidRPr="009C5573">
        <w:rPr>
          <w:rFonts w:ascii="Times New Roman" w:hAnsi="Times New Roman" w:cs="Times New Roman"/>
          <w:b/>
          <w:u w:val="single"/>
        </w:rPr>
        <w:cr/>
      </w:r>
    </w:p>
    <w:p w:rsidR="009C5573" w:rsidRDefault="009C5573" w:rsidP="009C5573">
      <w:pPr>
        <w:contextualSpacing/>
        <w:rPr>
          <w:rFonts w:ascii="Times New Roman" w:hAnsi="Times New Roman" w:cs="Times New Roman"/>
          <w:b/>
          <w:u w:val="single"/>
        </w:rPr>
      </w:pPr>
    </w:p>
    <w:p w:rsidR="009C5573" w:rsidRDefault="009C5573" w:rsidP="009C5573">
      <w:pPr>
        <w:contextualSpacing/>
        <w:jc w:val="center"/>
        <w:rPr>
          <w:rFonts w:ascii="Times New Roman" w:hAnsi="Times New Roman" w:cs="Times New Roman"/>
          <w:b/>
          <w:u w:val="single"/>
        </w:rPr>
      </w:pPr>
      <w:r>
        <w:rPr>
          <w:rFonts w:ascii="Times New Roman" w:hAnsi="Times New Roman" w:cs="Times New Roman"/>
          <w:b/>
          <w:u w:val="single"/>
        </w:rPr>
        <w:t>SERVICE LIST</w:t>
      </w:r>
    </w:p>
    <w:p w:rsidR="009C5573" w:rsidRPr="009C5573" w:rsidRDefault="009C5573" w:rsidP="009C5573">
      <w:pPr>
        <w:contextualSpacing/>
        <w:jc w:val="center"/>
        <w:rPr>
          <w:rFonts w:ascii="Times New Roman" w:hAnsi="Times New Roman" w:cs="Times New Roman"/>
          <w:b/>
          <w:u w:val="single"/>
        </w:rPr>
      </w:pPr>
      <w:bookmarkStart w:id="1" w:name="_GoBack"/>
      <w:bookmarkEnd w:id="1"/>
    </w:p>
    <w:p w:rsidR="009C5573" w:rsidRDefault="009C5573" w:rsidP="009C5573">
      <w:pPr>
        <w:contextualSpacing/>
        <w:rPr>
          <w:rFonts w:ascii="Times New Roman" w:hAnsi="Times New Roman" w:cs="Times New Roman"/>
          <w:b/>
          <w:u w:val="single"/>
        </w:rPr>
      </w:pPr>
    </w:p>
    <w:p w:rsidR="009C5573" w:rsidRPr="009C5573" w:rsidRDefault="009C5573" w:rsidP="009C5573">
      <w:pPr>
        <w:contextualSpacing/>
        <w:rPr>
          <w:rFonts w:ascii="Times New Roman" w:hAnsi="Times New Roman" w:cs="Times New Roman"/>
          <w:i/>
        </w:rPr>
      </w:pPr>
      <w:r w:rsidRPr="009C5573">
        <w:rPr>
          <w:rFonts w:ascii="Times New Roman" w:hAnsi="Times New Roman" w:cs="Times New Roman"/>
          <w:i/>
        </w:rPr>
        <w:t>(Revised 10/22/15)</w:t>
      </w:r>
    </w:p>
    <w:p w:rsidR="009C5573" w:rsidRPr="009C5573" w:rsidRDefault="009C5573" w:rsidP="009C5573">
      <w:pPr>
        <w:contextualSpacing/>
        <w:rPr>
          <w:rFonts w:ascii="Times New Roman" w:hAnsi="Times New Roman" w:cs="Times New Roman"/>
        </w:rPr>
      </w:pPr>
    </w:p>
    <w:p w:rsidR="009C5573" w:rsidRPr="009C5573" w:rsidRDefault="009C5573" w:rsidP="009C5573">
      <w:pPr>
        <w:contextualSpacing/>
        <w:rPr>
          <w:rFonts w:ascii="Times New Roman" w:hAnsi="Times New Roman" w:cs="Times New Roman"/>
        </w:rPr>
      </w:pPr>
      <w:r w:rsidRPr="009C5573">
        <w:rPr>
          <w:rFonts w:ascii="Times New Roman" w:hAnsi="Times New Roman" w:cs="Times New Roman"/>
        </w:rPr>
        <w:t>EDWARD G LANZA ESQUIRE</w:t>
      </w:r>
      <w:r w:rsidRPr="009C5573">
        <w:rPr>
          <w:rFonts w:ascii="Times New Roman" w:hAnsi="Times New Roman" w:cs="Times New Roman"/>
        </w:rPr>
        <w:cr/>
        <w:t>THE LANZA LAW FIRM</w:t>
      </w:r>
    </w:p>
    <w:p w:rsidR="009C5573" w:rsidRPr="009C5573" w:rsidRDefault="009C5573" w:rsidP="009C5573">
      <w:pPr>
        <w:contextualSpacing/>
        <w:rPr>
          <w:rFonts w:ascii="Times New Roman" w:hAnsi="Times New Roman" w:cs="Times New Roman"/>
        </w:rPr>
      </w:pPr>
      <w:r w:rsidRPr="009C5573">
        <w:rPr>
          <w:rFonts w:ascii="Times New Roman" w:hAnsi="Times New Roman" w:cs="Times New Roman"/>
        </w:rPr>
        <w:t>PO BOX 61336</w:t>
      </w:r>
    </w:p>
    <w:p w:rsidR="009C5573" w:rsidRPr="009C5573" w:rsidRDefault="009C5573" w:rsidP="009C5573">
      <w:pPr>
        <w:contextualSpacing/>
        <w:rPr>
          <w:rFonts w:ascii="Times New Roman" w:hAnsi="Times New Roman" w:cs="Times New Roman"/>
        </w:rPr>
      </w:pPr>
      <w:r w:rsidRPr="009C5573">
        <w:rPr>
          <w:rFonts w:ascii="Times New Roman" w:hAnsi="Times New Roman" w:cs="Times New Roman"/>
        </w:rPr>
        <w:t>HARRISBURG PA  17106-1336</w:t>
      </w:r>
    </w:p>
    <w:p w:rsidR="009C5573" w:rsidRPr="009C5573" w:rsidRDefault="009C5573" w:rsidP="009C5573">
      <w:pPr>
        <w:contextualSpacing/>
        <w:rPr>
          <w:rFonts w:ascii="Times New Roman" w:hAnsi="Times New Roman" w:cs="Times New Roman"/>
          <w:b/>
        </w:rPr>
      </w:pPr>
      <w:r w:rsidRPr="009C5573">
        <w:rPr>
          <w:rFonts w:ascii="Times New Roman" w:hAnsi="Times New Roman" w:cs="Times New Roman"/>
          <w:b/>
        </w:rPr>
        <w:t>717.576.2696</w:t>
      </w:r>
    </w:p>
    <w:p w:rsidR="009C5573" w:rsidRPr="009C5573" w:rsidRDefault="009C5573" w:rsidP="009C5573">
      <w:pPr>
        <w:contextualSpacing/>
        <w:rPr>
          <w:rFonts w:ascii="Times New Roman" w:hAnsi="Times New Roman" w:cs="Times New Roman"/>
          <w:i/>
          <w:u w:val="single"/>
        </w:rPr>
      </w:pPr>
      <w:r w:rsidRPr="009C5573">
        <w:rPr>
          <w:rFonts w:ascii="Times New Roman" w:hAnsi="Times New Roman" w:cs="Times New Roman"/>
          <w:b/>
          <w:i/>
          <w:u w:val="single"/>
        </w:rPr>
        <w:t>Accepts E-Service</w:t>
      </w:r>
      <w:r w:rsidRPr="009C5573">
        <w:rPr>
          <w:rFonts w:ascii="Times New Roman" w:hAnsi="Times New Roman" w:cs="Times New Roman"/>
          <w:b/>
          <w:i/>
          <w:u w:val="single"/>
        </w:rPr>
        <w:cr/>
      </w:r>
    </w:p>
    <w:p w:rsidR="009C5573" w:rsidRPr="009C5573" w:rsidRDefault="009C5573" w:rsidP="009C5573">
      <w:pPr>
        <w:contextualSpacing/>
        <w:rPr>
          <w:rFonts w:ascii="Times New Roman" w:hAnsi="Times New Roman" w:cs="Times New Roman"/>
        </w:rPr>
      </w:pPr>
      <w:r w:rsidRPr="009C5573">
        <w:rPr>
          <w:rFonts w:ascii="Times New Roman" w:hAnsi="Times New Roman" w:cs="Times New Roman"/>
        </w:rPr>
        <w:t>STEPHEN G HARVEY ESQUIRE</w:t>
      </w:r>
    </w:p>
    <w:p w:rsidR="009C5573" w:rsidRPr="009C5573" w:rsidRDefault="009C5573" w:rsidP="009C5573">
      <w:pPr>
        <w:contextualSpacing/>
        <w:rPr>
          <w:rFonts w:ascii="Times New Roman" w:hAnsi="Times New Roman" w:cs="Times New Roman"/>
        </w:rPr>
      </w:pPr>
      <w:r w:rsidRPr="009C5573">
        <w:rPr>
          <w:rFonts w:ascii="Times New Roman" w:hAnsi="Times New Roman" w:cs="Times New Roman"/>
        </w:rPr>
        <w:t>1880 JFK BOULEVARD SUITE 1715</w:t>
      </w:r>
    </w:p>
    <w:p w:rsidR="009C5573" w:rsidRPr="009C5573" w:rsidRDefault="009C5573" w:rsidP="009C5573">
      <w:pPr>
        <w:contextualSpacing/>
        <w:rPr>
          <w:rFonts w:ascii="Times New Roman" w:hAnsi="Times New Roman" w:cs="Times New Roman"/>
        </w:rPr>
      </w:pPr>
      <w:r w:rsidRPr="009C5573">
        <w:rPr>
          <w:rFonts w:ascii="Times New Roman" w:hAnsi="Times New Roman" w:cs="Times New Roman"/>
        </w:rPr>
        <w:t>PHILADELPHIA PA  19103</w:t>
      </w:r>
    </w:p>
    <w:p w:rsidR="009C5573" w:rsidRPr="009C5573" w:rsidRDefault="009C5573" w:rsidP="009C5573">
      <w:pPr>
        <w:contextualSpacing/>
        <w:rPr>
          <w:rFonts w:ascii="Times New Roman" w:hAnsi="Times New Roman" w:cs="Times New Roman"/>
          <w:b/>
        </w:rPr>
      </w:pPr>
      <w:r w:rsidRPr="009C5573">
        <w:rPr>
          <w:rFonts w:ascii="Times New Roman" w:hAnsi="Times New Roman" w:cs="Times New Roman"/>
          <w:b/>
        </w:rPr>
        <w:t>215.438.6600</w:t>
      </w:r>
    </w:p>
    <w:p w:rsidR="009C5573" w:rsidRPr="009C5573" w:rsidRDefault="009C5573" w:rsidP="009C5573">
      <w:pPr>
        <w:contextualSpacing/>
        <w:rPr>
          <w:rFonts w:ascii="Times New Roman" w:hAnsi="Times New Roman" w:cs="Times New Roman"/>
          <w:b/>
          <w:i/>
          <w:u w:val="single"/>
        </w:rPr>
      </w:pPr>
      <w:r w:rsidRPr="009C5573">
        <w:rPr>
          <w:rFonts w:ascii="Times New Roman" w:hAnsi="Times New Roman" w:cs="Times New Roman"/>
          <w:b/>
          <w:i/>
          <w:u w:val="single"/>
        </w:rPr>
        <w:t>Accepts e-Service</w:t>
      </w:r>
    </w:p>
    <w:p w:rsidR="009C5573" w:rsidRPr="009C5573" w:rsidRDefault="009C5573" w:rsidP="009C5573">
      <w:pPr>
        <w:contextualSpacing/>
        <w:rPr>
          <w:rFonts w:ascii="Times New Roman" w:hAnsi="Times New Roman" w:cs="Times New Roman"/>
        </w:rPr>
      </w:pPr>
    </w:p>
    <w:p w:rsidR="009C5573" w:rsidRPr="009C5573" w:rsidRDefault="009C5573" w:rsidP="009C5573">
      <w:pPr>
        <w:contextualSpacing/>
        <w:rPr>
          <w:rFonts w:ascii="Times New Roman" w:hAnsi="Times New Roman" w:cs="Times New Roman"/>
        </w:rPr>
      </w:pPr>
      <w:r w:rsidRPr="009C5573">
        <w:rPr>
          <w:rFonts w:ascii="Times New Roman" w:hAnsi="Times New Roman" w:cs="Times New Roman"/>
        </w:rPr>
        <w:t>SHAWANE L LEE ESQUIRE</w:t>
      </w:r>
    </w:p>
    <w:p w:rsidR="009C5573" w:rsidRPr="009C5573" w:rsidRDefault="009C5573" w:rsidP="009C5573">
      <w:pPr>
        <w:contextualSpacing/>
        <w:rPr>
          <w:rFonts w:ascii="Times New Roman" w:hAnsi="Times New Roman" w:cs="Times New Roman"/>
        </w:rPr>
      </w:pPr>
      <w:r w:rsidRPr="009C5573">
        <w:rPr>
          <w:rFonts w:ascii="Times New Roman" w:hAnsi="Times New Roman" w:cs="Times New Roman"/>
        </w:rPr>
        <w:t>EXELON BUSINESS SERVICES</w:t>
      </w:r>
    </w:p>
    <w:p w:rsidR="009C5573" w:rsidRPr="009C5573" w:rsidRDefault="009C5573" w:rsidP="009C5573">
      <w:pPr>
        <w:contextualSpacing/>
        <w:rPr>
          <w:rFonts w:ascii="Times New Roman" w:hAnsi="Times New Roman" w:cs="Times New Roman"/>
        </w:rPr>
      </w:pPr>
      <w:r w:rsidRPr="009C5573">
        <w:rPr>
          <w:rFonts w:ascii="Times New Roman" w:hAnsi="Times New Roman" w:cs="Times New Roman"/>
        </w:rPr>
        <w:t>2301 MARKET STREET S23-1</w:t>
      </w:r>
    </w:p>
    <w:p w:rsidR="009C5573" w:rsidRPr="009C5573" w:rsidRDefault="009C5573" w:rsidP="009C5573">
      <w:pPr>
        <w:contextualSpacing/>
        <w:rPr>
          <w:rFonts w:ascii="Times New Roman" w:hAnsi="Times New Roman" w:cs="Times New Roman"/>
        </w:rPr>
      </w:pPr>
      <w:r w:rsidRPr="009C5573">
        <w:rPr>
          <w:rFonts w:ascii="Times New Roman" w:hAnsi="Times New Roman" w:cs="Times New Roman"/>
        </w:rPr>
        <w:t>PHILADELPHIA PA  19103</w:t>
      </w:r>
    </w:p>
    <w:p w:rsidR="009C5573" w:rsidRPr="009C5573" w:rsidRDefault="009C5573" w:rsidP="009C5573">
      <w:pPr>
        <w:contextualSpacing/>
        <w:rPr>
          <w:rFonts w:ascii="Times New Roman" w:hAnsi="Times New Roman" w:cs="Times New Roman"/>
          <w:b/>
        </w:rPr>
      </w:pPr>
      <w:r w:rsidRPr="009C5573">
        <w:rPr>
          <w:rFonts w:ascii="Times New Roman" w:hAnsi="Times New Roman" w:cs="Times New Roman"/>
          <w:b/>
        </w:rPr>
        <w:t>215.841.6841</w:t>
      </w:r>
    </w:p>
    <w:p w:rsidR="009C5573" w:rsidRPr="009C5573" w:rsidRDefault="009C5573" w:rsidP="009C5573">
      <w:pPr>
        <w:contextualSpacing/>
        <w:rPr>
          <w:rFonts w:ascii="Times New Roman" w:hAnsi="Times New Roman" w:cs="Times New Roman"/>
          <w:b/>
          <w:i/>
          <w:u w:val="single"/>
        </w:rPr>
      </w:pPr>
      <w:r w:rsidRPr="009C5573">
        <w:rPr>
          <w:rFonts w:ascii="Times New Roman" w:hAnsi="Times New Roman" w:cs="Times New Roman"/>
          <w:b/>
          <w:i/>
          <w:u w:val="single"/>
        </w:rPr>
        <w:t>Accepts e-Service</w:t>
      </w:r>
    </w:p>
    <w:p w:rsidR="009C5573" w:rsidRPr="009C5573" w:rsidRDefault="009C5573" w:rsidP="009C5573">
      <w:pPr>
        <w:contextualSpacing/>
        <w:rPr>
          <w:rFonts w:ascii="Times New Roman" w:hAnsi="Times New Roman" w:cs="Times New Roman"/>
        </w:rPr>
      </w:pPr>
    </w:p>
    <w:p w:rsidR="009C5573" w:rsidRPr="009C5573" w:rsidRDefault="009C5573" w:rsidP="009C5573">
      <w:pPr>
        <w:contextualSpacing/>
        <w:rPr>
          <w:rFonts w:ascii="Times New Roman" w:hAnsi="Times New Roman" w:cs="Times New Roman"/>
        </w:rPr>
      </w:pPr>
      <w:r w:rsidRPr="009C5573">
        <w:rPr>
          <w:rFonts w:ascii="Times New Roman" w:hAnsi="Times New Roman" w:cs="Times New Roman"/>
        </w:rPr>
        <w:t>WARD L SMITH ESQUIRE</w:t>
      </w:r>
      <w:r w:rsidRPr="009C5573">
        <w:rPr>
          <w:rFonts w:ascii="Times New Roman" w:hAnsi="Times New Roman" w:cs="Times New Roman"/>
        </w:rPr>
        <w:cr/>
        <w:t>PECO ENERGY COMPANY</w:t>
      </w:r>
    </w:p>
    <w:p w:rsidR="009C5573" w:rsidRPr="009C5573" w:rsidRDefault="009C5573" w:rsidP="009C5573">
      <w:pPr>
        <w:contextualSpacing/>
        <w:rPr>
          <w:rFonts w:ascii="Times New Roman" w:hAnsi="Times New Roman" w:cs="Times New Roman"/>
        </w:rPr>
      </w:pPr>
      <w:r w:rsidRPr="009C5573">
        <w:rPr>
          <w:rFonts w:ascii="Times New Roman" w:hAnsi="Times New Roman" w:cs="Times New Roman"/>
        </w:rPr>
        <w:t>2301 MARKET STREET S23-1</w:t>
      </w:r>
    </w:p>
    <w:p w:rsidR="009C5573" w:rsidRPr="009C5573" w:rsidRDefault="009C5573" w:rsidP="009C5573">
      <w:pPr>
        <w:contextualSpacing/>
        <w:rPr>
          <w:rFonts w:ascii="Times New Roman" w:hAnsi="Times New Roman" w:cs="Times New Roman"/>
        </w:rPr>
      </w:pPr>
      <w:r w:rsidRPr="009C5573">
        <w:rPr>
          <w:rFonts w:ascii="Times New Roman" w:hAnsi="Times New Roman" w:cs="Times New Roman"/>
        </w:rPr>
        <w:t>PHILADELPHIA PA  19101-8699</w:t>
      </w:r>
    </w:p>
    <w:p w:rsidR="009C5573" w:rsidRPr="009C5573" w:rsidRDefault="009C5573" w:rsidP="009C5573">
      <w:pPr>
        <w:contextualSpacing/>
        <w:rPr>
          <w:rFonts w:ascii="Times New Roman" w:hAnsi="Times New Roman" w:cs="Times New Roman"/>
          <w:b/>
        </w:rPr>
      </w:pPr>
      <w:r w:rsidRPr="009C5573">
        <w:rPr>
          <w:rFonts w:ascii="Times New Roman" w:hAnsi="Times New Roman" w:cs="Times New Roman"/>
          <w:b/>
        </w:rPr>
        <w:t>215.841.6863</w:t>
      </w:r>
      <w:r w:rsidRPr="009C5573">
        <w:rPr>
          <w:rFonts w:ascii="Times New Roman" w:hAnsi="Times New Roman" w:cs="Times New Roman"/>
        </w:rPr>
        <w:cr/>
      </w:r>
      <w:r w:rsidRPr="009C5573">
        <w:rPr>
          <w:rFonts w:ascii="Times New Roman" w:hAnsi="Times New Roman" w:cs="Times New Roman"/>
          <w:b/>
          <w:i/>
          <w:u w:val="single"/>
        </w:rPr>
        <w:t>Accepts E-Service</w:t>
      </w:r>
      <w:r w:rsidRPr="009C5573">
        <w:rPr>
          <w:rFonts w:ascii="Times New Roman" w:hAnsi="Times New Roman" w:cs="Times New Roman"/>
          <w:i/>
          <w:u w:val="single"/>
        </w:rPr>
        <w:cr/>
      </w:r>
    </w:p>
    <w:p w:rsidR="009C5573" w:rsidRPr="009C5573" w:rsidRDefault="009C5573" w:rsidP="009C5573">
      <w:pPr>
        <w:contextualSpacing/>
        <w:rPr>
          <w:rFonts w:ascii="Times New Roman" w:hAnsi="Times New Roman" w:cs="Times New Roman"/>
        </w:rPr>
      </w:pPr>
    </w:p>
    <w:p w:rsidR="006F3F40" w:rsidRPr="009C5573" w:rsidRDefault="006F3F40" w:rsidP="00501DC6">
      <w:pPr>
        <w:rPr>
          <w:rFonts w:ascii="Times New Roman" w:hAnsi="Times New Roman" w:cs="Times New Roman"/>
        </w:rPr>
      </w:pPr>
    </w:p>
    <w:sectPr w:rsidR="006F3F40" w:rsidRPr="009C5573" w:rsidSect="00D471BF">
      <w:footerReference w:type="default" r:id="rId10"/>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7E6" w:rsidRDefault="009F07E6">
      <w:r>
        <w:separator/>
      </w:r>
    </w:p>
  </w:endnote>
  <w:endnote w:type="continuationSeparator" w:id="0">
    <w:p w:rsidR="009F07E6" w:rsidRDefault="009F07E6">
      <w:r>
        <w:continuationSeparator/>
      </w:r>
    </w:p>
  </w:endnote>
  <w:endnote w:type="continuationNotice" w:id="1">
    <w:p w:rsidR="009F07E6" w:rsidRDefault="009F07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A9A" w:rsidRPr="00FA0A9A" w:rsidRDefault="00FA0A9A">
    <w:pPr>
      <w:pStyle w:val="Footer"/>
      <w:jc w:val="center"/>
      <w:rPr>
        <w:rFonts w:ascii="Times New Roman" w:hAnsi="Times New Roman" w:cs="Times New Roman"/>
        <w:caps/>
        <w:noProof/>
        <w:sz w:val="20"/>
        <w:szCs w:val="20"/>
      </w:rPr>
    </w:pPr>
    <w:r w:rsidRPr="00FA0A9A">
      <w:rPr>
        <w:rFonts w:ascii="Times New Roman" w:hAnsi="Times New Roman" w:cs="Times New Roman"/>
        <w:caps/>
        <w:sz w:val="20"/>
        <w:szCs w:val="20"/>
      </w:rPr>
      <w:fldChar w:fldCharType="begin"/>
    </w:r>
    <w:r w:rsidRPr="00FA0A9A">
      <w:rPr>
        <w:rFonts w:ascii="Times New Roman" w:hAnsi="Times New Roman" w:cs="Times New Roman"/>
        <w:caps/>
        <w:sz w:val="20"/>
        <w:szCs w:val="20"/>
      </w:rPr>
      <w:instrText xml:space="preserve"> PAGE   \* MERGEFORMAT </w:instrText>
    </w:r>
    <w:r w:rsidRPr="00FA0A9A">
      <w:rPr>
        <w:rFonts w:ascii="Times New Roman" w:hAnsi="Times New Roman" w:cs="Times New Roman"/>
        <w:caps/>
        <w:sz w:val="20"/>
        <w:szCs w:val="20"/>
      </w:rPr>
      <w:fldChar w:fldCharType="separate"/>
    </w:r>
    <w:r w:rsidRPr="00FA0A9A">
      <w:rPr>
        <w:rFonts w:ascii="Times New Roman" w:hAnsi="Times New Roman" w:cs="Times New Roman"/>
        <w:caps/>
        <w:noProof/>
        <w:sz w:val="20"/>
        <w:szCs w:val="20"/>
      </w:rPr>
      <w:t>2</w:t>
    </w:r>
    <w:r w:rsidRPr="00FA0A9A">
      <w:rPr>
        <w:rFonts w:ascii="Times New Roman" w:hAnsi="Times New Roman" w:cs="Times New Roman"/>
        <w:caps/>
        <w:noProof/>
        <w:sz w:val="20"/>
        <w:szCs w:val="20"/>
      </w:rPr>
      <w:fldChar w:fldCharType="end"/>
    </w:r>
  </w:p>
  <w:p w:rsidR="00650CFB" w:rsidRPr="00FA0A9A" w:rsidRDefault="00650CFB" w:rsidP="00FA0A9A">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5C5" w:rsidRDefault="00A675C5">
    <w:pPr>
      <w:pStyle w:val="Footer"/>
      <w:jc w:val="center"/>
    </w:pPr>
  </w:p>
  <w:p w:rsidR="00A675C5" w:rsidRDefault="00A675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919722"/>
      <w:docPartObj>
        <w:docPartGallery w:val="Page Numbers (Bottom of Page)"/>
        <w:docPartUnique/>
      </w:docPartObj>
    </w:sdtPr>
    <w:sdtEndPr>
      <w:rPr>
        <w:noProof/>
      </w:rPr>
    </w:sdtEndPr>
    <w:sdtContent>
      <w:p w:rsidR="00742209" w:rsidRDefault="00742209">
        <w:pPr>
          <w:pStyle w:val="Footer"/>
          <w:jc w:val="center"/>
        </w:pPr>
        <w:r>
          <w:fldChar w:fldCharType="begin"/>
        </w:r>
        <w:r>
          <w:instrText xml:space="preserve"> PAGE   \* MERGEFORMAT </w:instrText>
        </w:r>
        <w:r>
          <w:fldChar w:fldCharType="separate"/>
        </w:r>
        <w:r w:rsidR="00A675C5">
          <w:rPr>
            <w:noProof/>
          </w:rPr>
          <w:t>13</w:t>
        </w:r>
        <w:r>
          <w:rPr>
            <w:noProof/>
          </w:rPr>
          <w:fldChar w:fldCharType="end"/>
        </w:r>
      </w:p>
    </w:sdtContent>
  </w:sdt>
  <w:p w:rsidR="00890F53" w:rsidRDefault="009F0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7E6" w:rsidRDefault="009F07E6">
      <w:r>
        <w:separator/>
      </w:r>
    </w:p>
  </w:footnote>
  <w:footnote w:type="continuationSeparator" w:id="0">
    <w:p w:rsidR="009F07E6" w:rsidRDefault="009F07E6">
      <w:r>
        <w:continuationSeparator/>
      </w:r>
    </w:p>
  </w:footnote>
  <w:footnote w:type="continuationNotice" w:id="1">
    <w:p w:rsidR="009F07E6" w:rsidRDefault="009F07E6"/>
  </w:footnote>
  <w:footnote w:id="2">
    <w:p w:rsidR="0009472F" w:rsidRPr="006F3F40" w:rsidRDefault="0009472F" w:rsidP="0009472F">
      <w:pPr>
        <w:pStyle w:val="FootnoteText"/>
        <w:rPr>
          <w:rFonts w:ascii="Times New Roman" w:hAnsi="Times New Roman" w:cs="Times New Roman"/>
        </w:rPr>
      </w:pPr>
      <w:r w:rsidRPr="006F3F40">
        <w:rPr>
          <w:rStyle w:val="FootnoteReference"/>
          <w:rFonts w:ascii="Times New Roman" w:hAnsi="Times New Roman" w:cs="Times New Roman"/>
        </w:rPr>
        <w:footnoteRef/>
      </w:r>
      <w:r w:rsidRPr="006F3F40">
        <w:rPr>
          <w:rFonts w:ascii="Times New Roman" w:hAnsi="Times New Roman" w:cs="Times New Roman"/>
        </w:rPr>
        <w:t xml:space="preserve">  The allegation that smart meters cause fires was not pursued and is not addressed herein.  </w:t>
      </w:r>
    </w:p>
  </w:footnote>
  <w:footnote w:id="3">
    <w:p w:rsidR="0009472F" w:rsidRPr="006F3F40" w:rsidRDefault="0009472F" w:rsidP="0009472F">
      <w:pPr>
        <w:pStyle w:val="FootnoteText"/>
        <w:rPr>
          <w:rFonts w:ascii="Times New Roman" w:hAnsi="Times New Roman" w:cs="Times New Roman"/>
        </w:rPr>
      </w:pPr>
      <w:r w:rsidRPr="006F3F40">
        <w:rPr>
          <w:rStyle w:val="FootnoteReference"/>
          <w:rFonts w:ascii="Times New Roman" w:hAnsi="Times New Roman" w:cs="Times New Roman"/>
        </w:rPr>
        <w:footnoteRef/>
      </w:r>
      <w:r w:rsidRPr="006F3F40">
        <w:rPr>
          <w:rFonts w:ascii="Times New Roman" w:hAnsi="Times New Roman" w:cs="Times New Roman"/>
        </w:rPr>
        <w:t xml:space="preserve"> AMR is an acronym for "automatic meter reading."</w:t>
      </w:r>
      <w:r w:rsidR="006F3F40">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5EA0540"/>
    <w:lvl w:ilvl="0">
      <w:start w:val="1"/>
      <w:numFmt w:val="decimal"/>
      <w:lvlText w:val="%1."/>
      <w:lvlJc w:val="left"/>
      <w:pPr>
        <w:tabs>
          <w:tab w:val="num" w:pos="1440"/>
        </w:tabs>
        <w:ind w:left="1440" w:hanging="720"/>
      </w:pPr>
      <w:rPr>
        <w:rFonts w:hint="default"/>
      </w:rPr>
    </w:lvl>
  </w:abstractNum>
  <w:abstractNum w:abstractNumId="1" w15:restartNumberingAfterBreak="0">
    <w:nsid w:val="062C735A"/>
    <w:multiLevelType w:val="singleLevel"/>
    <w:tmpl w:val="039242F0"/>
    <w:name w:val=" Numbered List"/>
    <w:lvl w:ilvl="0">
      <w:start w:val="1"/>
      <w:numFmt w:val="decimal"/>
      <w:pStyle w:val="ListNumber"/>
      <w:lvlText w:val="%1."/>
      <w:lvlJc w:val="left"/>
      <w:pPr>
        <w:tabs>
          <w:tab w:val="num" w:pos="1440"/>
        </w:tabs>
        <w:ind w:left="0" w:firstLine="72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9026C5"/>
    <w:multiLevelType w:val="hybridMultilevel"/>
    <w:tmpl w:val="3AE856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786A34"/>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C54445D"/>
    <w:multiLevelType w:val="hybridMultilevel"/>
    <w:tmpl w:val="35A0AB62"/>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7F473F"/>
    <w:multiLevelType w:val="hybridMultilevel"/>
    <w:tmpl w:val="9FA4D314"/>
    <w:lvl w:ilvl="0" w:tplc="ADDC768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9"/>
  </w:num>
  <w:num w:numId="3">
    <w:abstractNumId w:val="2"/>
  </w:num>
  <w:num w:numId="4">
    <w:abstractNumId w:val="6"/>
  </w:num>
  <w:num w:numId="5">
    <w:abstractNumId w:val="10"/>
  </w:num>
  <w:num w:numId="6">
    <w:abstractNumId w:val="7"/>
  </w:num>
  <w:num w:numId="7">
    <w:abstractNumId w:val="5"/>
  </w:num>
  <w:num w:numId="8">
    <w:abstractNumId w:val="1"/>
  </w:num>
  <w:num w:numId="9">
    <w:abstractNumId w:val="3"/>
  </w:num>
  <w:num w:numId="10">
    <w:abstractNumId w:val="0"/>
  </w:num>
  <w:num w:numId="11">
    <w:abstractNumId w:val="0"/>
    <w:lvlOverride w:ilvl="0">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D2"/>
    <w:rsid w:val="0001346C"/>
    <w:rsid w:val="0004738B"/>
    <w:rsid w:val="00066EB8"/>
    <w:rsid w:val="00073A22"/>
    <w:rsid w:val="0009472F"/>
    <w:rsid w:val="000A221A"/>
    <w:rsid w:val="000B0E9B"/>
    <w:rsid w:val="000D6D2D"/>
    <w:rsid w:val="000E2DB1"/>
    <w:rsid w:val="000E4ABE"/>
    <w:rsid w:val="000E5D3E"/>
    <w:rsid w:val="001207D8"/>
    <w:rsid w:val="001572D5"/>
    <w:rsid w:val="00173629"/>
    <w:rsid w:val="00175F73"/>
    <w:rsid w:val="00196CD4"/>
    <w:rsid w:val="001A31C1"/>
    <w:rsid w:val="001A7BA3"/>
    <w:rsid w:val="001B4B7B"/>
    <w:rsid w:val="001B78EF"/>
    <w:rsid w:val="001C2036"/>
    <w:rsid w:val="001C3904"/>
    <w:rsid w:val="00207EF3"/>
    <w:rsid w:val="002350F7"/>
    <w:rsid w:val="00243FAF"/>
    <w:rsid w:val="0025315C"/>
    <w:rsid w:val="00293D6B"/>
    <w:rsid w:val="002948DE"/>
    <w:rsid w:val="00297FCF"/>
    <w:rsid w:val="002C1C36"/>
    <w:rsid w:val="002C7510"/>
    <w:rsid w:val="002E0B0E"/>
    <w:rsid w:val="002E0B4C"/>
    <w:rsid w:val="002E652E"/>
    <w:rsid w:val="0030414E"/>
    <w:rsid w:val="003048DD"/>
    <w:rsid w:val="003323A7"/>
    <w:rsid w:val="00393552"/>
    <w:rsid w:val="003A30B6"/>
    <w:rsid w:val="003A3D64"/>
    <w:rsid w:val="003B3231"/>
    <w:rsid w:val="003B63F6"/>
    <w:rsid w:val="003F23D1"/>
    <w:rsid w:val="003F3C48"/>
    <w:rsid w:val="0040452C"/>
    <w:rsid w:val="00415A21"/>
    <w:rsid w:val="00417B55"/>
    <w:rsid w:val="00431958"/>
    <w:rsid w:val="00453289"/>
    <w:rsid w:val="004601AA"/>
    <w:rsid w:val="0046322C"/>
    <w:rsid w:val="00465E46"/>
    <w:rsid w:val="004802D6"/>
    <w:rsid w:val="00496EA3"/>
    <w:rsid w:val="004A1263"/>
    <w:rsid w:val="004A6AF0"/>
    <w:rsid w:val="004C47FC"/>
    <w:rsid w:val="004C5912"/>
    <w:rsid w:val="004D3D6E"/>
    <w:rsid w:val="004F5351"/>
    <w:rsid w:val="00501DC6"/>
    <w:rsid w:val="00536794"/>
    <w:rsid w:val="00536A1A"/>
    <w:rsid w:val="0054300C"/>
    <w:rsid w:val="00560A0C"/>
    <w:rsid w:val="00571F67"/>
    <w:rsid w:val="00575BA6"/>
    <w:rsid w:val="00596800"/>
    <w:rsid w:val="005A3550"/>
    <w:rsid w:val="005C1245"/>
    <w:rsid w:val="005E3500"/>
    <w:rsid w:val="006106B6"/>
    <w:rsid w:val="006157D6"/>
    <w:rsid w:val="006206BB"/>
    <w:rsid w:val="00620CB0"/>
    <w:rsid w:val="006218C5"/>
    <w:rsid w:val="006340BD"/>
    <w:rsid w:val="0063442F"/>
    <w:rsid w:val="00650CFB"/>
    <w:rsid w:val="00657485"/>
    <w:rsid w:val="00671DCA"/>
    <w:rsid w:val="006966EF"/>
    <w:rsid w:val="006C0D81"/>
    <w:rsid w:val="006C1DA1"/>
    <w:rsid w:val="006D18B6"/>
    <w:rsid w:val="006D7D2C"/>
    <w:rsid w:val="006E4BF5"/>
    <w:rsid w:val="006E74CB"/>
    <w:rsid w:val="006F3F40"/>
    <w:rsid w:val="0070396E"/>
    <w:rsid w:val="0071107C"/>
    <w:rsid w:val="00713A4B"/>
    <w:rsid w:val="00736CA5"/>
    <w:rsid w:val="00742209"/>
    <w:rsid w:val="007456DC"/>
    <w:rsid w:val="007655D9"/>
    <w:rsid w:val="007A0BD7"/>
    <w:rsid w:val="007B6AD8"/>
    <w:rsid w:val="007B6F5E"/>
    <w:rsid w:val="007C0AD2"/>
    <w:rsid w:val="007C40B3"/>
    <w:rsid w:val="007D1C8D"/>
    <w:rsid w:val="007D40D9"/>
    <w:rsid w:val="007F7D3A"/>
    <w:rsid w:val="00813B64"/>
    <w:rsid w:val="008436EF"/>
    <w:rsid w:val="00845B5C"/>
    <w:rsid w:val="00860939"/>
    <w:rsid w:val="00873C32"/>
    <w:rsid w:val="00881AE0"/>
    <w:rsid w:val="00886C61"/>
    <w:rsid w:val="008876B2"/>
    <w:rsid w:val="0089000B"/>
    <w:rsid w:val="008B18DF"/>
    <w:rsid w:val="008C267E"/>
    <w:rsid w:val="008D7B56"/>
    <w:rsid w:val="008F3F86"/>
    <w:rsid w:val="00900D8E"/>
    <w:rsid w:val="0090304D"/>
    <w:rsid w:val="00922661"/>
    <w:rsid w:val="00931AA5"/>
    <w:rsid w:val="00936B32"/>
    <w:rsid w:val="00943258"/>
    <w:rsid w:val="00961CF4"/>
    <w:rsid w:val="00980538"/>
    <w:rsid w:val="00982D56"/>
    <w:rsid w:val="009B1AA3"/>
    <w:rsid w:val="009C3FE7"/>
    <w:rsid w:val="009C5573"/>
    <w:rsid w:val="009D0780"/>
    <w:rsid w:val="009D35E7"/>
    <w:rsid w:val="009F07E6"/>
    <w:rsid w:val="009F09D9"/>
    <w:rsid w:val="009F6D80"/>
    <w:rsid w:val="00A11998"/>
    <w:rsid w:val="00A1678D"/>
    <w:rsid w:val="00A17061"/>
    <w:rsid w:val="00A44326"/>
    <w:rsid w:val="00A60F57"/>
    <w:rsid w:val="00A675C5"/>
    <w:rsid w:val="00A7203D"/>
    <w:rsid w:val="00A7300F"/>
    <w:rsid w:val="00A74A07"/>
    <w:rsid w:val="00A93D70"/>
    <w:rsid w:val="00A94128"/>
    <w:rsid w:val="00AB23EE"/>
    <w:rsid w:val="00AB2DD2"/>
    <w:rsid w:val="00AD0352"/>
    <w:rsid w:val="00AD777A"/>
    <w:rsid w:val="00AF1395"/>
    <w:rsid w:val="00AF5A22"/>
    <w:rsid w:val="00B13C73"/>
    <w:rsid w:val="00B2637C"/>
    <w:rsid w:val="00B3068B"/>
    <w:rsid w:val="00B45CDF"/>
    <w:rsid w:val="00B50D49"/>
    <w:rsid w:val="00B5751E"/>
    <w:rsid w:val="00B911FE"/>
    <w:rsid w:val="00B92BC4"/>
    <w:rsid w:val="00B92EF7"/>
    <w:rsid w:val="00BA05E3"/>
    <w:rsid w:val="00BA4D28"/>
    <w:rsid w:val="00BC14AF"/>
    <w:rsid w:val="00BC6CA2"/>
    <w:rsid w:val="00BD48CE"/>
    <w:rsid w:val="00BE5E79"/>
    <w:rsid w:val="00C12C01"/>
    <w:rsid w:val="00C13BF3"/>
    <w:rsid w:val="00C17B89"/>
    <w:rsid w:val="00C4031E"/>
    <w:rsid w:val="00C40802"/>
    <w:rsid w:val="00C4229D"/>
    <w:rsid w:val="00C436D4"/>
    <w:rsid w:val="00C503EC"/>
    <w:rsid w:val="00C555BB"/>
    <w:rsid w:val="00C84636"/>
    <w:rsid w:val="00C86BEC"/>
    <w:rsid w:val="00C923B4"/>
    <w:rsid w:val="00CA2AB1"/>
    <w:rsid w:val="00CA4090"/>
    <w:rsid w:val="00CB1705"/>
    <w:rsid w:val="00CD2033"/>
    <w:rsid w:val="00D25E1B"/>
    <w:rsid w:val="00D35460"/>
    <w:rsid w:val="00D51BD6"/>
    <w:rsid w:val="00D522D2"/>
    <w:rsid w:val="00D55CB3"/>
    <w:rsid w:val="00D61CA6"/>
    <w:rsid w:val="00D8115F"/>
    <w:rsid w:val="00D83D11"/>
    <w:rsid w:val="00D95D80"/>
    <w:rsid w:val="00DA4AC6"/>
    <w:rsid w:val="00DB0759"/>
    <w:rsid w:val="00DB6FD7"/>
    <w:rsid w:val="00DC0D8F"/>
    <w:rsid w:val="00DC2F78"/>
    <w:rsid w:val="00DC5328"/>
    <w:rsid w:val="00DC6705"/>
    <w:rsid w:val="00E010B4"/>
    <w:rsid w:val="00E238D9"/>
    <w:rsid w:val="00E26B95"/>
    <w:rsid w:val="00E473E6"/>
    <w:rsid w:val="00E4741E"/>
    <w:rsid w:val="00E5143F"/>
    <w:rsid w:val="00E51844"/>
    <w:rsid w:val="00E55CBA"/>
    <w:rsid w:val="00E6672C"/>
    <w:rsid w:val="00E7508A"/>
    <w:rsid w:val="00E775D4"/>
    <w:rsid w:val="00E822EC"/>
    <w:rsid w:val="00E92A64"/>
    <w:rsid w:val="00EA6874"/>
    <w:rsid w:val="00EB5A27"/>
    <w:rsid w:val="00EC504B"/>
    <w:rsid w:val="00EC5D72"/>
    <w:rsid w:val="00EC6699"/>
    <w:rsid w:val="00EE38BB"/>
    <w:rsid w:val="00EE713F"/>
    <w:rsid w:val="00EF0930"/>
    <w:rsid w:val="00EF0A8C"/>
    <w:rsid w:val="00EF3EC7"/>
    <w:rsid w:val="00F47689"/>
    <w:rsid w:val="00F754D7"/>
    <w:rsid w:val="00F90362"/>
    <w:rsid w:val="00FA0A9A"/>
    <w:rsid w:val="00FA317D"/>
    <w:rsid w:val="00FA5CED"/>
    <w:rsid w:val="00FB51B8"/>
    <w:rsid w:val="00FC305E"/>
    <w:rsid w:val="00FE221B"/>
    <w:rsid w:val="00FF2768"/>
    <w:rsid w:val="00FF40BE"/>
    <w:rsid w:val="00FF4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76261"/>
  <w15:docId w15:val="{14D7DE79-49D6-4C58-9447-2D4E1D02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paragraph" w:styleId="Heading1">
    <w:name w:val="heading 1"/>
    <w:basedOn w:val="Normal"/>
    <w:next w:val="Normal"/>
    <w:link w:val="Heading1Char"/>
    <w:qFormat/>
    <w:rsid w:val="002E0B0E"/>
    <w:pPr>
      <w:keepNext/>
      <w:autoSpaceDE/>
      <w:autoSpaceDN/>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7B6AD8"/>
    <w:rPr>
      <w:color w:val="0000FF" w:themeColor="hyperlink"/>
      <w:u w:val="single"/>
    </w:rPr>
  </w:style>
  <w:style w:type="paragraph" w:styleId="PlainText">
    <w:name w:val="Plain Text"/>
    <w:basedOn w:val="Normal"/>
    <w:link w:val="PlainTextChar"/>
    <w:uiPriority w:val="99"/>
    <w:unhideWhenUsed/>
    <w:rsid w:val="00736CA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736CA5"/>
    <w:rPr>
      <w:rFonts w:ascii="Calibri" w:eastAsia="Calibri" w:hAnsi="Calibri" w:cs="Times New Roman"/>
      <w:szCs w:val="21"/>
    </w:rPr>
  </w:style>
  <w:style w:type="paragraph" w:styleId="Header">
    <w:name w:val="header"/>
    <w:basedOn w:val="Normal"/>
    <w:link w:val="HeaderChar"/>
    <w:uiPriority w:val="99"/>
    <w:unhideWhenUsed/>
    <w:rsid w:val="00742209"/>
    <w:pPr>
      <w:tabs>
        <w:tab w:val="center" w:pos="4680"/>
        <w:tab w:val="right" w:pos="9360"/>
      </w:tabs>
    </w:pPr>
  </w:style>
  <w:style w:type="character" w:customStyle="1" w:styleId="HeaderChar">
    <w:name w:val="Header Char"/>
    <w:basedOn w:val="DefaultParagraphFont"/>
    <w:link w:val="Header"/>
    <w:uiPriority w:val="99"/>
    <w:rsid w:val="0074220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42209"/>
    <w:rPr>
      <w:rFonts w:ascii="Tahoma" w:hAnsi="Tahoma" w:cs="Tahoma"/>
      <w:sz w:val="16"/>
      <w:szCs w:val="16"/>
    </w:rPr>
  </w:style>
  <w:style w:type="character" w:customStyle="1" w:styleId="BalloonTextChar">
    <w:name w:val="Balloon Text Char"/>
    <w:basedOn w:val="DefaultParagraphFont"/>
    <w:link w:val="BalloonText"/>
    <w:uiPriority w:val="99"/>
    <w:semiHidden/>
    <w:rsid w:val="00742209"/>
    <w:rPr>
      <w:rFonts w:ascii="Tahoma" w:eastAsia="Times New Roman" w:hAnsi="Tahoma" w:cs="Tahoma"/>
      <w:sz w:val="16"/>
      <w:szCs w:val="16"/>
    </w:rPr>
  </w:style>
  <w:style w:type="character" w:customStyle="1" w:styleId="Heading1Char">
    <w:name w:val="Heading 1 Char"/>
    <w:basedOn w:val="DefaultParagraphFont"/>
    <w:link w:val="Heading1"/>
    <w:rsid w:val="002E0B0E"/>
    <w:rPr>
      <w:rFonts w:ascii="Times New Roman" w:eastAsia="Times New Roman" w:hAnsi="Times New Roman" w:cs="Times New Roman"/>
      <w:b/>
      <w:sz w:val="24"/>
      <w:szCs w:val="20"/>
    </w:rPr>
  </w:style>
  <w:style w:type="table" w:styleId="TableGrid">
    <w:name w:val="Table Grid"/>
    <w:basedOn w:val="TableNormal"/>
    <w:rsid w:val="00E5184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ALTS FOOTNOTE,Footnote Text 2,Footnote text,FOOTNOTE,fn Char Char,fn Char,Car"/>
    <w:basedOn w:val="Normal"/>
    <w:link w:val="FootnoteTextChar"/>
    <w:uiPriority w:val="99"/>
    <w:unhideWhenUsed/>
    <w:rsid w:val="00DC5328"/>
    <w:rPr>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C5328"/>
    <w:rPr>
      <w:rFonts w:ascii="CG Times" w:eastAsia="Times New Roman" w:hAnsi="CG Times" w:cs="CG Times"/>
      <w:sz w:val="20"/>
      <w:szCs w:val="20"/>
    </w:rPr>
  </w:style>
  <w:style w:type="character" w:styleId="FootnoteReference">
    <w:name w:val="footnote reference"/>
    <w:aliases w:val="o,fr"/>
    <w:basedOn w:val="DefaultParagraphFont"/>
    <w:unhideWhenUsed/>
    <w:rsid w:val="00DC5328"/>
    <w:rPr>
      <w:vertAlign w:val="superscript"/>
    </w:rPr>
  </w:style>
  <w:style w:type="paragraph" w:styleId="BodyText2">
    <w:name w:val="Body Text 2"/>
    <w:basedOn w:val="Normal"/>
    <w:link w:val="BodyText2Char"/>
    <w:uiPriority w:val="99"/>
    <w:semiHidden/>
    <w:unhideWhenUsed/>
    <w:rsid w:val="00E6672C"/>
    <w:pPr>
      <w:widowControl w:val="0"/>
      <w:autoSpaceDE/>
      <w:autoSpaceDN/>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E6672C"/>
  </w:style>
  <w:style w:type="paragraph" w:styleId="ListNumber">
    <w:name w:val="List Number"/>
    <w:basedOn w:val="Normal"/>
    <w:rsid w:val="00E6672C"/>
    <w:pPr>
      <w:numPr>
        <w:numId w:val="8"/>
      </w:numPr>
      <w:autoSpaceDE/>
      <w:autoSpaceDN/>
      <w:spacing w:line="480" w:lineRule="auto"/>
    </w:pPr>
    <w:rPr>
      <w:rFonts w:ascii="Times New Roman" w:hAnsi="Times New Roman" w:cs="Times New Roman"/>
    </w:rPr>
  </w:style>
  <w:style w:type="character" w:customStyle="1" w:styleId="DocID">
    <w:name w:val="DocID"/>
    <w:basedOn w:val="DefaultParagraphFont"/>
    <w:uiPriority w:val="2"/>
    <w:semiHidden/>
    <w:rsid w:val="00501DC6"/>
    <w:rPr>
      <w:sz w:val="16"/>
    </w:rPr>
  </w:style>
  <w:style w:type="paragraph" w:styleId="NoSpacing">
    <w:name w:val="No Spacing"/>
    <w:link w:val="NoSpacingChar"/>
    <w:uiPriority w:val="1"/>
    <w:qFormat/>
    <w:rsid w:val="00E92A64"/>
    <w:pPr>
      <w:spacing w:after="0"/>
    </w:pPr>
    <w:rPr>
      <w:rFonts w:ascii="Times New Roman" w:eastAsia="Calibri" w:hAnsi="Times New Roman" w:cs="Times New Roman"/>
      <w:sz w:val="24"/>
      <w:szCs w:val="24"/>
    </w:rPr>
  </w:style>
  <w:style w:type="character" w:customStyle="1" w:styleId="NoSpacingChar">
    <w:name w:val="No Spacing Char"/>
    <w:link w:val="NoSpacing"/>
    <w:uiPriority w:val="1"/>
    <w:rsid w:val="00E92A64"/>
    <w:rPr>
      <w:rFonts w:ascii="Times New Roman" w:eastAsia="Calibri" w:hAnsi="Times New Roman" w:cs="Times New Roman"/>
      <w:sz w:val="24"/>
      <w:szCs w:val="24"/>
    </w:rPr>
  </w:style>
  <w:style w:type="paragraph" w:customStyle="1" w:styleId="Default">
    <w:name w:val="Default"/>
    <w:rsid w:val="00E92A64"/>
    <w:pPr>
      <w:autoSpaceDE w:val="0"/>
      <w:autoSpaceDN w:val="0"/>
      <w:adjustRightInd w:val="0"/>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54486">
      <w:bodyDiv w:val="1"/>
      <w:marLeft w:val="0"/>
      <w:marRight w:val="0"/>
      <w:marTop w:val="0"/>
      <w:marBottom w:val="0"/>
      <w:divBdr>
        <w:top w:val="none" w:sz="0" w:space="0" w:color="auto"/>
        <w:left w:val="none" w:sz="0" w:space="0" w:color="auto"/>
        <w:bottom w:val="none" w:sz="0" w:space="0" w:color="auto"/>
        <w:right w:val="none" w:sz="0" w:space="0" w:color="auto"/>
      </w:divBdr>
    </w:div>
    <w:div w:id="956062595">
      <w:bodyDiv w:val="1"/>
      <w:marLeft w:val="0"/>
      <w:marRight w:val="0"/>
      <w:marTop w:val="0"/>
      <w:marBottom w:val="0"/>
      <w:divBdr>
        <w:top w:val="none" w:sz="0" w:space="0" w:color="auto"/>
        <w:left w:val="none" w:sz="0" w:space="0" w:color="auto"/>
        <w:bottom w:val="none" w:sz="0" w:space="0" w:color="auto"/>
        <w:right w:val="none" w:sz="0" w:space="0" w:color="auto"/>
      </w:divBdr>
    </w:div>
    <w:div w:id="14859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4E68B-331D-4D87-A2D7-BB4FA6BB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2677</Words>
  <Characters>15263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Harvell, Diane</cp:lastModifiedBy>
  <cp:revision>5</cp:revision>
  <cp:lastPrinted>2018-03-16T14:29:00Z</cp:lastPrinted>
  <dcterms:created xsi:type="dcterms:W3CDTF">2018-03-16T14:27:00Z</dcterms:created>
  <dcterms:modified xsi:type="dcterms:W3CDTF">2018-03-16T15:15:00Z</dcterms:modified>
</cp:coreProperties>
</file>