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2C94E" w14:textId="77777777" w:rsidR="000927A1" w:rsidRPr="000927A1" w:rsidRDefault="000927A1" w:rsidP="000927A1">
      <w:pPr>
        <w:jc w:val="center"/>
        <w:rPr>
          <w:rFonts w:ascii="Times New Roman" w:hAnsi="Times New Roman" w:cs="CG Times (W1)"/>
          <w:b/>
        </w:rPr>
      </w:pPr>
      <w:r w:rsidRPr="000927A1">
        <w:rPr>
          <w:rFonts w:ascii="Times New Roman" w:hAnsi="Times New Roman" w:cs="CG Times (W1)"/>
          <w:b/>
        </w:rPr>
        <w:t>BEFORE THE</w:t>
      </w:r>
    </w:p>
    <w:p w14:paraId="68F198EA" w14:textId="77777777" w:rsidR="000927A1" w:rsidRPr="000927A1" w:rsidRDefault="000927A1" w:rsidP="000927A1">
      <w:pPr>
        <w:jc w:val="center"/>
        <w:rPr>
          <w:rFonts w:ascii="Times New Roman" w:hAnsi="Times New Roman" w:cs="CG Times (W1)"/>
          <w:b/>
        </w:rPr>
      </w:pPr>
      <w:r w:rsidRPr="000927A1">
        <w:rPr>
          <w:rFonts w:ascii="Times New Roman" w:hAnsi="Times New Roman" w:cs="CG Times (W1)"/>
          <w:b/>
        </w:rPr>
        <w:t>PENNSYLVANIA PUBLIC UTILITY COMMISSION</w:t>
      </w:r>
    </w:p>
    <w:p w14:paraId="17843236" w14:textId="77777777" w:rsidR="000927A1" w:rsidRPr="000927A1" w:rsidRDefault="000927A1" w:rsidP="000927A1">
      <w:pPr>
        <w:rPr>
          <w:rFonts w:ascii="Times New Roman" w:hAnsi="Times New Roman" w:cs="CG Times (W1)"/>
          <w:b/>
        </w:rPr>
      </w:pPr>
    </w:p>
    <w:p w14:paraId="6597E9D6" w14:textId="72B1D854" w:rsidR="000927A1" w:rsidRDefault="000927A1" w:rsidP="000927A1">
      <w:pPr>
        <w:rPr>
          <w:rFonts w:ascii="Times New Roman" w:hAnsi="Times New Roman" w:cs="CG Times (W1)"/>
        </w:rPr>
      </w:pPr>
    </w:p>
    <w:p w14:paraId="2BC4FF36" w14:textId="77777777" w:rsidR="00FF67A0" w:rsidRPr="000927A1" w:rsidRDefault="00FF67A0" w:rsidP="000927A1">
      <w:pPr>
        <w:rPr>
          <w:rFonts w:ascii="Times New Roman" w:hAnsi="Times New Roman" w:cs="CG Times (W1)"/>
        </w:rPr>
      </w:pPr>
    </w:p>
    <w:p w14:paraId="0FF2AB69" w14:textId="51F32C48" w:rsidR="000927A1" w:rsidRPr="000927A1" w:rsidRDefault="00A00E12" w:rsidP="000927A1">
      <w:pPr>
        <w:rPr>
          <w:rFonts w:ascii="Times New Roman" w:hAnsi="Times New Roman" w:cs="CG Times (W1)"/>
        </w:rPr>
      </w:pPr>
      <w:r>
        <w:rPr>
          <w:rFonts w:ascii="Times New Roman" w:hAnsi="Times New Roman" w:cs="CG Times (W1)"/>
        </w:rPr>
        <w:t>Thomas McCombs</w:t>
      </w:r>
      <w:r w:rsidR="00437C27">
        <w:rPr>
          <w:rFonts w:ascii="Times New Roman" w:hAnsi="Times New Roman" w:cs="CG Times (W1)"/>
        </w:rPr>
        <w:tab/>
      </w:r>
      <w:r w:rsidR="00432F69">
        <w:rPr>
          <w:rFonts w:ascii="Times New Roman" w:hAnsi="Times New Roman" w:cs="CG Times (W1)"/>
        </w:rPr>
        <w:t xml:space="preserve"> </w:t>
      </w:r>
      <w:r w:rsidR="00432F69">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14:paraId="6BA68780" w14:textId="77777777" w:rsidR="000927A1" w:rsidRPr="000927A1" w:rsidRDefault="000927A1" w:rsidP="000927A1">
      <w:pPr>
        <w:ind w:left="4320" w:firstLine="720"/>
        <w:rPr>
          <w:rFonts w:ascii="Times New Roman" w:hAnsi="Times New Roman" w:cs="CG Times (W1)"/>
        </w:rPr>
      </w:pPr>
      <w:r w:rsidRPr="000927A1">
        <w:rPr>
          <w:rFonts w:ascii="Times New Roman" w:hAnsi="Times New Roman" w:cs="CG Times (W1)"/>
        </w:rPr>
        <w:t>:</w:t>
      </w:r>
    </w:p>
    <w:p w14:paraId="6EA927B8" w14:textId="34AF3F8A" w:rsidR="000927A1" w:rsidRPr="000927A1" w:rsidRDefault="000927A1" w:rsidP="000927A1">
      <w:pPr>
        <w:rPr>
          <w:rFonts w:ascii="Times New Roman" w:hAnsi="Times New Roman" w:cs="CG Times (W1)"/>
        </w:rPr>
      </w:pPr>
      <w:r w:rsidRPr="000927A1">
        <w:rPr>
          <w:rFonts w:ascii="Times New Roman" w:hAnsi="Times New Roman" w:cs="CG Times (W1)"/>
        </w:rPr>
        <w:tab/>
        <w:t>v.</w:t>
      </w:r>
      <w:r w:rsidR="00C47808">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r w:rsidRPr="000927A1">
        <w:rPr>
          <w:rFonts w:ascii="Times New Roman" w:hAnsi="Times New Roman" w:cs="CG Times (W1)"/>
        </w:rPr>
        <w:tab/>
      </w:r>
      <w:r w:rsidRPr="000927A1">
        <w:rPr>
          <w:rFonts w:ascii="Times New Roman" w:hAnsi="Times New Roman" w:cs="CG Times (W1)"/>
        </w:rPr>
        <w:tab/>
      </w:r>
      <w:r w:rsidR="00A00E12">
        <w:rPr>
          <w:rFonts w:ascii="Times New Roman" w:hAnsi="Times New Roman" w:cs="CG Times (W1)"/>
        </w:rPr>
        <w:t>C</w:t>
      </w:r>
      <w:r w:rsidRPr="000927A1">
        <w:rPr>
          <w:rFonts w:ascii="Times New Roman" w:hAnsi="Times New Roman" w:cs="CG Times (W1)"/>
        </w:rPr>
        <w:t>-201</w:t>
      </w:r>
      <w:r w:rsidR="00A00E12">
        <w:rPr>
          <w:rFonts w:ascii="Times New Roman" w:hAnsi="Times New Roman" w:cs="CG Times (W1)"/>
        </w:rPr>
        <w:t>6</w:t>
      </w:r>
      <w:r w:rsidRPr="000927A1">
        <w:rPr>
          <w:rFonts w:ascii="Times New Roman" w:hAnsi="Times New Roman" w:cs="CG Times (W1)"/>
        </w:rPr>
        <w:t>-2</w:t>
      </w:r>
      <w:r w:rsidR="00AC6EC6">
        <w:rPr>
          <w:rFonts w:ascii="Times New Roman" w:hAnsi="Times New Roman" w:cs="CG Times (W1)"/>
        </w:rPr>
        <w:t>5</w:t>
      </w:r>
      <w:r w:rsidR="00A00E12">
        <w:rPr>
          <w:rFonts w:ascii="Times New Roman" w:hAnsi="Times New Roman" w:cs="CG Times (W1)"/>
        </w:rPr>
        <w:t>49779</w:t>
      </w:r>
    </w:p>
    <w:p w14:paraId="6A659F2C" w14:textId="77777777" w:rsidR="000927A1" w:rsidRP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t>:</w:t>
      </w:r>
    </w:p>
    <w:p w14:paraId="57985963" w14:textId="719F8CC7" w:rsidR="000927A1" w:rsidRPr="000927A1" w:rsidRDefault="00A00E12" w:rsidP="000927A1">
      <w:pPr>
        <w:rPr>
          <w:rFonts w:ascii="Times New Roman" w:hAnsi="Times New Roman" w:cs="CG Times (W1)"/>
        </w:rPr>
      </w:pPr>
      <w:r>
        <w:rPr>
          <w:rFonts w:ascii="Times New Roman" w:hAnsi="Times New Roman" w:cs="CG Times (W1)"/>
        </w:rPr>
        <w:t>Verizon Pennsylvania LLC</w:t>
      </w:r>
      <w:r w:rsidR="00AC6EC6">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r>
      <w:r w:rsidR="000927A1" w:rsidRPr="000927A1">
        <w:rPr>
          <w:rFonts w:ascii="Times New Roman" w:hAnsi="Times New Roman" w:cs="CG Times (W1)"/>
        </w:rPr>
        <w:tab/>
        <w:t>:</w:t>
      </w:r>
    </w:p>
    <w:p w14:paraId="0AAA1537" w14:textId="3F7F7549" w:rsidR="000927A1" w:rsidRDefault="000927A1" w:rsidP="000927A1">
      <w:pPr>
        <w:rPr>
          <w:rFonts w:ascii="Times New Roman" w:hAnsi="Times New Roman" w:cs="CG Times (W1)"/>
        </w:rPr>
      </w:pP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r w:rsidRPr="000927A1">
        <w:rPr>
          <w:rFonts w:ascii="Times New Roman" w:hAnsi="Times New Roman" w:cs="CG Times (W1)"/>
        </w:rPr>
        <w:tab/>
      </w:r>
    </w:p>
    <w:p w14:paraId="17C353FA" w14:textId="77777777" w:rsidR="00FF67A0" w:rsidRPr="000927A1" w:rsidRDefault="00FF67A0" w:rsidP="000927A1">
      <w:pPr>
        <w:rPr>
          <w:rFonts w:ascii="Times New Roman" w:hAnsi="Times New Roman" w:cs="CG Times (W1)"/>
        </w:rPr>
      </w:pPr>
    </w:p>
    <w:p w14:paraId="39FCA830" w14:textId="77777777" w:rsidR="000927A1" w:rsidRPr="000927A1" w:rsidRDefault="000927A1" w:rsidP="000927A1">
      <w:pPr>
        <w:tabs>
          <w:tab w:val="left" w:pos="-720"/>
        </w:tabs>
        <w:suppressAutoHyphens/>
        <w:rPr>
          <w:rFonts w:ascii="Times New Roman" w:hAnsi="Times New Roman" w:cs="CG Times (W1)"/>
          <w:spacing w:val="-3"/>
        </w:rPr>
      </w:pPr>
    </w:p>
    <w:p w14:paraId="0E2BA9A9" w14:textId="77777777" w:rsidR="00FF67A0" w:rsidRDefault="00B3786F" w:rsidP="000927A1">
      <w:pPr>
        <w:jc w:val="center"/>
        <w:rPr>
          <w:rFonts w:ascii="Times New Roman" w:hAnsi="Times New Roman" w:cs="CG Times (W1)"/>
          <w:b/>
          <w:bCs/>
        </w:rPr>
      </w:pPr>
      <w:r>
        <w:rPr>
          <w:rFonts w:ascii="Times New Roman" w:hAnsi="Times New Roman" w:cs="CG Times (W1)"/>
          <w:b/>
          <w:bCs/>
        </w:rPr>
        <w:t>FIRST</w:t>
      </w:r>
      <w:r w:rsidR="00793E0E">
        <w:rPr>
          <w:rFonts w:ascii="Times New Roman" w:hAnsi="Times New Roman" w:cs="CG Times (W1)"/>
          <w:b/>
          <w:bCs/>
        </w:rPr>
        <w:t xml:space="preserve"> </w:t>
      </w:r>
      <w:r w:rsidR="005B6E7D" w:rsidRPr="00690E07">
        <w:rPr>
          <w:rFonts w:ascii="Times New Roman" w:hAnsi="Times New Roman" w:cs="CG Times (W1)"/>
          <w:b/>
          <w:bCs/>
        </w:rPr>
        <w:t>INTE</w:t>
      </w:r>
      <w:r w:rsidR="000927A1" w:rsidRPr="00690E07">
        <w:rPr>
          <w:rFonts w:ascii="Times New Roman" w:hAnsi="Times New Roman" w:cs="CG Times (W1)"/>
          <w:b/>
          <w:bCs/>
        </w:rPr>
        <w:t>RIM ORDER</w:t>
      </w:r>
    </w:p>
    <w:p w14:paraId="19C8EC3B" w14:textId="15B4D9F0" w:rsidR="000927A1" w:rsidRPr="000927A1" w:rsidRDefault="000927A1" w:rsidP="000927A1">
      <w:pPr>
        <w:jc w:val="center"/>
        <w:rPr>
          <w:rFonts w:ascii="Times New Roman" w:hAnsi="Times New Roman" w:cs="CG Times (W1)"/>
          <w:b/>
          <w:bCs/>
        </w:rPr>
      </w:pPr>
      <w:r w:rsidRPr="00FF67A0">
        <w:rPr>
          <w:rFonts w:ascii="Times New Roman" w:hAnsi="Times New Roman" w:cs="CG Times (W1)"/>
          <w:b/>
          <w:bCs/>
          <w:u w:val="single"/>
        </w:rPr>
        <w:t xml:space="preserve">GRANTING </w:t>
      </w:r>
      <w:r w:rsidR="0077659E" w:rsidRPr="00FF67A0">
        <w:rPr>
          <w:rFonts w:ascii="Times New Roman" w:hAnsi="Times New Roman" w:cs="CG Times (W1)"/>
          <w:b/>
          <w:bCs/>
          <w:u w:val="single"/>
        </w:rPr>
        <w:t xml:space="preserve">JOINT MOTION </w:t>
      </w:r>
      <w:r w:rsidR="0077659E">
        <w:rPr>
          <w:rFonts w:ascii="Times New Roman" w:hAnsi="Times New Roman" w:cs="CG Times (W1)"/>
          <w:b/>
          <w:bCs/>
          <w:u w:val="single"/>
        </w:rPr>
        <w:t xml:space="preserve">FOR HEARING </w:t>
      </w:r>
      <w:r w:rsidR="005B6E7D" w:rsidRPr="008945F2">
        <w:rPr>
          <w:rFonts w:ascii="Times New Roman" w:hAnsi="Times New Roman" w:cs="CG Times (W1)"/>
          <w:b/>
          <w:bCs/>
          <w:u w:val="single"/>
        </w:rPr>
        <w:t>CONTINUANCE</w:t>
      </w:r>
    </w:p>
    <w:p w14:paraId="4C1B4230" w14:textId="77777777" w:rsidR="00690E07" w:rsidRDefault="00690E07" w:rsidP="005B6E7D">
      <w:pPr>
        <w:spacing w:line="360" w:lineRule="auto"/>
        <w:rPr>
          <w:rFonts w:ascii="Times New Roman" w:hAnsi="Times New Roman" w:cs="CG Times (W1)"/>
        </w:rPr>
      </w:pPr>
    </w:p>
    <w:p w14:paraId="4CC71277" w14:textId="0AC3BC78" w:rsidR="00C20EE3" w:rsidRPr="00C20EE3" w:rsidRDefault="005B6E7D" w:rsidP="0017333D">
      <w:pPr>
        <w:spacing w:line="360" w:lineRule="auto"/>
        <w:ind w:left="144"/>
      </w:pPr>
      <w:r>
        <w:rPr>
          <w:rFonts w:ascii="Times New Roman" w:hAnsi="Times New Roman" w:cs="CG Times (W1)"/>
        </w:rPr>
        <w:tab/>
      </w:r>
      <w:r>
        <w:rPr>
          <w:rFonts w:ascii="Times New Roman" w:hAnsi="Times New Roman" w:cs="CG Times (W1)"/>
        </w:rPr>
        <w:tab/>
        <w:t xml:space="preserve">By Notice dated </w:t>
      </w:r>
      <w:r w:rsidR="00A00E12">
        <w:rPr>
          <w:rFonts w:ascii="Times New Roman" w:hAnsi="Times New Roman" w:cs="CG Times (W1)"/>
        </w:rPr>
        <w:t>February 9</w:t>
      </w:r>
      <w:r w:rsidR="00AD4436">
        <w:rPr>
          <w:rFonts w:ascii="Times New Roman" w:hAnsi="Times New Roman" w:cs="CG Times (W1)"/>
        </w:rPr>
        <w:t>,</w:t>
      </w:r>
      <w:r>
        <w:rPr>
          <w:rFonts w:ascii="Times New Roman" w:hAnsi="Times New Roman" w:cs="CG Times (W1)"/>
        </w:rPr>
        <w:t xml:space="preserve"> 201</w:t>
      </w:r>
      <w:r w:rsidR="00AC6EC6">
        <w:rPr>
          <w:rFonts w:ascii="Times New Roman" w:hAnsi="Times New Roman" w:cs="CG Times (W1)"/>
        </w:rPr>
        <w:t>8</w:t>
      </w:r>
      <w:r>
        <w:rPr>
          <w:rFonts w:ascii="Times New Roman" w:hAnsi="Times New Roman" w:cs="CG Times (W1)"/>
        </w:rPr>
        <w:t xml:space="preserve">, the </w:t>
      </w:r>
      <w:r w:rsidR="00BC0828">
        <w:rPr>
          <w:rFonts w:ascii="Times New Roman" w:hAnsi="Times New Roman" w:cs="CG Times (W1)"/>
        </w:rPr>
        <w:t>P</w:t>
      </w:r>
      <w:r>
        <w:rPr>
          <w:rFonts w:ascii="Times New Roman" w:hAnsi="Times New Roman" w:cs="CG Times (W1)"/>
        </w:rPr>
        <w:t xml:space="preserve">arties were </w:t>
      </w:r>
      <w:r w:rsidR="008945F2">
        <w:rPr>
          <w:rFonts w:ascii="Times New Roman" w:hAnsi="Times New Roman" w:cs="CG Times (W1)"/>
        </w:rPr>
        <w:t>informed that</w:t>
      </w:r>
      <w:r w:rsidR="00813940">
        <w:rPr>
          <w:rFonts w:ascii="Times New Roman" w:hAnsi="Times New Roman" w:cs="Times New Roman"/>
          <w:spacing w:val="-3"/>
        </w:rPr>
        <w:t xml:space="preserve"> a</w:t>
      </w:r>
      <w:r w:rsidR="008437B7">
        <w:rPr>
          <w:rFonts w:ascii="Times New Roman" w:hAnsi="Times New Roman" w:cs="Times New Roman"/>
          <w:spacing w:val="-3"/>
        </w:rPr>
        <w:t xml:space="preserve"> </w:t>
      </w:r>
      <w:r w:rsidR="00FB5225">
        <w:rPr>
          <w:rFonts w:ascii="Times New Roman" w:hAnsi="Times New Roman" w:cs="Times New Roman"/>
          <w:spacing w:val="-3"/>
        </w:rPr>
        <w:t xml:space="preserve">telephonic </w:t>
      </w:r>
      <w:r w:rsidR="008437B7">
        <w:rPr>
          <w:rFonts w:ascii="Times New Roman" w:hAnsi="Times New Roman" w:cs="Times New Roman"/>
          <w:spacing w:val="-3"/>
        </w:rPr>
        <w:t>h</w:t>
      </w:r>
      <w:r w:rsidR="00813940" w:rsidRPr="001759AF">
        <w:rPr>
          <w:rFonts w:ascii="Times New Roman" w:hAnsi="Times New Roman" w:cs="Times New Roman"/>
          <w:spacing w:val="-3"/>
        </w:rPr>
        <w:t xml:space="preserve">earing </w:t>
      </w:r>
      <w:r w:rsidR="00813940">
        <w:rPr>
          <w:rFonts w:ascii="Times New Roman" w:hAnsi="Times New Roman" w:cs="Times New Roman"/>
          <w:spacing w:val="-3"/>
        </w:rPr>
        <w:t xml:space="preserve">was scheduled </w:t>
      </w:r>
      <w:r w:rsidR="00B24B6A">
        <w:rPr>
          <w:rFonts w:ascii="Times New Roman" w:hAnsi="Times New Roman" w:cs="Times New Roman"/>
          <w:spacing w:val="-3"/>
        </w:rPr>
        <w:t xml:space="preserve">before me </w:t>
      </w:r>
      <w:r w:rsidR="00813940">
        <w:rPr>
          <w:rFonts w:ascii="Times New Roman" w:hAnsi="Times New Roman" w:cs="Times New Roman"/>
          <w:spacing w:val="-3"/>
        </w:rPr>
        <w:t xml:space="preserve">for this proceeding </w:t>
      </w:r>
      <w:r w:rsidR="00813940" w:rsidRPr="001759AF">
        <w:rPr>
          <w:rFonts w:ascii="Times New Roman" w:hAnsi="Times New Roman" w:cs="Times New Roman"/>
          <w:spacing w:val="-3"/>
        </w:rPr>
        <w:t xml:space="preserve">on </w:t>
      </w:r>
      <w:r w:rsidR="00A00E12">
        <w:rPr>
          <w:rFonts w:ascii="Times New Roman" w:hAnsi="Times New Roman" w:cs="Times New Roman"/>
          <w:spacing w:val="-3"/>
        </w:rPr>
        <w:t>April 2</w:t>
      </w:r>
      <w:r w:rsidR="00AD4436">
        <w:rPr>
          <w:rFonts w:ascii="Times New Roman" w:hAnsi="Times New Roman" w:cs="Times New Roman"/>
          <w:spacing w:val="-3"/>
        </w:rPr>
        <w:t>,</w:t>
      </w:r>
      <w:r w:rsidR="00EB13C3">
        <w:rPr>
          <w:rFonts w:ascii="Times New Roman" w:hAnsi="Times New Roman" w:cs="Times New Roman"/>
          <w:spacing w:val="-3"/>
        </w:rPr>
        <w:t xml:space="preserve"> 201</w:t>
      </w:r>
      <w:r w:rsidR="00AC6EC6">
        <w:rPr>
          <w:rFonts w:ascii="Times New Roman" w:hAnsi="Times New Roman" w:cs="Times New Roman"/>
          <w:spacing w:val="-3"/>
        </w:rPr>
        <w:t>8</w:t>
      </w:r>
      <w:r w:rsidR="00813940" w:rsidRPr="001759AF">
        <w:rPr>
          <w:rFonts w:ascii="Times New Roman" w:hAnsi="Times New Roman" w:cs="Times New Roman"/>
          <w:spacing w:val="-3"/>
        </w:rPr>
        <w:t>,</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"Day &amp; Date"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at </w:t>
      </w:r>
      <w:r w:rsidR="00A937D9">
        <w:rPr>
          <w:rFonts w:ascii="Times New Roman" w:hAnsi="Times New Roman" w:cs="Times New Roman"/>
          <w:spacing w:val="-3"/>
        </w:rPr>
        <w:t>10</w:t>
      </w:r>
      <w:r w:rsidR="00813940" w:rsidRPr="001759AF">
        <w:rPr>
          <w:rFonts w:ascii="Times New Roman" w:hAnsi="Times New Roman" w:cs="Times New Roman"/>
          <w:spacing w:val="-3"/>
        </w:rPr>
        <w:t>:</w:t>
      </w:r>
      <w:r w:rsidR="00A937D9">
        <w:rPr>
          <w:rFonts w:ascii="Times New Roman" w:hAnsi="Times New Roman" w:cs="Times New Roman"/>
          <w:spacing w:val="-3"/>
        </w:rPr>
        <w:t>00</w:t>
      </w:r>
      <w:r w:rsidR="00813940" w:rsidRPr="001759AF">
        <w:rPr>
          <w:rFonts w:ascii="Times New Roman" w:hAnsi="Times New Roman" w:cs="Times New Roman"/>
          <w:spacing w:val="-3"/>
        </w:rPr>
        <w:t xml:space="preserve"> a.m.</w:t>
      </w:r>
      <w:r w:rsidR="00813940" w:rsidRPr="001759AF">
        <w:rPr>
          <w:rFonts w:ascii="Times New Roman" w:hAnsi="Times New Roman" w:cs="Times New Roman"/>
          <w:spacing w:val="-3"/>
        </w:rPr>
        <w:fldChar w:fldCharType="begin"/>
      </w:r>
      <w:r w:rsidR="00813940" w:rsidRPr="001759AF">
        <w:rPr>
          <w:rFonts w:ascii="Times New Roman" w:hAnsi="Times New Roman" w:cs="Times New Roman"/>
          <w:spacing w:val="-3"/>
        </w:rPr>
        <w:instrText>fillin "Time" \d ""</w:instrText>
      </w:r>
      <w:r w:rsidR="00813940" w:rsidRPr="001759AF">
        <w:rPr>
          <w:rFonts w:ascii="Times New Roman" w:hAnsi="Times New Roman" w:cs="Times New Roman"/>
          <w:spacing w:val="-3"/>
        </w:rPr>
        <w:fldChar w:fldCharType="end"/>
      </w:r>
      <w:r w:rsidR="00813940" w:rsidRPr="001759AF">
        <w:rPr>
          <w:rFonts w:ascii="Times New Roman" w:hAnsi="Times New Roman" w:cs="Times New Roman"/>
          <w:spacing w:val="-3"/>
        </w:rPr>
        <w:t xml:space="preserve"> </w:t>
      </w:r>
      <w:r w:rsidR="00813940">
        <w:rPr>
          <w:rFonts w:ascii="Times New Roman" w:hAnsi="Times New Roman" w:cs="Times New Roman"/>
          <w:spacing w:val="-3"/>
        </w:rPr>
        <w:t xml:space="preserve"> </w:t>
      </w:r>
      <w:r w:rsidR="00AD4436">
        <w:rPr>
          <w:rFonts w:ascii="Times New Roman" w:hAnsi="Times New Roman" w:cs="Times New Roman"/>
          <w:spacing w:val="-3"/>
        </w:rPr>
        <w:t xml:space="preserve">By </w:t>
      </w:r>
      <w:r w:rsidR="00AC6EC6">
        <w:rPr>
          <w:rFonts w:ascii="Times New Roman" w:hAnsi="Times New Roman" w:cs="Times New Roman"/>
          <w:spacing w:val="-3"/>
        </w:rPr>
        <w:t>email</w:t>
      </w:r>
      <w:r w:rsidR="00AD4436">
        <w:rPr>
          <w:rFonts w:ascii="Times New Roman" w:hAnsi="Times New Roman" w:cs="Times New Roman"/>
          <w:spacing w:val="-3"/>
        </w:rPr>
        <w:t xml:space="preserve"> dated </w:t>
      </w:r>
      <w:r w:rsidR="00A00E12">
        <w:rPr>
          <w:rFonts w:ascii="Times New Roman" w:hAnsi="Times New Roman" w:cs="Times New Roman"/>
          <w:spacing w:val="-3"/>
        </w:rPr>
        <w:t>March 21</w:t>
      </w:r>
      <w:r w:rsidR="00AD4436">
        <w:rPr>
          <w:rFonts w:ascii="Times New Roman" w:hAnsi="Times New Roman" w:cs="Times New Roman"/>
          <w:spacing w:val="-3"/>
        </w:rPr>
        <w:t>, 201</w:t>
      </w:r>
      <w:r w:rsidR="00AC6EC6">
        <w:rPr>
          <w:rFonts w:ascii="Times New Roman" w:hAnsi="Times New Roman" w:cs="Times New Roman"/>
          <w:spacing w:val="-3"/>
        </w:rPr>
        <w:t>8</w:t>
      </w:r>
      <w:r w:rsidR="00AD4436">
        <w:rPr>
          <w:rFonts w:ascii="Times New Roman" w:hAnsi="Times New Roman" w:cs="Times New Roman"/>
          <w:spacing w:val="-3"/>
        </w:rPr>
        <w:t xml:space="preserve">, counsel for Respondent </w:t>
      </w:r>
      <w:r w:rsidR="00A00E12">
        <w:rPr>
          <w:rFonts w:ascii="Times New Roman" w:hAnsi="Times New Roman" w:cs="Times New Roman"/>
          <w:spacing w:val="-3"/>
        </w:rPr>
        <w:t>Verizon Pennsylvania LLC</w:t>
      </w:r>
      <w:r w:rsidR="00AD4436">
        <w:rPr>
          <w:rFonts w:ascii="Times New Roman" w:hAnsi="Times New Roman" w:cs="Times New Roman"/>
          <w:spacing w:val="-3"/>
        </w:rPr>
        <w:t xml:space="preserve">, </w:t>
      </w:r>
      <w:r w:rsidR="00A00E12">
        <w:rPr>
          <w:rFonts w:ascii="Times New Roman" w:hAnsi="Times New Roman" w:cs="Times New Roman"/>
          <w:spacing w:val="-3"/>
        </w:rPr>
        <w:t>Suzan D. Paiva</w:t>
      </w:r>
      <w:r w:rsidR="00AD4436">
        <w:rPr>
          <w:rFonts w:ascii="Times New Roman" w:hAnsi="Times New Roman" w:cs="Times New Roman"/>
          <w:spacing w:val="-3"/>
        </w:rPr>
        <w:t xml:space="preserve">, Esquire, </w:t>
      </w:r>
      <w:r w:rsidR="00A00E12">
        <w:rPr>
          <w:rFonts w:ascii="Times New Roman" w:hAnsi="Times New Roman" w:cs="Times New Roman"/>
          <w:spacing w:val="-3"/>
        </w:rPr>
        <w:t xml:space="preserve">represented that </w:t>
      </w:r>
      <w:r w:rsidR="00790755">
        <w:rPr>
          <w:rFonts w:ascii="Times New Roman" w:hAnsi="Times New Roman" w:cs="Times New Roman"/>
          <w:spacing w:val="-3"/>
        </w:rPr>
        <w:t xml:space="preserve">the parties were </w:t>
      </w:r>
      <w:r w:rsidR="00AD4436">
        <w:rPr>
          <w:rFonts w:ascii="Times New Roman" w:hAnsi="Times New Roman" w:cs="Times New Roman"/>
          <w:spacing w:val="-3"/>
        </w:rPr>
        <w:t>request</w:t>
      </w:r>
      <w:r w:rsidR="00790755">
        <w:rPr>
          <w:rFonts w:ascii="Times New Roman" w:hAnsi="Times New Roman" w:cs="Times New Roman"/>
          <w:spacing w:val="-3"/>
        </w:rPr>
        <w:t>ing</w:t>
      </w:r>
      <w:r w:rsidR="00AD4436">
        <w:rPr>
          <w:rFonts w:ascii="Times New Roman" w:hAnsi="Times New Roman" w:cs="Times New Roman"/>
          <w:spacing w:val="-3"/>
        </w:rPr>
        <w:t xml:space="preserve"> a c</w:t>
      </w:r>
      <w:r w:rsidR="005F1784">
        <w:rPr>
          <w:rFonts w:ascii="Times New Roman" w:hAnsi="Times New Roman" w:cs="Times New Roman"/>
          <w:spacing w:val="-3"/>
        </w:rPr>
        <w:t>ancellation</w:t>
      </w:r>
      <w:r w:rsidR="00AD4436">
        <w:rPr>
          <w:rFonts w:ascii="Times New Roman" w:hAnsi="Times New Roman" w:cs="Times New Roman"/>
          <w:spacing w:val="-3"/>
        </w:rPr>
        <w:t xml:space="preserve"> of the scheduled hearing.</w:t>
      </w:r>
      <w:r w:rsidR="00C22F13">
        <w:rPr>
          <w:rFonts w:ascii="Times New Roman" w:hAnsi="Times New Roman" w:cs="Times New Roman"/>
          <w:spacing w:val="-3"/>
        </w:rPr>
        <w:t xml:space="preserve"> </w:t>
      </w:r>
      <w:r w:rsidR="00AD4436">
        <w:rPr>
          <w:rFonts w:ascii="Times New Roman" w:hAnsi="Times New Roman" w:cs="Times New Roman"/>
          <w:spacing w:val="-3"/>
        </w:rPr>
        <w:t xml:space="preserve"> Attorney </w:t>
      </w:r>
      <w:r w:rsidR="00A00E12">
        <w:rPr>
          <w:rFonts w:ascii="Times New Roman" w:hAnsi="Times New Roman" w:cs="Times New Roman"/>
          <w:spacing w:val="-3"/>
        </w:rPr>
        <w:t>Pavia</w:t>
      </w:r>
      <w:r w:rsidR="00AD4436">
        <w:rPr>
          <w:rFonts w:ascii="Times New Roman" w:hAnsi="Times New Roman" w:cs="Times New Roman"/>
          <w:spacing w:val="-3"/>
        </w:rPr>
        <w:t xml:space="preserve"> represented that </w:t>
      </w:r>
      <w:r w:rsidR="00A00E12">
        <w:rPr>
          <w:rFonts w:ascii="Times New Roman" w:hAnsi="Times New Roman" w:cs="Times New Roman"/>
          <w:spacing w:val="-3"/>
        </w:rPr>
        <w:t>after making changes to its network facilities serving</w:t>
      </w:r>
      <w:r w:rsidR="00790755">
        <w:rPr>
          <w:rFonts w:ascii="Times New Roman" w:hAnsi="Times New Roman" w:cs="Times New Roman"/>
          <w:spacing w:val="-3"/>
        </w:rPr>
        <w:t xml:space="preserve"> the McCombs, “the parties would like to keep the complaint open for a period of time to monitor the service before closing the case.</w:t>
      </w:r>
      <w:r w:rsidR="005F1784">
        <w:rPr>
          <w:rFonts w:ascii="Times New Roman" w:hAnsi="Times New Roman" w:cs="Times New Roman"/>
          <w:spacing w:val="-3"/>
        </w:rPr>
        <w:t>”</w:t>
      </w:r>
      <w:r w:rsidR="00790755">
        <w:rPr>
          <w:rFonts w:ascii="Times New Roman" w:hAnsi="Times New Roman" w:cs="Times New Roman"/>
          <w:spacing w:val="-3"/>
        </w:rPr>
        <w:t xml:space="preserve">  Afterward</w:t>
      </w:r>
      <w:r w:rsidR="005F1784">
        <w:rPr>
          <w:rFonts w:ascii="Times New Roman" w:hAnsi="Times New Roman" w:cs="Times New Roman"/>
          <w:spacing w:val="-3"/>
        </w:rPr>
        <w:t>s</w:t>
      </w:r>
      <w:r w:rsidR="00790755">
        <w:rPr>
          <w:rFonts w:ascii="Times New Roman" w:hAnsi="Times New Roman" w:cs="Times New Roman"/>
          <w:spacing w:val="-3"/>
        </w:rPr>
        <w:t xml:space="preserve">, “Verizon would either file a certificate of satisfaction or report back to [the presiding officer] with the status on or before May 31, 2018.  </w:t>
      </w:r>
      <w:r w:rsidR="004F0B29">
        <w:rPr>
          <w:rFonts w:ascii="Times New Roman" w:hAnsi="Times New Roman" w:cs="Times New Roman"/>
          <w:spacing w:val="-3"/>
        </w:rPr>
        <w:t xml:space="preserve">Attorney </w:t>
      </w:r>
      <w:r w:rsidR="00973BC2">
        <w:rPr>
          <w:rFonts w:ascii="Times New Roman" w:hAnsi="Times New Roman" w:cs="Times New Roman"/>
          <w:spacing w:val="-3"/>
        </w:rPr>
        <w:t>Paiva</w:t>
      </w:r>
      <w:r w:rsidR="004F0B29">
        <w:rPr>
          <w:rFonts w:ascii="Times New Roman" w:hAnsi="Times New Roman" w:cs="Times New Roman"/>
          <w:spacing w:val="-3"/>
        </w:rPr>
        <w:t xml:space="preserve"> further represented that </w:t>
      </w:r>
      <w:r w:rsidR="00790755">
        <w:rPr>
          <w:rFonts w:ascii="Times New Roman" w:hAnsi="Times New Roman" w:cs="Times New Roman"/>
          <w:spacing w:val="-3"/>
        </w:rPr>
        <w:t xml:space="preserve">“Mr. and Mrs. McCombs are in agreement with this request.” </w:t>
      </w:r>
    </w:p>
    <w:p w14:paraId="0C1C2FB5" w14:textId="77777777" w:rsidR="006B6126" w:rsidRDefault="006B6126" w:rsidP="0017333D">
      <w:pPr>
        <w:spacing w:line="360" w:lineRule="auto"/>
        <w:ind w:left="144"/>
        <w:rPr>
          <w:rFonts w:ascii="Times New Roman" w:hAnsi="Times New Roman" w:cs="Times New Roman"/>
          <w:spacing w:val="-3"/>
        </w:rPr>
      </w:pPr>
    </w:p>
    <w:p w14:paraId="305EE961" w14:textId="77777777" w:rsidR="00BD4AAF" w:rsidRDefault="00BD4AAF" w:rsidP="0017333D">
      <w:pPr>
        <w:pStyle w:val="ParaTab1"/>
        <w:spacing w:line="360" w:lineRule="auto"/>
        <w:ind w:left="144"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1759AF">
        <w:rPr>
          <w:rFonts w:ascii="Times New Roman" w:hAnsi="Times New Roman" w:cs="Times New Roman"/>
          <w:spacing w:val="-3"/>
        </w:rPr>
        <w:t xml:space="preserve">Pursuant to </w:t>
      </w:r>
      <w:r>
        <w:rPr>
          <w:rFonts w:ascii="Times New Roman" w:hAnsi="Times New Roman" w:cs="Times New Roman"/>
          <w:spacing w:val="-3"/>
        </w:rPr>
        <w:t xml:space="preserve">Section 1.15(b) of the Pennsylvania Public Utility Commission’s (Commission) regulations, </w:t>
      </w:r>
      <w:r w:rsidRPr="001759AF">
        <w:rPr>
          <w:rFonts w:ascii="Times New Roman" w:hAnsi="Times New Roman" w:cs="Times New Roman"/>
          <w:spacing w:val="-3"/>
        </w:rPr>
        <w:t>52 Pa.Code §</w:t>
      </w:r>
      <w:r>
        <w:rPr>
          <w:rFonts w:ascii="Times New Roman" w:hAnsi="Times New Roman" w:cs="Times New Roman"/>
          <w:spacing w:val="-3"/>
        </w:rPr>
        <w:t xml:space="preserve"> </w:t>
      </w:r>
      <w:r w:rsidRPr="001759AF">
        <w:rPr>
          <w:rFonts w:ascii="Times New Roman" w:hAnsi="Times New Roman" w:cs="Times New Roman"/>
          <w:spacing w:val="-3"/>
        </w:rPr>
        <w:t>1.1</w:t>
      </w:r>
      <w:r>
        <w:rPr>
          <w:rFonts w:ascii="Times New Roman" w:hAnsi="Times New Roman" w:cs="Times New Roman"/>
          <w:spacing w:val="-3"/>
        </w:rPr>
        <w:t xml:space="preserve">5(b), a request for a change of the scheduled hearing date should be submitted by motion in writing, filed no later than five (5) days prior to the hearing with the Commission.  The motion must state the facts upon which the request rests.  Only for good cause shown will requests for continuance be considered.  </w:t>
      </w:r>
      <w:r w:rsidRPr="00D232D1">
        <w:rPr>
          <w:rFonts w:ascii="Times New Roman" w:hAnsi="Times New Roman" w:cs="Times New Roman"/>
          <w:i/>
          <w:spacing w:val="-3"/>
        </w:rPr>
        <w:t>Id.</w:t>
      </w:r>
    </w:p>
    <w:p w14:paraId="442BF1AC" w14:textId="77777777" w:rsidR="00BD4AAF" w:rsidRDefault="00BD4AAF" w:rsidP="0017333D">
      <w:pPr>
        <w:pStyle w:val="ParaTab1"/>
        <w:spacing w:line="360" w:lineRule="auto"/>
        <w:ind w:left="144" w:firstLine="0"/>
        <w:rPr>
          <w:rFonts w:ascii="Times New Roman" w:hAnsi="Times New Roman" w:cs="Times New Roman"/>
          <w:spacing w:val="-3"/>
        </w:rPr>
      </w:pPr>
    </w:p>
    <w:p w14:paraId="64E33F9B" w14:textId="5D646944" w:rsidR="00125A12" w:rsidRDefault="00125A12" w:rsidP="006216F8">
      <w:pPr>
        <w:pStyle w:val="ParaTab1"/>
        <w:spacing w:line="360" w:lineRule="auto"/>
        <w:ind w:left="144"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Although </w:t>
      </w:r>
      <w:r w:rsidR="00790755">
        <w:rPr>
          <w:rFonts w:ascii="Times New Roman" w:hAnsi="Times New Roman" w:cs="Times New Roman"/>
          <w:spacing w:val="-3"/>
        </w:rPr>
        <w:t>Attorney Paiva</w:t>
      </w:r>
      <w:r>
        <w:rPr>
          <w:rFonts w:ascii="Times New Roman" w:hAnsi="Times New Roman" w:cs="Times New Roman"/>
          <w:spacing w:val="-3"/>
        </w:rPr>
        <w:t xml:space="preserve">’s </w:t>
      </w:r>
      <w:r w:rsidR="00AC6EC6">
        <w:rPr>
          <w:rFonts w:ascii="Times New Roman" w:hAnsi="Times New Roman" w:cs="Times New Roman"/>
          <w:spacing w:val="-3"/>
        </w:rPr>
        <w:t>email</w:t>
      </w:r>
      <w:r w:rsidR="004F0B29">
        <w:rPr>
          <w:rFonts w:ascii="Times New Roman" w:hAnsi="Times New Roman" w:cs="Times New Roman"/>
          <w:spacing w:val="-3"/>
        </w:rPr>
        <w:t xml:space="preserve"> </w:t>
      </w:r>
      <w:r>
        <w:rPr>
          <w:rFonts w:ascii="Times New Roman" w:hAnsi="Times New Roman" w:cs="Times New Roman"/>
          <w:spacing w:val="-3"/>
        </w:rPr>
        <w:t>request for a hearing c</w:t>
      </w:r>
      <w:r w:rsidR="00790755">
        <w:rPr>
          <w:rFonts w:ascii="Times New Roman" w:hAnsi="Times New Roman" w:cs="Times New Roman"/>
          <w:spacing w:val="-3"/>
        </w:rPr>
        <w:t>ancellation</w:t>
      </w:r>
      <w:r>
        <w:rPr>
          <w:rFonts w:ascii="Times New Roman" w:hAnsi="Times New Roman" w:cs="Times New Roman"/>
          <w:spacing w:val="-3"/>
        </w:rPr>
        <w:t xml:space="preserve"> does not conform to the requirements of a formal motion under Section 1.15(b) of the Commission’s regulations, waiver of this requirement </w:t>
      </w:r>
      <w:r w:rsidR="00C22F13">
        <w:rPr>
          <w:rFonts w:ascii="Times New Roman" w:hAnsi="Times New Roman" w:cs="Times New Roman"/>
          <w:spacing w:val="-3"/>
        </w:rPr>
        <w:t>i</w:t>
      </w:r>
      <w:r>
        <w:rPr>
          <w:rFonts w:ascii="Times New Roman" w:hAnsi="Times New Roman" w:cs="Times New Roman"/>
          <w:spacing w:val="-3"/>
        </w:rPr>
        <w:t xml:space="preserve">s permitted.  Under Section 1.2, 52 Pa.Code § 1.2, a </w:t>
      </w:r>
      <w:r>
        <w:rPr>
          <w:rFonts w:ascii="Times New Roman" w:hAnsi="Times New Roman" w:cs="Times New Roman"/>
          <w:spacing w:val="-3"/>
        </w:rPr>
        <w:lastRenderedPageBreak/>
        <w:t>presiding officer at any stage of an action or proceeding may waive a requirement of a rule when necessary or appropriate, if waiver does not adversely affect a substantive right of a party.  Such are the circumstances in this case.</w:t>
      </w:r>
    </w:p>
    <w:p w14:paraId="7D0BFB44" w14:textId="77777777" w:rsidR="00125A12" w:rsidRPr="00125A12" w:rsidRDefault="00125A12" w:rsidP="006216F8">
      <w:pPr>
        <w:pStyle w:val="ParaTab1"/>
        <w:spacing w:line="360" w:lineRule="auto"/>
        <w:ind w:left="144" w:firstLine="0"/>
        <w:rPr>
          <w:rFonts w:ascii="Times New Roman" w:hAnsi="Times New Roman" w:cs="Times New Roman"/>
          <w:spacing w:val="-3"/>
        </w:rPr>
      </w:pPr>
    </w:p>
    <w:p w14:paraId="4FB3575D" w14:textId="2DE35170" w:rsidR="00125A12" w:rsidRDefault="00125A12" w:rsidP="006216F8">
      <w:pPr>
        <w:pStyle w:val="ParaTab1"/>
        <w:spacing w:line="360" w:lineRule="auto"/>
        <w:ind w:left="144" w:firstLine="0"/>
        <w:rPr>
          <w:rFonts w:ascii="Times New Roman" w:hAnsi="Times New Roman" w:cs="Times New Roman"/>
          <w:spacing w:val="-3"/>
        </w:rPr>
      </w:pPr>
      <w:r w:rsidRPr="00125A12">
        <w:rPr>
          <w:rFonts w:ascii="Times New Roman" w:hAnsi="Times New Roman" w:cs="Times New Roman"/>
          <w:color w:val="000000"/>
        </w:rPr>
        <w:tab/>
      </w:r>
      <w:r w:rsidRPr="00125A12">
        <w:rPr>
          <w:rFonts w:ascii="Times New Roman" w:hAnsi="Times New Roman" w:cs="Times New Roman"/>
          <w:color w:val="000000"/>
        </w:rPr>
        <w:tab/>
      </w:r>
      <w:r>
        <w:rPr>
          <w:rFonts w:ascii="Times New Roman" w:hAnsi="Times New Roman" w:cs="Times New Roman"/>
          <w:spacing w:val="-3"/>
        </w:rPr>
        <w:t xml:space="preserve">Therefore, </w:t>
      </w:r>
      <w:r w:rsidR="00790755">
        <w:rPr>
          <w:rFonts w:ascii="Times New Roman" w:hAnsi="Times New Roman" w:cs="Times New Roman"/>
          <w:spacing w:val="-3"/>
        </w:rPr>
        <w:t>Attorney’s Paiva</w:t>
      </w:r>
      <w:r>
        <w:rPr>
          <w:rFonts w:ascii="Times New Roman" w:hAnsi="Times New Roman" w:cs="Times New Roman"/>
          <w:spacing w:val="-3"/>
        </w:rPr>
        <w:t xml:space="preserve">’s </w:t>
      </w:r>
      <w:r w:rsidR="00790755">
        <w:rPr>
          <w:rFonts w:ascii="Times New Roman" w:hAnsi="Times New Roman" w:cs="Times New Roman"/>
          <w:spacing w:val="-3"/>
        </w:rPr>
        <w:t>March 21</w:t>
      </w:r>
      <w:r w:rsidR="004F0B29">
        <w:rPr>
          <w:rFonts w:ascii="Times New Roman" w:hAnsi="Times New Roman" w:cs="Times New Roman"/>
          <w:spacing w:val="-3"/>
        </w:rPr>
        <w:t>, 201</w:t>
      </w:r>
      <w:r w:rsidR="0061388B">
        <w:rPr>
          <w:rFonts w:ascii="Times New Roman" w:hAnsi="Times New Roman" w:cs="Times New Roman"/>
          <w:spacing w:val="-3"/>
        </w:rPr>
        <w:t>8</w:t>
      </w:r>
      <w:r w:rsidR="004F0B29">
        <w:rPr>
          <w:rFonts w:ascii="Times New Roman" w:hAnsi="Times New Roman" w:cs="Times New Roman"/>
          <w:spacing w:val="-3"/>
        </w:rPr>
        <w:t xml:space="preserve"> </w:t>
      </w:r>
      <w:r w:rsidR="0061388B">
        <w:rPr>
          <w:rFonts w:ascii="Times New Roman" w:hAnsi="Times New Roman" w:cs="Times New Roman"/>
          <w:spacing w:val="-3"/>
        </w:rPr>
        <w:t>email</w:t>
      </w:r>
      <w:r w:rsidR="004F0B29">
        <w:rPr>
          <w:rFonts w:ascii="Times New Roman" w:hAnsi="Times New Roman" w:cs="Times New Roman"/>
          <w:spacing w:val="-3"/>
        </w:rPr>
        <w:t xml:space="preserve"> requesting a hearing c</w:t>
      </w:r>
      <w:r w:rsidR="00790755">
        <w:rPr>
          <w:rFonts w:ascii="Times New Roman" w:hAnsi="Times New Roman" w:cs="Times New Roman"/>
          <w:spacing w:val="-3"/>
        </w:rPr>
        <w:t>ancellation</w:t>
      </w:r>
      <w:r w:rsidR="004F0B29">
        <w:rPr>
          <w:rFonts w:ascii="Times New Roman" w:hAnsi="Times New Roman" w:cs="Times New Roman"/>
          <w:spacing w:val="-3"/>
        </w:rPr>
        <w:t xml:space="preserve"> </w:t>
      </w:r>
      <w:r w:rsidR="00790755">
        <w:rPr>
          <w:rFonts w:ascii="Times New Roman" w:hAnsi="Times New Roman" w:cs="Times New Roman"/>
          <w:spacing w:val="-3"/>
        </w:rPr>
        <w:t xml:space="preserve">will be </w:t>
      </w:r>
      <w:r w:rsidR="004F0B29">
        <w:rPr>
          <w:rFonts w:ascii="Times New Roman" w:hAnsi="Times New Roman" w:cs="Times New Roman"/>
          <w:spacing w:val="-3"/>
        </w:rPr>
        <w:t>treated as a written</w:t>
      </w:r>
      <w:r>
        <w:rPr>
          <w:rFonts w:ascii="Times New Roman" w:hAnsi="Times New Roman" w:cs="Times New Roman"/>
          <w:spacing w:val="-3"/>
        </w:rPr>
        <w:t xml:space="preserve"> </w:t>
      </w:r>
      <w:r w:rsidR="00790755">
        <w:rPr>
          <w:rFonts w:ascii="Times New Roman" w:hAnsi="Times New Roman" w:cs="Times New Roman"/>
          <w:spacing w:val="-3"/>
        </w:rPr>
        <w:t xml:space="preserve">joint </w:t>
      </w:r>
      <w:r>
        <w:rPr>
          <w:rFonts w:ascii="Times New Roman" w:hAnsi="Times New Roman" w:cs="Times New Roman"/>
          <w:spacing w:val="-3"/>
        </w:rPr>
        <w:t>motion</w:t>
      </w:r>
      <w:r w:rsidR="00790755">
        <w:rPr>
          <w:rFonts w:ascii="Times New Roman" w:hAnsi="Times New Roman" w:cs="Times New Roman"/>
          <w:spacing w:val="-3"/>
        </w:rPr>
        <w:t xml:space="preserve"> of the parties for continuance of the April 2, 20</w:t>
      </w:r>
      <w:r w:rsidR="005F1784">
        <w:rPr>
          <w:rFonts w:ascii="Times New Roman" w:hAnsi="Times New Roman" w:cs="Times New Roman"/>
          <w:spacing w:val="-3"/>
        </w:rPr>
        <w:t>1</w:t>
      </w:r>
      <w:r w:rsidR="00790755">
        <w:rPr>
          <w:rFonts w:ascii="Times New Roman" w:hAnsi="Times New Roman" w:cs="Times New Roman"/>
          <w:spacing w:val="-3"/>
        </w:rPr>
        <w:t>8</w:t>
      </w:r>
      <w:r w:rsidR="0077659E">
        <w:rPr>
          <w:rFonts w:ascii="Times New Roman" w:hAnsi="Times New Roman" w:cs="Times New Roman"/>
          <w:spacing w:val="-3"/>
        </w:rPr>
        <w:t>,</w:t>
      </w:r>
      <w:r w:rsidR="00790755">
        <w:rPr>
          <w:rFonts w:ascii="Times New Roman" w:hAnsi="Times New Roman" w:cs="Times New Roman"/>
          <w:spacing w:val="-3"/>
        </w:rPr>
        <w:t xml:space="preserve"> Initial Call-In Telephonic Hearing</w:t>
      </w:r>
      <w:r>
        <w:rPr>
          <w:rFonts w:ascii="Times New Roman" w:hAnsi="Times New Roman" w:cs="Times New Roman"/>
          <w:spacing w:val="-3"/>
        </w:rPr>
        <w:t xml:space="preserve">. </w:t>
      </w:r>
    </w:p>
    <w:p w14:paraId="2E2B67C6" w14:textId="77777777" w:rsidR="00125A12" w:rsidRDefault="00125A12" w:rsidP="006216F8">
      <w:pPr>
        <w:pStyle w:val="ParaTab1"/>
        <w:spacing w:line="360" w:lineRule="auto"/>
        <w:ind w:left="144" w:firstLine="0"/>
        <w:rPr>
          <w:rFonts w:ascii="Times New Roman" w:hAnsi="Times New Roman" w:cs="Times New Roman"/>
          <w:spacing w:val="-3"/>
        </w:rPr>
      </w:pPr>
    </w:p>
    <w:p w14:paraId="5238DA5D" w14:textId="714647F5" w:rsidR="00FB5225" w:rsidRDefault="00BD4AAF" w:rsidP="006216F8">
      <w:pPr>
        <w:pStyle w:val="ParaTab1"/>
        <w:spacing w:line="360" w:lineRule="auto"/>
        <w:ind w:left="144"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04356">
        <w:rPr>
          <w:rFonts w:ascii="Times New Roman" w:hAnsi="Times New Roman" w:cs="Times New Roman"/>
          <w:spacing w:val="-3"/>
        </w:rPr>
        <w:t>After due consideration, t</w:t>
      </w:r>
      <w:r>
        <w:rPr>
          <w:rFonts w:ascii="Times New Roman" w:hAnsi="Times New Roman" w:cs="Times New Roman"/>
          <w:spacing w:val="-3"/>
        </w:rPr>
        <w:t xml:space="preserve">he undersigned finds the </w:t>
      </w:r>
      <w:r w:rsidR="00935D6F">
        <w:rPr>
          <w:rFonts w:ascii="Times New Roman" w:hAnsi="Times New Roman" w:cs="Times New Roman"/>
          <w:spacing w:val="-3"/>
        </w:rPr>
        <w:t xml:space="preserve">joint </w:t>
      </w:r>
      <w:r>
        <w:rPr>
          <w:rFonts w:ascii="Times New Roman" w:hAnsi="Times New Roman" w:cs="Times New Roman"/>
          <w:spacing w:val="-3"/>
        </w:rPr>
        <w:t xml:space="preserve">motion states good cause to warrant </w:t>
      </w:r>
      <w:r w:rsidR="005F1784">
        <w:rPr>
          <w:rFonts w:ascii="Times New Roman" w:hAnsi="Times New Roman" w:cs="Times New Roman"/>
          <w:spacing w:val="-3"/>
        </w:rPr>
        <w:t>a</w:t>
      </w:r>
      <w:r w:rsidR="00790755">
        <w:rPr>
          <w:rFonts w:ascii="Times New Roman" w:hAnsi="Times New Roman" w:cs="Times New Roman"/>
          <w:spacing w:val="-3"/>
        </w:rPr>
        <w:t xml:space="preserve"> </w:t>
      </w:r>
      <w:r>
        <w:rPr>
          <w:rFonts w:ascii="Times New Roman" w:hAnsi="Times New Roman" w:cs="Times New Roman"/>
          <w:spacing w:val="-3"/>
        </w:rPr>
        <w:t>continuance</w:t>
      </w:r>
      <w:r w:rsidR="00790755">
        <w:rPr>
          <w:rFonts w:ascii="Times New Roman" w:hAnsi="Times New Roman" w:cs="Times New Roman"/>
          <w:spacing w:val="-3"/>
        </w:rPr>
        <w:t xml:space="preserve"> of the scheduled hearing</w:t>
      </w:r>
      <w:r>
        <w:rPr>
          <w:rFonts w:ascii="Times New Roman" w:hAnsi="Times New Roman" w:cs="Times New Roman"/>
          <w:spacing w:val="-3"/>
        </w:rPr>
        <w:t xml:space="preserve">.  </w:t>
      </w:r>
      <w:r w:rsidR="00935D6F">
        <w:rPr>
          <w:rFonts w:ascii="Times New Roman" w:hAnsi="Times New Roman" w:cs="Times New Roman"/>
          <w:spacing w:val="-3"/>
        </w:rPr>
        <w:t xml:space="preserve">The joint motion </w:t>
      </w:r>
      <w:r w:rsidR="00FB5225">
        <w:rPr>
          <w:rFonts w:ascii="Times New Roman" w:hAnsi="Times New Roman" w:cs="Times New Roman"/>
          <w:spacing w:val="-3"/>
        </w:rPr>
        <w:t>will be granted in the ordering paragraphs below.</w:t>
      </w:r>
    </w:p>
    <w:p w14:paraId="6A1E0DE8" w14:textId="77777777" w:rsidR="005E09DB" w:rsidRPr="005E09DB" w:rsidRDefault="00FB5225" w:rsidP="006216F8">
      <w:pPr>
        <w:spacing w:line="360" w:lineRule="auto"/>
        <w:ind w:left="144"/>
        <w:rPr>
          <w:rFonts w:ascii="Times New Roman" w:hAnsi="Times New Roman" w:cs="Times New Roman"/>
          <w:spacing w:val="-3"/>
        </w:rPr>
      </w:pPr>
      <w:r w:rsidRPr="005E09DB">
        <w:rPr>
          <w:rFonts w:ascii="Times New Roman" w:hAnsi="Times New Roman" w:cs="Times New Roman"/>
          <w:spacing w:val="-3"/>
        </w:rPr>
        <w:t xml:space="preserve"> </w:t>
      </w:r>
    </w:p>
    <w:p w14:paraId="1E085B3E" w14:textId="77777777" w:rsidR="005E09DB" w:rsidRPr="005E09DB" w:rsidRDefault="005E09DB" w:rsidP="006216F8">
      <w:pPr>
        <w:tabs>
          <w:tab w:val="left" w:pos="-720"/>
        </w:tabs>
        <w:suppressAutoHyphens/>
        <w:spacing w:line="360" w:lineRule="auto"/>
        <w:ind w:left="144"/>
        <w:rPr>
          <w:rFonts w:ascii="Times New Roman" w:hAnsi="Times New Roman" w:cs="Times New Roman"/>
          <w:spacing w:val="-3"/>
        </w:rPr>
      </w:pPr>
      <w:r w:rsidRPr="005E09DB">
        <w:rPr>
          <w:rFonts w:ascii="Times New Roman" w:hAnsi="Times New Roman" w:cs="Times New Roman"/>
          <w:spacing w:val="-3"/>
        </w:rPr>
        <w:tab/>
      </w:r>
      <w:r w:rsidRPr="005E09DB">
        <w:rPr>
          <w:rFonts w:ascii="Times New Roman" w:hAnsi="Times New Roman" w:cs="Times New Roman"/>
          <w:spacing w:val="-3"/>
        </w:rPr>
        <w:tab/>
        <w:t xml:space="preserve">The </w:t>
      </w:r>
      <w:r w:rsidR="00844A42">
        <w:rPr>
          <w:rFonts w:ascii="Times New Roman" w:hAnsi="Times New Roman" w:cs="Times New Roman"/>
          <w:spacing w:val="-3"/>
        </w:rPr>
        <w:t>P</w:t>
      </w:r>
      <w:r w:rsidRPr="005E09DB">
        <w:rPr>
          <w:rFonts w:ascii="Times New Roman" w:hAnsi="Times New Roman" w:cs="Times New Roman"/>
          <w:spacing w:val="-3"/>
        </w:rPr>
        <w:t xml:space="preserve">arties are encouraged to talk with each other to resolve this matter or some portion thereof.  It is the Commission’s policy to encourage settlements.  52 Pa.Code § 5.231. </w:t>
      </w:r>
    </w:p>
    <w:p w14:paraId="41A12AD2" w14:textId="77777777" w:rsidR="0017333D" w:rsidRDefault="0017333D" w:rsidP="0017333D">
      <w:pPr>
        <w:autoSpaceDE/>
        <w:autoSpaceDN/>
        <w:spacing w:line="360" w:lineRule="auto"/>
        <w:ind w:left="144" w:firstLine="720"/>
        <w:rPr>
          <w:rFonts w:ascii="Times New Roman" w:hAnsi="Times New Roman" w:cs="Times New Roman"/>
          <w:spacing w:val="-3"/>
        </w:rPr>
      </w:pPr>
    </w:p>
    <w:p w14:paraId="5EF49733" w14:textId="77777777" w:rsidR="005E09DB" w:rsidRPr="005E09DB" w:rsidRDefault="005E09DB" w:rsidP="0017333D">
      <w:pPr>
        <w:autoSpaceDE/>
        <w:autoSpaceDN/>
        <w:spacing w:line="360" w:lineRule="auto"/>
        <w:ind w:left="720" w:firstLine="720"/>
        <w:rPr>
          <w:rFonts w:ascii="Times New Roman" w:hAnsi="Times New Roman" w:cs="Times New Roman"/>
          <w:spacing w:val="-3"/>
        </w:rPr>
      </w:pPr>
      <w:r w:rsidRPr="005E09DB">
        <w:rPr>
          <w:rFonts w:ascii="Times New Roman" w:hAnsi="Times New Roman" w:cs="Times New Roman"/>
          <w:spacing w:val="-3"/>
        </w:rPr>
        <w:t>THEREFORE,</w:t>
      </w:r>
    </w:p>
    <w:p w14:paraId="6859625B" w14:textId="77777777" w:rsidR="0017333D" w:rsidRDefault="0017333D" w:rsidP="0017333D">
      <w:pPr>
        <w:tabs>
          <w:tab w:val="left" w:pos="-720"/>
        </w:tabs>
        <w:suppressAutoHyphens/>
        <w:spacing w:line="360" w:lineRule="auto"/>
        <w:ind w:left="144" w:firstLine="1296"/>
        <w:rPr>
          <w:rFonts w:ascii="Times New Roman" w:hAnsi="Times New Roman" w:cs="Times New Roman"/>
          <w:spacing w:val="-3"/>
        </w:rPr>
      </w:pPr>
    </w:p>
    <w:p w14:paraId="481F2D4D" w14:textId="77777777" w:rsidR="005E09DB" w:rsidRPr="005E09DB" w:rsidRDefault="005E09DB" w:rsidP="0017333D">
      <w:pPr>
        <w:tabs>
          <w:tab w:val="left" w:pos="-720"/>
        </w:tabs>
        <w:suppressAutoHyphens/>
        <w:spacing w:line="360" w:lineRule="auto"/>
        <w:ind w:left="144" w:firstLine="1296"/>
        <w:rPr>
          <w:rFonts w:ascii="Times New Roman" w:hAnsi="Times New Roman" w:cs="Times New Roman"/>
          <w:spacing w:val="-3"/>
        </w:rPr>
      </w:pPr>
      <w:r w:rsidRPr="005E09DB">
        <w:rPr>
          <w:rFonts w:ascii="Times New Roman" w:hAnsi="Times New Roman" w:cs="Times New Roman"/>
          <w:spacing w:val="-3"/>
        </w:rPr>
        <w:t>IT IS ORDERED:</w:t>
      </w:r>
    </w:p>
    <w:p w14:paraId="6F19C08E" w14:textId="77777777" w:rsidR="005E09DB" w:rsidRPr="005E09DB" w:rsidRDefault="005E09DB" w:rsidP="0017333D">
      <w:pPr>
        <w:tabs>
          <w:tab w:val="left" w:pos="-720"/>
        </w:tabs>
        <w:suppressAutoHyphens/>
        <w:spacing w:line="360" w:lineRule="auto"/>
        <w:ind w:left="144" w:firstLine="1440"/>
        <w:rPr>
          <w:rFonts w:ascii="Times New Roman" w:hAnsi="Times New Roman" w:cs="Times New Roman"/>
          <w:spacing w:val="-3"/>
        </w:rPr>
      </w:pPr>
    </w:p>
    <w:p w14:paraId="49FD02C5" w14:textId="04A99C53" w:rsidR="005E09DB" w:rsidRPr="005E09DB" w:rsidRDefault="005E09DB" w:rsidP="0017333D">
      <w:pPr>
        <w:numPr>
          <w:ilvl w:val="0"/>
          <w:numId w:val="1"/>
        </w:numPr>
        <w:tabs>
          <w:tab w:val="left" w:pos="-720"/>
          <w:tab w:val="num" w:pos="-480"/>
        </w:tabs>
        <w:suppressAutoHyphens/>
        <w:autoSpaceDE/>
        <w:autoSpaceDN/>
        <w:spacing w:line="360" w:lineRule="auto"/>
        <w:ind w:left="144" w:firstLine="1440"/>
        <w:rPr>
          <w:rFonts w:ascii="Times New Roman" w:hAnsi="Times New Roman" w:cs="Times New Roman"/>
          <w:spacing w:val="-3"/>
        </w:rPr>
      </w:pPr>
      <w:r w:rsidRPr="005E09DB">
        <w:rPr>
          <w:rFonts w:ascii="Times New Roman" w:hAnsi="Times New Roman" w:cs="Times New Roman"/>
          <w:spacing w:val="-3"/>
        </w:rPr>
        <w:t xml:space="preserve">That the </w:t>
      </w:r>
      <w:r w:rsidR="005F1784">
        <w:rPr>
          <w:rFonts w:ascii="Times New Roman" w:hAnsi="Times New Roman" w:cs="Times New Roman"/>
          <w:spacing w:val="-3"/>
        </w:rPr>
        <w:t xml:space="preserve">continuance of the </w:t>
      </w:r>
      <w:r w:rsidR="00935D6F">
        <w:rPr>
          <w:rFonts w:ascii="Times New Roman" w:hAnsi="Times New Roman" w:cs="Times New Roman"/>
          <w:spacing w:val="-3"/>
        </w:rPr>
        <w:t>April 2, 2018 Initial Call-</w:t>
      </w:r>
      <w:r w:rsidR="005F1784">
        <w:rPr>
          <w:rFonts w:ascii="Times New Roman" w:hAnsi="Times New Roman" w:cs="Times New Roman"/>
          <w:spacing w:val="-3"/>
        </w:rPr>
        <w:t>In</w:t>
      </w:r>
      <w:r w:rsidR="00935D6F">
        <w:rPr>
          <w:rFonts w:ascii="Times New Roman" w:hAnsi="Times New Roman" w:cs="Times New Roman"/>
          <w:spacing w:val="-3"/>
        </w:rPr>
        <w:t xml:space="preserve"> Telephonic Hearing</w:t>
      </w:r>
      <w:r w:rsidR="00FB5225">
        <w:rPr>
          <w:rFonts w:ascii="Times New Roman" w:hAnsi="Times New Roman" w:cs="Times New Roman"/>
          <w:spacing w:val="-3"/>
        </w:rPr>
        <w:t xml:space="preserve"> </w:t>
      </w:r>
      <w:r w:rsidR="00935D6F">
        <w:rPr>
          <w:rFonts w:ascii="Times New Roman" w:hAnsi="Times New Roman" w:cs="Times New Roman"/>
          <w:spacing w:val="-3"/>
        </w:rPr>
        <w:t xml:space="preserve">jointly </w:t>
      </w:r>
      <w:r w:rsidRPr="005E09DB">
        <w:rPr>
          <w:rFonts w:ascii="Times New Roman" w:hAnsi="Times New Roman" w:cs="Times New Roman"/>
          <w:spacing w:val="-3"/>
        </w:rPr>
        <w:t xml:space="preserve">requested by </w:t>
      </w:r>
      <w:r w:rsidR="00935D6F">
        <w:rPr>
          <w:rFonts w:ascii="Times New Roman" w:hAnsi="Times New Roman" w:cs="Times New Roman"/>
          <w:spacing w:val="-3"/>
        </w:rPr>
        <w:t xml:space="preserve">Complainant Thomas McCombs and </w:t>
      </w:r>
      <w:r w:rsidR="004F0B29">
        <w:rPr>
          <w:rFonts w:ascii="Times New Roman" w:hAnsi="Times New Roman" w:cs="Times New Roman"/>
          <w:spacing w:val="-3"/>
        </w:rPr>
        <w:t xml:space="preserve">Respondent </w:t>
      </w:r>
      <w:r w:rsidR="00935D6F">
        <w:rPr>
          <w:rFonts w:ascii="Times New Roman" w:hAnsi="Times New Roman" w:cs="Times New Roman"/>
          <w:spacing w:val="-3"/>
        </w:rPr>
        <w:t xml:space="preserve">Verizon Pennsylvania </w:t>
      </w:r>
      <w:r w:rsidR="005F1784">
        <w:rPr>
          <w:rFonts w:ascii="Times New Roman" w:hAnsi="Times New Roman" w:cs="Times New Roman"/>
          <w:spacing w:val="-3"/>
        </w:rPr>
        <w:t xml:space="preserve">LLC </w:t>
      </w:r>
      <w:r w:rsidR="001D0608">
        <w:rPr>
          <w:rFonts w:ascii="Times New Roman" w:hAnsi="Times New Roman" w:cs="Times New Roman"/>
          <w:spacing w:val="-3"/>
        </w:rPr>
        <w:t xml:space="preserve">in </w:t>
      </w:r>
      <w:r w:rsidRPr="005E09DB">
        <w:rPr>
          <w:rFonts w:ascii="Times New Roman" w:hAnsi="Times New Roman" w:cs="Times New Roman"/>
          <w:spacing w:val="-3"/>
        </w:rPr>
        <w:t xml:space="preserve">the </w:t>
      </w:r>
      <w:r w:rsidR="005F1784">
        <w:rPr>
          <w:rFonts w:ascii="Times New Roman" w:hAnsi="Times New Roman" w:cs="Times New Roman"/>
          <w:spacing w:val="-3"/>
        </w:rPr>
        <w:t xml:space="preserve">case of </w:t>
      </w:r>
      <w:r w:rsidR="00935D6F">
        <w:rPr>
          <w:rFonts w:ascii="Times New Roman" w:hAnsi="Times New Roman" w:cs="Times New Roman"/>
          <w:spacing w:val="-3"/>
        </w:rPr>
        <w:t xml:space="preserve">Thomas McCombs </w:t>
      </w:r>
      <w:r w:rsidR="001D0608">
        <w:rPr>
          <w:rFonts w:ascii="Times New Roman" w:hAnsi="Times New Roman" w:cs="Times New Roman"/>
          <w:spacing w:val="-3"/>
        </w:rPr>
        <w:t xml:space="preserve">v. </w:t>
      </w:r>
      <w:r w:rsidR="00935D6F">
        <w:rPr>
          <w:rFonts w:ascii="Times New Roman" w:hAnsi="Times New Roman" w:cs="Times New Roman"/>
          <w:spacing w:val="-3"/>
        </w:rPr>
        <w:t xml:space="preserve">Verizon Pennsylvania </w:t>
      </w:r>
      <w:r w:rsidR="005F1784">
        <w:rPr>
          <w:rFonts w:ascii="Times New Roman" w:hAnsi="Times New Roman" w:cs="Times New Roman"/>
          <w:spacing w:val="-3"/>
        </w:rPr>
        <w:t xml:space="preserve">LLC </w:t>
      </w:r>
      <w:r w:rsidR="001D0608">
        <w:rPr>
          <w:rFonts w:ascii="Times New Roman" w:hAnsi="Times New Roman" w:cs="Times New Roman"/>
          <w:spacing w:val="-3"/>
        </w:rPr>
        <w:t xml:space="preserve">at </w:t>
      </w:r>
      <w:r w:rsidRPr="001D0608">
        <w:rPr>
          <w:rFonts w:ascii="Times New Roman" w:hAnsi="Times New Roman" w:cs="Times New Roman"/>
          <w:spacing w:val="-3"/>
        </w:rPr>
        <w:t xml:space="preserve">Docket No. </w:t>
      </w:r>
      <w:r w:rsidR="00935D6F">
        <w:rPr>
          <w:rFonts w:ascii="Times New Roman" w:hAnsi="Times New Roman" w:cs="Times New Roman"/>
          <w:spacing w:val="-3"/>
        </w:rPr>
        <w:t>C</w:t>
      </w:r>
      <w:r w:rsidRPr="001D0608">
        <w:rPr>
          <w:rFonts w:ascii="Times New Roman" w:hAnsi="Times New Roman" w:cs="Times New Roman"/>
          <w:spacing w:val="-3"/>
        </w:rPr>
        <w:t>-201</w:t>
      </w:r>
      <w:r w:rsidR="00583621">
        <w:rPr>
          <w:rFonts w:ascii="Times New Roman" w:hAnsi="Times New Roman" w:cs="Times New Roman"/>
          <w:spacing w:val="-3"/>
        </w:rPr>
        <w:t>6</w:t>
      </w:r>
      <w:r w:rsidRPr="001D0608">
        <w:rPr>
          <w:rFonts w:ascii="Times New Roman" w:hAnsi="Times New Roman" w:cs="Times New Roman"/>
          <w:spacing w:val="-3"/>
        </w:rPr>
        <w:t>-</w:t>
      </w:r>
      <w:r w:rsidR="00935D6F">
        <w:rPr>
          <w:rFonts w:ascii="Times New Roman" w:hAnsi="Times New Roman" w:cs="Times New Roman"/>
          <w:spacing w:val="-3"/>
        </w:rPr>
        <w:t>2549779</w:t>
      </w:r>
      <w:r w:rsidRPr="001D0608">
        <w:rPr>
          <w:rFonts w:ascii="Times New Roman" w:hAnsi="Times New Roman" w:cs="Times New Roman"/>
          <w:spacing w:val="-3"/>
        </w:rPr>
        <w:t xml:space="preserve"> is</w:t>
      </w:r>
      <w:r w:rsidRPr="005E09DB">
        <w:rPr>
          <w:rFonts w:ascii="Times New Roman" w:hAnsi="Times New Roman" w:cs="Times New Roman"/>
          <w:spacing w:val="-3"/>
        </w:rPr>
        <w:t xml:space="preserve"> granted.</w:t>
      </w:r>
    </w:p>
    <w:p w14:paraId="0A600AB9" w14:textId="77777777" w:rsidR="005E09DB" w:rsidRPr="005E09DB" w:rsidRDefault="005E09DB" w:rsidP="0017333D">
      <w:pPr>
        <w:tabs>
          <w:tab w:val="left" w:pos="-720"/>
        </w:tabs>
        <w:suppressAutoHyphens/>
        <w:spacing w:line="360" w:lineRule="auto"/>
        <w:ind w:left="144"/>
        <w:rPr>
          <w:rFonts w:ascii="Times New Roman" w:hAnsi="Times New Roman" w:cs="Times New Roman"/>
          <w:spacing w:val="-3"/>
        </w:rPr>
      </w:pPr>
    </w:p>
    <w:p w14:paraId="5410B985" w14:textId="1620C335" w:rsidR="005F1784" w:rsidRDefault="005E09DB" w:rsidP="0017333D">
      <w:pPr>
        <w:numPr>
          <w:ilvl w:val="0"/>
          <w:numId w:val="1"/>
        </w:numPr>
        <w:tabs>
          <w:tab w:val="left" w:pos="-720"/>
          <w:tab w:val="num" w:pos="-360"/>
        </w:tabs>
        <w:suppressAutoHyphens/>
        <w:autoSpaceDE/>
        <w:autoSpaceDN/>
        <w:spacing w:line="360" w:lineRule="auto"/>
        <w:ind w:left="144" w:firstLine="1440"/>
        <w:rPr>
          <w:rFonts w:ascii="Times New Roman" w:hAnsi="Times New Roman" w:cs="Times New Roman"/>
          <w:spacing w:val="-3"/>
        </w:rPr>
      </w:pPr>
      <w:r w:rsidRPr="005E09DB">
        <w:rPr>
          <w:rFonts w:ascii="Times New Roman" w:hAnsi="Times New Roman" w:cs="Times New Roman"/>
          <w:spacing w:val="-3"/>
        </w:rPr>
        <w:t xml:space="preserve">That the Scheduling Staff of the Office of Administrative Law Judge shall </w:t>
      </w:r>
      <w:r w:rsidR="005F1784">
        <w:rPr>
          <w:rFonts w:ascii="Times New Roman" w:hAnsi="Times New Roman" w:cs="Times New Roman"/>
          <w:spacing w:val="-3"/>
        </w:rPr>
        <w:t xml:space="preserve">cancel the telephone hearing scheduled in this case for April 2, 2018. </w:t>
      </w:r>
    </w:p>
    <w:p w14:paraId="369DBF78" w14:textId="4F5BC272" w:rsidR="005F1784" w:rsidRDefault="00FF67A0" w:rsidP="005F1784">
      <w:pPr>
        <w:tabs>
          <w:tab w:val="left" w:pos="-720"/>
        </w:tabs>
        <w:suppressAutoHyphens/>
        <w:autoSpaceDE/>
        <w:autoSpaceDN/>
        <w:spacing w:line="360" w:lineRule="auto"/>
        <w:rPr>
          <w:rFonts w:ascii="Times New Roman" w:hAnsi="Times New Roman" w:cs="Times New Roman"/>
          <w:spacing w:val="-3"/>
        </w:rPr>
      </w:pPr>
      <w:r>
        <w:rPr>
          <w:rFonts w:ascii="Times New Roman" w:hAnsi="Times New Roman" w:cs="Times New Roman"/>
          <w:spacing w:val="-3"/>
        </w:rPr>
        <w:br/>
      </w:r>
      <w:r>
        <w:rPr>
          <w:rFonts w:ascii="Times New Roman" w:hAnsi="Times New Roman" w:cs="Times New Roman"/>
          <w:spacing w:val="-3"/>
        </w:rPr>
        <w:br/>
      </w:r>
      <w:r>
        <w:rPr>
          <w:rFonts w:ascii="Times New Roman" w:hAnsi="Times New Roman" w:cs="Times New Roman"/>
          <w:spacing w:val="-3"/>
        </w:rPr>
        <w:br/>
      </w:r>
    </w:p>
    <w:p w14:paraId="7CB934F5" w14:textId="0553C4F3" w:rsidR="005E09DB" w:rsidRPr="005F1784" w:rsidRDefault="005F1784" w:rsidP="005D47B5">
      <w:pPr>
        <w:numPr>
          <w:ilvl w:val="0"/>
          <w:numId w:val="1"/>
        </w:numPr>
        <w:tabs>
          <w:tab w:val="left" w:pos="-720"/>
          <w:tab w:val="num" w:pos="-360"/>
        </w:tabs>
        <w:suppressAutoHyphens/>
        <w:autoSpaceDE/>
        <w:autoSpaceDN/>
        <w:spacing w:line="360" w:lineRule="auto"/>
        <w:ind w:left="144" w:firstLine="1440"/>
        <w:rPr>
          <w:rFonts w:ascii="Times New Roman" w:hAnsi="Times New Roman" w:cs="Times New Roman"/>
          <w:szCs w:val="20"/>
        </w:rPr>
      </w:pPr>
      <w:r w:rsidRPr="005F1784">
        <w:rPr>
          <w:rFonts w:ascii="Times New Roman" w:hAnsi="Times New Roman" w:cs="Times New Roman"/>
          <w:spacing w:val="-3"/>
        </w:rPr>
        <w:lastRenderedPageBreak/>
        <w:t xml:space="preserve">That the telephone hearing in </w:t>
      </w:r>
      <w:r w:rsidR="00583621">
        <w:rPr>
          <w:rFonts w:ascii="Times New Roman" w:hAnsi="Times New Roman" w:cs="Times New Roman"/>
          <w:spacing w:val="-3"/>
        </w:rPr>
        <w:t xml:space="preserve">this </w:t>
      </w:r>
      <w:r w:rsidRPr="005F1784">
        <w:rPr>
          <w:rFonts w:ascii="Times New Roman" w:hAnsi="Times New Roman" w:cs="Times New Roman"/>
          <w:spacing w:val="-3"/>
        </w:rPr>
        <w:t xml:space="preserve">proceeding shall be continued and </w:t>
      </w:r>
      <w:r w:rsidR="005E09DB" w:rsidRPr="005F1784">
        <w:rPr>
          <w:rFonts w:ascii="Times New Roman" w:hAnsi="Times New Roman" w:cs="Times New Roman"/>
          <w:spacing w:val="-3"/>
        </w:rPr>
        <w:t>reschedule</w:t>
      </w:r>
      <w:r w:rsidRPr="005F1784">
        <w:rPr>
          <w:rFonts w:ascii="Times New Roman" w:hAnsi="Times New Roman" w:cs="Times New Roman"/>
          <w:spacing w:val="-3"/>
        </w:rPr>
        <w:t>d, if necessary, for a date after Ma</w:t>
      </w:r>
      <w:r>
        <w:rPr>
          <w:rFonts w:ascii="Times New Roman" w:hAnsi="Times New Roman" w:cs="Times New Roman"/>
          <w:spacing w:val="-3"/>
        </w:rPr>
        <w:t>y</w:t>
      </w:r>
      <w:r w:rsidRPr="005F1784">
        <w:rPr>
          <w:rFonts w:ascii="Times New Roman" w:hAnsi="Times New Roman" w:cs="Times New Roman"/>
          <w:spacing w:val="-3"/>
        </w:rPr>
        <w:t xml:space="preserve"> 31, 2018. </w:t>
      </w:r>
    </w:p>
    <w:p w14:paraId="3C133589" w14:textId="2932FD76" w:rsidR="00FF67A0" w:rsidRDefault="00FF67A0" w:rsidP="0017333D">
      <w:pPr>
        <w:autoSpaceDE/>
        <w:autoSpaceDN/>
        <w:spacing w:line="360" w:lineRule="auto"/>
        <w:ind w:left="144"/>
        <w:contextualSpacing/>
        <w:rPr>
          <w:rFonts w:ascii="Times New Roman" w:hAnsi="Times New Roman" w:cs="Times New Roman"/>
          <w:spacing w:val="-3"/>
          <w:sz w:val="20"/>
          <w:szCs w:val="20"/>
        </w:rPr>
      </w:pPr>
      <w:r w:rsidRPr="005E09DB">
        <w:rPr>
          <w:noProof/>
        </w:rPr>
        <w:drawing>
          <wp:anchor distT="0" distB="0" distL="114300" distR="114300" simplePos="0" relativeHeight="251659264" behindDoc="1" locked="0" layoutInCell="1" allowOverlap="1" wp14:anchorId="3A83AAE5" wp14:editId="6B79A757">
            <wp:simplePos x="0" y="0"/>
            <wp:positionH relativeFrom="column">
              <wp:posOffset>2831465</wp:posOffset>
            </wp:positionH>
            <wp:positionV relativeFrom="paragraph">
              <wp:posOffset>109220</wp:posOffset>
            </wp:positionV>
            <wp:extent cx="2797810" cy="1162050"/>
            <wp:effectExtent l="0" t="0" r="2540" b="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3192E3" w14:textId="3614FBDC" w:rsidR="005E09DB" w:rsidRPr="005E09DB" w:rsidRDefault="005E09DB" w:rsidP="0017333D">
      <w:pPr>
        <w:autoSpaceDE/>
        <w:autoSpaceDN/>
        <w:spacing w:line="360" w:lineRule="auto"/>
        <w:ind w:left="144"/>
        <w:contextualSpacing/>
        <w:rPr>
          <w:rFonts w:ascii="Times New Roman" w:hAnsi="Times New Roman" w:cs="Times New Roman"/>
          <w:spacing w:val="-3"/>
          <w:sz w:val="20"/>
          <w:szCs w:val="20"/>
        </w:rPr>
      </w:pPr>
    </w:p>
    <w:p w14:paraId="0FD99E76" w14:textId="77777777" w:rsidR="009759A9" w:rsidRDefault="005E09DB" w:rsidP="005E09DB">
      <w:pPr>
        <w:tabs>
          <w:tab w:val="left" w:pos="-720"/>
        </w:tabs>
        <w:suppressAutoHyphens/>
        <w:rPr>
          <w:rFonts w:ascii="Times New Roman" w:hAnsi="Times New Roman" w:cs="Times New Roman"/>
          <w:spacing w:val="-3"/>
        </w:rPr>
      </w:pPr>
      <w:r w:rsidRPr="005E09DB">
        <w:rPr>
          <w:rFonts w:ascii="Times New Roman" w:hAnsi="Times New Roman" w:cs="Times New Roman"/>
          <w:spacing w:val="-3"/>
        </w:rPr>
        <w:t>Date:</w:t>
      </w:r>
      <w:r w:rsidRPr="005E09DB">
        <w:rPr>
          <w:rFonts w:ascii="Times New Roman" w:hAnsi="Times New Roman" w:cs="Times New Roman"/>
          <w:spacing w:val="-3"/>
        </w:rPr>
        <w:tab/>
      </w:r>
      <w:r w:rsidR="0061388B" w:rsidRPr="0061388B">
        <w:rPr>
          <w:rFonts w:ascii="Times New Roman" w:hAnsi="Times New Roman" w:cs="Times New Roman"/>
          <w:spacing w:val="-3"/>
          <w:u w:val="single"/>
        </w:rPr>
        <w:t xml:space="preserve">March </w:t>
      </w:r>
      <w:r w:rsidR="005F1784">
        <w:rPr>
          <w:rFonts w:ascii="Times New Roman" w:hAnsi="Times New Roman" w:cs="Times New Roman"/>
          <w:spacing w:val="-3"/>
          <w:u w:val="single"/>
        </w:rPr>
        <w:t>22,</w:t>
      </w:r>
      <w:r w:rsidR="00C47808" w:rsidRPr="00C47808">
        <w:rPr>
          <w:rFonts w:ascii="Times New Roman" w:hAnsi="Times New Roman" w:cs="Times New Roman"/>
          <w:spacing w:val="-3"/>
          <w:u w:val="single"/>
        </w:rPr>
        <w:t xml:space="preserve"> 201</w:t>
      </w:r>
      <w:r w:rsidR="0061388B">
        <w:rPr>
          <w:rFonts w:ascii="Times New Roman" w:hAnsi="Times New Roman" w:cs="Times New Roman"/>
          <w:spacing w:val="-3"/>
          <w:u w:val="single"/>
        </w:rPr>
        <w:t>8</w:t>
      </w:r>
      <w:r w:rsidRPr="005E09DB">
        <w:rPr>
          <w:rFonts w:ascii="Times New Roman" w:hAnsi="Times New Roman" w:cs="Times New Roman"/>
          <w:spacing w:val="-3"/>
        </w:rPr>
        <w:tab/>
      </w:r>
    </w:p>
    <w:p w14:paraId="7685DA61" w14:textId="77777777" w:rsidR="009759A9" w:rsidRDefault="009759A9" w:rsidP="005E09DB">
      <w:pPr>
        <w:tabs>
          <w:tab w:val="left" w:pos="-720"/>
        </w:tabs>
        <w:suppressAutoHyphens/>
        <w:rPr>
          <w:rFonts w:ascii="Times New Roman" w:hAnsi="Times New Roman" w:cs="Times New Roman"/>
          <w:spacing w:val="-3"/>
        </w:rPr>
      </w:pPr>
    </w:p>
    <w:p w14:paraId="0D8ADD53" w14:textId="77777777" w:rsidR="009759A9" w:rsidRDefault="009759A9" w:rsidP="005E09DB">
      <w:pPr>
        <w:tabs>
          <w:tab w:val="left" w:pos="-720"/>
        </w:tabs>
        <w:suppressAutoHyphens/>
        <w:rPr>
          <w:rFonts w:ascii="Times New Roman" w:hAnsi="Times New Roman" w:cs="Times New Roman"/>
          <w:spacing w:val="-3"/>
        </w:rPr>
      </w:pPr>
    </w:p>
    <w:p w14:paraId="388F4F53" w14:textId="77777777" w:rsidR="009759A9" w:rsidRDefault="009759A9" w:rsidP="005E09DB">
      <w:pPr>
        <w:tabs>
          <w:tab w:val="left" w:pos="-720"/>
        </w:tabs>
        <w:suppressAutoHyphens/>
        <w:rPr>
          <w:rFonts w:ascii="Times New Roman" w:hAnsi="Times New Roman" w:cs="Times New Roman"/>
          <w:spacing w:val="-3"/>
        </w:rPr>
      </w:pPr>
    </w:p>
    <w:p w14:paraId="5ACE50EB" w14:textId="77777777" w:rsidR="009759A9" w:rsidRDefault="009759A9" w:rsidP="005E09DB">
      <w:pPr>
        <w:tabs>
          <w:tab w:val="left" w:pos="-720"/>
        </w:tabs>
        <w:suppressAutoHyphens/>
        <w:rPr>
          <w:rFonts w:ascii="Times New Roman" w:hAnsi="Times New Roman" w:cs="Times New Roman"/>
          <w:spacing w:val="-3"/>
        </w:rPr>
      </w:pPr>
    </w:p>
    <w:p w14:paraId="6DC447C4" w14:textId="77777777" w:rsidR="009759A9" w:rsidRDefault="009759A9" w:rsidP="005E09DB">
      <w:pPr>
        <w:tabs>
          <w:tab w:val="left" w:pos="-720"/>
        </w:tabs>
        <w:suppressAutoHyphens/>
        <w:rPr>
          <w:rFonts w:ascii="Times New Roman" w:hAnsi="Times New Roman" w:cs="Times New Roman"/>
          <w:spacing w:val="-3"/>
        </w:rPr>
      </w:pPr>
    </w:p>
    <w:p w14:paraId="47D5C004" w14:textId="77777777" w:rsidR="009759A9" w:rsidRDefault="009759A9" w:rsidP="005E09DB">
      <w:pPr>
        <w:tabs>
          <w:tab w:val="left" w:pos="-720"/>
        </w:tabs>
        <w:suppressAutoHyphens/>
        <w:rPr>
          <w:rFonts w:ascii="Times New Roman" w:hAnsi="Times New Roman" w:cs="Times New Roman"/>
          <w:spacing w:val="-3"/>
        </w:rPr>
        <w:sectPr w:rsidR="009759A9" w:rsidSect="00DA6EEB">
          <w:footerReference w:type="default" r:id="rId9"/>
          <w:footerReference w:type="first" r:id="rId10"/>
          <w:pgSz w:w="12240" w:h="15840" w:code="1"/>
          <w:pgMar w:top="1440" w:right="1440" w:bottom="1440" w:left="1440" w:header="720" w:footer="720" w:gutter="0"/>
          <w:cols w:space="720"/>
          <w:noEndnote/>
          <w:titlePg/>
          <w:docGrid w:linePitch="326"/>
        </w:sectPr>
      </w:pPr>
    </w:p>
    <w:p w14:paraId="6E3439E2" w14:textId="77777777" w:rsidR="009759A9" w:rsidRPr="009759A9" w:rsidRDefault="009759A9" w:rsidP="009759A9">
      <w:pPr>
        <w:autoSpaceDE/>
        <w:autoSpaceDN/>
        <w:rPr>
          <w:rFonts w:ascii="Microsoft Sans Serif" w:hAnsi="Microsoft Sans Serif" w:cs="Microsoft Sans Serif"/>
          <w:b/>
          <w:caps/>
          <w:noProof/>
          <w:u w:val="single"/>
        </w:rPr>
      </w:pPr>
      <w:r w:rsidRPr="009759A9">
        <w:rPr>
          <w:rFonts w:ascii="Microsoft Sans Serif" w:hAnsi="Microsoft Sans Serif" w:cs="Microsoft Sans Serif"/>
          <w:b/>
          <w:caps/>
          <w:noProof/>
          <w:u w:val="single"/>
        </w:rPr>
        <w:lastRenderedPageBreak/>
        <w:t>C-2016-2549779</w:t>
      </w:r>
      <w:r w:rsidRPr="009759A9">
        <w:rPr>
          <w:rFonts w:ascii="Microsoft Sans Serif" w:hAnsi="Microsoft Sans Serif" w:cs="Microsoft Sans Serif"/>
          <w:b/>
          <w:caps/>
          <w:u w:val="single"/>
        </w:rPr>
        <w:t xml:space="preserve"> THOMAS</w:t>
      </w:r>
      <w:r w:rsidRPr="009759A9">
        <w:rPr>
          <w:rFonts w:ascii="Microsoft Sans Serif" w:hAnsi="Microsoft Sans Serif" w:cs="Microsoft Sans Serif"/>
          <w:b/>
          <w:caps/>
          <w:noProof/>
          <w:u w:val="single"/>
        </w:rPr>
        <w:t xml:space="preserve"> M</w:t>
      </w:r>
      <w:r w:rsidRPr="009759A9">
        <w:rPr>
          <w:rFonts w:ascii="Microsoft Sans Serif" w:hAnsi="Microsoft Sans Serif" w:cs="Microsoft Sans Serif"/>
          <w:b/>
          <w:noProof/>
          <w:u w:val="single"/>
        </w:rPr>
        <w:t>c</w:t>
      </w:r>
      <w:r w:rsidRPr="009759A9">
        <w:rPr>
          <w:rFonts w:ascii="Microsoft Sans Serif" w:hAnsi="Microsoft Sans Serif" w:cs="Microsoft Sans Serif"/>
          <w:b/>
          <w:caps/>
          <w:noProof/>
          <w:u w:val="single"/>
        </w:rPr>
        <w:t>Combs</w:t>
      </w:r>
      <w:r w:rsidRPr="009759A9">
        <w:rPr>
          <w:rFonts w:ascii="Microsoft Sans Serif" w:hAnsi="Microsoft Sans Serif" w:cs="Microsoft Sans Serif"/>
          <w:b/>
          <w:caps/>
          <w:u w:val="single"/>
        </w:rPr>
        <w:t xml:space="preserve"> </w:t>
      </w:r>
      <w:r w:rsidRPr="009759A9">
        <w:rPr>
          <w:rFonts w:ascii="Microsoft Sans Serif" w:hAnsi="Microsoft Sans Serif" w:cs="Microsoft Sans Serif"/>
          <w:b/>
          <w:smallCaps/>
          <w:u w:val="single"/>
        </w:rPr>
        <w:t>v</w:t>
      </w:r>
      <w:r w:rsidRPr="009759A9">
        <w:rPr>
          <w:rFonts w:ascii="Microsoft Sans Serif" w:hAnsi="Microsoft Sans Serif" w:cs="Microsoft Sans Serif"/>
          <w:b/>
          <w:caps/>
          <w:u w:val="single"/>
        </w:rPr>
        <w:t xml:space="preserve">. </w:t>
      </w:r>
      <w:r w:rsidRPr="009759A9">
        <w:rPr>
          <w:rFonts w:ascii="Microsoft Sans Serif" w:hAnsi="Microsoft Sans Serif" w:cs="Microsoft Sans Serif"/>
          <w:b/>
          <w:caps/>
          <w:noProof/>
          <w:u w:val="single"/>
        </w:rPr>
        <w:t>Verizon Pennsylvania LLC</w:t>
      </w:r>
    </w:p>
    <w:p w14:paraId="649D8A89" w14:textId="77777777" w:rsidR="009759A9" w:rsidRPr="009759A9" w:rsidRDefault="009759A9" w:rsidP="009759A9">
      <w:pPr>
        <w:autoSpaceDE/>
        <w:autoSpaceDN/>
        <w:rPr>
          <w:rFonts w:ascii="Microsoft Sans Serif" w:hAnsi="Microsoft Sans Serif" w:cs="Microsoft Sans Serif"/>
          <w:b/>
          <w:caps/>
          <w:u w:val="single"/>
        </w:rPr>
      </w:pPr>
      <w:r w:rsidRPr="009759A9">
        <w:rPr>
          <w:rFonts w:ascii="Microsoft Sans Serif" w:hAnsi="Microsoft Sans Serif" w:cs="Microsoft Sans Serif"/>
          <w:b/>
          <w:caps/>
          <w:u w:val="single"/>
        </w:rPr>
        <w:t>updated 2/9/2018</w:t>
      </w:r>
    </w:p>
    <w:p w14:paraId="0AD8984B" w14:textId="77777777" w:rsidR="009759A9" w:rsidRPr="009759A9" w:rsidRDefault="009759A9" w:rsidP="009759A9">
      <w:pPr>
        <w:autoSpaceDE/>
        <w:autoSpaceDN/>
        <w:rPr>
          <w:rFonts w:ascii="Microsoft Sans Serif" w:hAnsi="Microsoft Sans Serif" w:cs="Microsoft Sans Serif"/>
          <w:caps/>
        </w:rPr>
      </w:pPr>
    </w:p>
    <w:p w14:paraId="325725A7" w14:textId="77777777" w:rsidR="009759A9" w:rsidRPr="009759A9" w:rsidRDefault="009759A9" w:rsidP="009759A9">
      <w:pPr>
        <w:autoSpaceDE/>
        <w:autoSpaceDN/>
        <w:rPr>
          <w:rFonts w:ascii="Microsoft Sans Serif" w:hAnsi="Microsoft Sans Serif" w:cs="Microsoft Sans Serif"/>
          <w:caps/>
        </w:rPr>
      </w:pPr>
    </w:p>
    <w:p w14:paraId="544C382E" w14:textId="77777777" w:rsidR="009759A9" w:rsidRPr="009759A9" w:rsidRDefault="009759A9" w:rsidP="009759A9">
      <w:pPr>
        <w:autoSpaceDE/>
        <w:autoSpaceDN/>
        <w:rPr>
          <w:rFonts w:ascii="Microsoft Sans Serif" w:hAnsi="Microsoft Sans Serif" w:cs="Microsoft Sans Serif"/>
          <w:caps/>
        </w:rPr>
      </w:pPr>
      <w:r w:rsidRPr="009759A9">
        <w:rPr>
          <w:rFonts w:ascii="Microsoft Sans Serif" w:hAnsi="Microsoft Sans Serif" w:cs="Microsoft Sans Serif"/>
          <w:caps/>
          <w:noProof/>
        </w:rPr>
        <w:t>Thomas</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M</w:t>
      </w:r>
      <w:r w:rsidRPr="009759A9">
        <w:rPr>
          <w:rFonts w:ascii="Microsoft Sans Serif" w:hAnsi="Microsoft Sans Serif" w:cs="Microsoft Sans Serif"/>
          <w:noProof/>
        </w:rPr>
        <w:t>c</w:t>
      </w:r>
      <w:r w:rsidRPr="009759A9">
        <w:rPr>
          <w:rFonts w:ascii="Microsoft Sans Serif" w:hAnsi="Microsoft Sans Serif" w:cs="Microsoft Sans Serif"/>
          <w:caps/>
          <w:noProof/>
        </w:rPr>
        <w:t>Combs</w:t>
      </w:r>
      <w:r w:rsidRPr="009759A9">
        <w:rPr>
          <w:rFonts w:ascii="Microsoft Sans Serif" w:hAnsi="Microsoft Sans Serif" w:cs="Microsoft Sans Serif"/>
          <w:caps/>
        </w:rPr>
        <w:t xml:space="preserve"> </w:t>
      </w:r>
    </w:p>
    <w:p w14:paraId="0B14259D" w14:textId="77777777" w:rsidR="009759A9" w:rsidRPr="009759A9" w:rsidRDefault="009759A9" w:rsidP="009759A9">
      <w:pPr>
        <w:autoSpaceDE/>
        <w:autoSpaceDN/>
        <w:rPr>
          <w:rFonts w:ascii="Microsoft Sans Serif" w:hAnsi="Microsoft Sans Serif" w:cs="Microsoft Sans Serif"/>
          <w:caps/>
        </w:rPr>
      </w:pPr>
      <w:r w:rsidRPr="009759A9">
        <w:rPr>
          <w:rFonts w:ascii="Microsoft Sans Serif" w:hAnsi="Microsoft Sans Serif" w:cs="Microsoft Sans Serif"/>
          <w:caps/>
          <w:noProof/>
        </w:rPr>
        <w:t>42 Mowl Road</w:t>
      </w:r>
    </w:p>
    <w:p w14:paraId="1EF3B6E7" w14:textId="77777777" w:rsidR="009759A9" w:rsidRPr="009759A9" w:rsidRDefault="009759A9" w:rsidP="009759A9">
      <w:pPr>
        <w:autoSpaceDE/>
        <w:autoSpaceDN/>
        <w:rPr>
          <w:rFonts w:ascii="Microsoft Sans Serif" w:hAnsi="Microsoft Sans Serif" w:cs="Microsoft Sans Serif"/>
          <w:caps/>
        </w:rPr>
      </w:pPr>
      <w:r w:rsidRPr="009759A9">
        <w:rPr>
          <w:rFonts w:ascii="Microsoft Sans Serif" w:hAnsi="Microsoft Sans Serif" w:cs="Microsoft Sans Serif"/>
          <w:caps/>
          <w:noProof/>
        </w:rPr>
        <w:t>Washington</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PA</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15301</w:t>
      </w:r>
    </w:p>
    <w:p w14:paraId="06BC7E9C" w14:textId="77777777" w:rsidR="009759A9" w:rsidRPr="009759A9" w:rsidRDefault="009759A9" w:rsidP="009759A9">
      <w:pPr>
        <w:autoSpaceDE/>
        <w:autoSpaceDN/>
        <w:rPr>
          <w:rFonts w:ascii="Microsoft Sans Serif" w:hAnsi="Microsoft Sans Serif" w:cs="Microsoft Sans Serif"/>
          <w:b/>
          <w:caps/>
          <w:u w:val="single"/>
        </w:rPr>
      </w:pPr>
      <w:r w:rsidRPr="009759A9">
        <w:rPr>
          <w:rFonts w:ascii="Microsoft Sans Serif" w:hAnsi="Microsoft Sans Serif" w:cs="Microsoft Sans Serif"/>
          <w:b/>
          <w:caps/>
          <w:noProof/>
        </w:rPr>
        <w:t>724.350.5482</w:t>
      </w:r>
    </w:p>
    <w:p w14:paraId="0851CD1D" w14:textId="77777777" w:rsidR="009759A9" w:rsidRPr="009759A9" w:rsidRDefault="009759A9" w:rsidP="009759A9">
      <w:pPr>
        <w:autoSpaceDE/>
        <w:autoSpaceDN/>
        <w:rPr>
          <w:rFonts w:ascii="Microsoft Sans Serif" w:hAnsi="Microsoft Sans Serif" w:cs="Microsoft Sans Serif"/>
          <w:caps/>
        </w:rPr>
      </w:pPr>
    </w:p>
    <w:p w14:paraId="45368BFB" w14:textId="77777777" w:rsidR="009759A9" w:rsidRPr="009759A9" w:rsidRDefault="009759A9" w:rsidP="009759A9">
      <w:pPr>
        <w:autoSpaceDE/>
        <w:autoSpaceDN/>
        <w:rPr>
          <w:rFonts w:ascii="Microsoft Sans Serif" w:hAnsi="Microsoft Sans Serif" w:cs="Microsoft Sans Serif"/>
          <w:caps/>
        </w:rPr>
      </w:pPr>
    </w:p>
    <w:p w14:paraId="58A4E9BC" w14:textId="77777777" w:rsidR="009759A9" w:rsidRPr="009759A9" w:rsidRDefault="009759A9" w:rsidP="009759A9">
      <w:pPr>
        <w:autoSpaceDE/>
        <w:autoSpaceDN/>
        <w:rPr>
          <w:rFonts w:ascii="Microsoft Sans Serif" w:hAnsi="Microsoft Sans Serif" w:cs="Microsoft Sans Serif"/>
          <w:caps/>
        </w:rPr>
      </w:pPr>
      <w:r w:rsidRPr="009759A9">
        <w:rPr>
          <w:rFonts w:ascii="Microsoft Sans Serif" w:hAnsi="Microsoft Sans Serif" w:cs="Microsoft Sans Serif"/>
          <w:caps/>
          <w:noProof/>
        </w:rPr>
        <w:t>Suzan D</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Paiva</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Esquire</w:t>
      </w:r>
    </w:p>
    <w:p w14:paraId="49A7AB10" w14:textId="77777777" w:rsidR="009759A9" w:rsidRPr="009759A9" w:rsidRDefault="009759A9" w:rsidP="009759A9">
      <w:pPr>
        <w:autoSpaceDE/>
        <w:autoSpaceDN/>
        <w:rPr>
          <w:rFonts w:ascii="Microsoft Sans Serif" w:hAnsi="Microsoft Sans Serif" w:cs="Microsoft Sans Serif"/>
          <w:caps/>
          <w:noProof/>
        </w:rPr>
      </w:pPr>
      <w:r w:rsidRPr="009759A9">
        <w:rPr>
          <w:rFonts w:ascii="Microsoft Sans Serif" w:hAnsi="Microsoft Sans Serif" w:cs="Microsoft Sans Serif"/>
          <w:caps/>
          <w:noProof/>
        </w:rPr>
        <w:t>Associate general counsel</w:t>
      </w:r>
    </w:p>
    <w:p w14:paraId="405A4F84" w14:textId="77777777" w:rsidR="009759A9" w:rsidRPr="009759A9" w:rsidRDefault="009759A9" w:rsidP="009759A9">
      <w:pPr>
        <w:autoSpaceDE/>
        <w:autoSpaceDN/>
        <w:rPr>
          <w:rFonts w:ascii="Microsoft Sans Serif" w:hAnsi="Microsoft Sans Serif" w:cs="Microsoft Sans Serif"/>
          <w:caps/>
        </w:rPr>
      </w:pPr>
      <w:r w:rsidRPr="009759A9">
        <w:rPr>
          <w:rFonts w:ascii="Microsoft Sans Serif" w:hAnsi="Microsoft Sans Serif" w:cs="Microsoft Sans Serif"/>
          <w:caps/>
        </w:rPr>
        <w:t>900 race street 6</w:t>
      </w:r>
      <w:r w:rsidRPr="009759A9">
        <w:rPr>
          <w:rFonts w:ascii="Microsoft Sans Serif" w:hAnsi="Microsoft Sans Serif" w:cs="Microsoft Sans Serif"/>
          <w:caps/>
          <w:vertAlign w:val="superscript"/>
        </w:rPr>
        <w:t>th</w:t>
      </w:r>
      <w:r w:rsidRPr="009759A9">
        <w:rPr>
          <w:rFonts w:ascii="Microsoft Sans Serif" w:hAnsi="Microsoft Sans Serif" w:cs="Microsoft Sans Serif"/>
          <w:caps/>
        </w:rPr>
        <w:t xml:space="preserve"> floor</w:t>
      </w:r>
    </w:p>
    <w:p w14:paraId="63A95876" w14:textId="77777777" w:rsidR="009759A9" w:rsidRPr="009759A9" w:rsidRDefault="009759A9" w:rsidP="009759A9">
      <w:pPr>
        <w:autoSpaceDE/>
        <w:autoSpaceDN/>
        <w:rPr>
          <w:rFonts w:ascii="Microsoft Sans Serif" w:hAnsi="Microsoft Sans Serif" w:cs="Microsoft Sans Serif"/>
          <w:caps/>
          <w:noProof/>
        </w:rPr>
      </w:pPr>
      <w:r w:rsidRPr="009759A9">
        <w:rPr>
          <w:rFonts w:ascii="Microsoft Sans Serif" w:hAnsi="Microsoft Sans Serif" w:cs="Microsoft Sans Serif"/>
          <w:caps/>
          <w:noProof/>
        </w:rPr>
        <w:t>Philadelphia</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PA</w:t>
      </w:r>
      <w:r w:rsidRPr="009759A9">
        <w:rPr>
          <w:rFonts w:ascii="Microsoft Sans Serif" w:hAnsi="Microsoft Sans Serif" w:cs="Microsoft Sans Serif"/>
          <w:caps/>
        </w:rPr>
        <w:t xml:space="preserve">  </w:t>
      </w:r>
      <w:r w:rsidRPr="009759A9">
        <w:rPr>
          <w:rFonts w:ascii="Microsoft Sans Serif" w:hAnsi="Microsoft Sans Serif" w:cs="Microsoft Sans Serif"/>
          <w:caps/>
          <w:noProof/>
        </w:rPr>
        <w:t>19107</w:t>
      </w:r>
    </w:p>
    <w:p w14:paraId="72B39B14" w14:textId="77777777" w:rsidR="009759A9" w:rsidRPr="009759A9" w:rsidRDefault="009759A9" w:rsidP="009759A9">
      <w:pPr>
        <w:autoSpaceDE/>
        <w:autoSpaceDN/>
        <w:rPr>
          <w:rFonts w:ascii="Microsoft Sans Serif" w:hAnsi="Microsoft Sans Serif" w:cs="Microsoft Sans Serif"/>
          <w:b/>
          <w:i/>
          <w:caps/>
        </w:rPr>
      </w:pPr>
      <w:r w:rsidRPr="009759A9">
        <w:rPr>
          <w:rFonts w:ascii="Microsoft Sans Serif" w:hAnsi="Microsoft Sans Serif" w:cs="Microsoft Sans Serif"/>
          <w:b/>
          <w:i/>
        </w:rPr>
        <w:t>Accepts eService</w:t>
      </w:r>
    </w:p>
    <w:p w14:paraId="6F5143E7" w14:textId="6BB3C4B3" w:rsidR="009759A9" w:rsidRPr="009759A9" w:rsidRDefault="009759A9" w:rsidP="009759A9">
      <w:pPr>
        <w:autoSpaceDE/>
        <w:autoSpaceDN/>
        <w:rPr>
          <w:rFonts w:ascii="Microsoft Sans Serif" w:hAnsi="Microsoft Sans Serif" w:cs="Microsoft Sans Serif"/>
          <w:b/>
          <w:caps/>
        </w:rPr>
        <w:sectPr w:rsidR="009759A9" w:rsidRPr="009759A9" w:rsidSect="007B580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9759A9">
        <w:rPr>
          <w:rFonts w:ascii="Microsoft Sans Serif" w:hAnsi="Microsoft Sans Serif" w:cs="Microsoft Sans Serif"/>
          <w:b/>
          <w:caps/>
          <w:noProof/>
        </w:rPr>
        <w:t>267.768.618</w:t>
      </w:r>
      <w:r w:rsidR="001169BC">
        <w:rPr>
          <w:rFonts w:ascii="Microsoft Sans Serif" w:hAnsi="Microsoft Sans Serif" w:cs="Microsoft Sans Serif"/>
          <w:b/>
          <w:caps/>
          <w:noProof/>
        </w:rPr>
        <w:t>4</w:t>
      </w:r>
      <w:bookmarkStart w:id="0" w:name="_GoBack"/>
      <w:bookmarkEnd w:id="0"/>
    </w:p>
    <w:p w14:paraId="4960A0A0" w14:textId="3ECC89F8" w:rsidR="005E09DB" w:rsidRPr="005E09DB" w:rsidRDefault="005E09DB" w:rsidP="005E09DB">
      <w:pPr>
        <w:tabs>
          <w:tab w:val="left" w:pos="-720"/>
        </w:tabs>
        <w:suppressAutoHyphens/>
        <w:rPr>
          <w:rFonts w:ascii="Times New Roman" w:hAnsi="Times New Roman" w:cs="Times New Roman"/>
          <w:spacing w:val="-3"/>
        </w:rPr>
      </w:pPr>
      <w:r w:rsidRPr="005E09DB">
        <w:rPr>
          <w:rFonts w:ascii="Times New Roman" w:hAnsi="Times New Roman" w:cs="Times New Roman"/>
          <w:spacing w:val="-3"/>
        </w:rPr>
        <w:lastRenderedPageBreak/>
        <w:tab/>
      </w:r>
      <w:r w:rsidRPr="005E09DB">
        <w:rPr>
          <w:rFonts w:ascii="Times New Roman" w:hAnsi="Times New Roman" w:cs="Times New Roman"/>
          <w:spacing w:val="-3"/>
        </w:rPr>
        <w:tab/>
      </w:r>
    </w:p>
    <w:sectPr w:rsidR="005E09DB" w:rsidRPr="005E09DB" w:rsidSect="00DA6EEB">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7EC7" w14:textId="77777777" w:rsidR="00A058F2" w:rsidRDefault="00A058F2">
      <w:pPr>
        <w:spacing w:line="20" w:lineRule="exact"/>
        <w:rPr>
          <w:sz w:val="23"/>
          <w:szCs w:val="23"/>
        </w:rPr>
      </w:pPr>
    </w:p>
  </w:endnote>
  <w:endnote w:type="continuationSeparator" w:id="0">
    <w:p w14:paraId="03D01BFD" w14:textId="77777777" w:rsidR="00A058F2" w:rsidRDefault="00A058F2">
      <w:pPr>
        <w:pStyle w:val="ParaTab1"/>
        <w:rPr>
          <w:sz w:val="23"/>
          <w:szCs w:val="23"/>
        </w:rPr>
      </w:pPr>
      <w:r>
        <w:rPr>
          <w:sz w:val="23"/>
          <w:szCs w:val="23"/>
        </w:rPr>
        <w:t xml:space="preserve"> </w:t>
      </w:r>
    </w:p>
  </w:endnote>
  <w:endnote w:type="continuationNotice" w:id="1">
    <w:p w14:paraId="482C379C" w14:textId="77777777" w:rsidR="00A058F2" w:rsidRDefault="00A058F2">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930206"/>
      <w:docPartObj>
        <w:docPartGallery w:val="Page Numbers (Bottom of Page)"/>
        <w:docPartUnique/>
      </w:docPartObj>
    </w:sdtPr>
    <w:sdtEndPr>
      <w:rPr>
        <w:noProof/>
      </w:rPr>
    </w:sdtEndPr>
    <w:sdtContent>
      <w:p w14:paraId="210C0C54" w14:textId="77777777" w:rsidR="00DA6EEB" w:rsidRDefault="00DA6EEB">
        <w:pPr>
          <w:pStyle w:val="Footer"/>
          <w:jc w:val="center"/>
        </w:pPr>
        <w:r w:rsidRPr="001932AE">
          <w:rPr>
            <w:rFonts w:ascii="Times New Roman" w:hAnsi="Times New Roman" w:cs="Times New Roman"/>
            <w:sz w:val="20"/>
            <w:szCs w:val="20"/>
          </w:rPr>
          <w:fldChar w:fldCharType="begin"/>
        </w:r>
        <w:r w:rsidRPr="001932AE">
          <w:rPr>
            <w:rFonts w:ascii="Times New Roman" w:hAnsi="Times New Roman" w:cs="Times New Roman"/>
            <w:sz w:val="20"/>
            <w:szCs w:val="20"/>
          </w:rPr>
          <w:instrText xml:space="preserve"> PAGE   \* MERGEFORMAT </w:instrText>
        </w:r>
        <w:r w:rsidRPr="001932AE">
          <w:rPr>
            <w:rFonts w:ascii="Times New Roman" w:hAnsi="Times New Roman" w:cs="Times New Roman"/>
            <w:sz w:val="20"/>
            <w:szCs w:val="20"/>
          </w:rPr>
          <w:fldChar w:fldCharType="separate"/>
        </w:r>
        <w:r w:rsidR="007F750C">
          <w:rPr>
            <w:rFonts w:ascii="Times New Roman" w:hAnsi="Times New Roman" w:cs="Times New Roman"/>
            <w:noProof/>
            <w:sz w:val="20"/>
            <w:szCs w:val="20"/>
          </w:rPr>
          <w:t>3</w:t>
        </w:r>
        <w:r w:rsidRPr="001932AE">
          <w:rPr>
            <w:rFonts w:ascii="Times New Roman" w:hAnsi="Times New Roman" w:cs="Times New Roman"/>
            <w:noProof/>
            <w:sz w:val="20"/>
            <w:szCs w:val="20"/>
          </w:rPr>
          <w:fldChar w:fldCharType="end"/>
        </w:r>
      </w:p>
    </w:sdtContent>
  </w:sdt>
  <w:p w14:paraId="6641B9FF" w14:textId="77777777" w:rsidR="00DA6EEB" w:rsidRDefault="00DA6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D81C" w14:textId="77777777" w:rsidR="00DA6EEB" w:rsidRDefault="00DA6EEB">
    <w:pPr>
      <w:pStyle w:val="Footer"/>
      <w:jc w:val="center"/>
    </w:pPr>
  </w:p>
  <w:p w14:paraId="48158FB4" w14:textId="77777777" w:rsidR="00DA6EEB" w:rsidRDefault="00DA6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B95E" w14:textId="77777777" w:rsidR="009759A9" w:rsidRDefault="009759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E667" w14:textId="77777777" w:rsidR="009759A9" w:rsidRDefault="009759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C4F6" w14:textId="77777777" w:rsidR="009759A9" w:rsidRPr="004C134C" w:rsidRDefault="009759A9"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C5299" w14:textId="77777777" w:rsidR="00A058F2" w:rsidRDefault="00A058F2" w:rsidP="00A63E16">
      <w:pPr>
        <w:pStyle w:val="Footer"/>
      </w:pPr>
      <w:r>
        <w:t>________________________</w:t>
      </w:r>
    </w:p>
    <w:p w14:paraId="58D97865" w14:textId="77777777" w:rsidR="00A058F2" w:rsidRPr="006106AE" w:rsidRDefault="00A058F2" w:rsidP="00A63E16">
      <w:pPr>
        <w:pStyle w:val="Footer"/>
        <w:rPr>
          <w:sz w:val="20"/>
          <w:szCs w:val="20"/>
        </w:rPr>
      </w:pPr>
    </w:p>
  </w:footnote>
  <w:footnote w:type="continuationSeparator" w:id="0">
    <w:p w14:paraId="74BA4F30" w14:textId="77777777" w:rsidR="00A058F2" w:rsidRDefault="00A05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2E53" w14:textId="77777777" w:rsidR="009759A9" w:rsidRDefault="00975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11EF" w14:textId="77777777" w:rsidR="009759A9" w:rsidRDefault="00975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BACF" w14:textId="77777777" w:rsidR="009759A9" w:rsidRDefault="00975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E9"/>
    <w:rsid w:val="000040F7"/>
    <w:rsid w:val="0001532F"/>
    <w:rsid w:val="000244E9"/>
    <w:rsid w:val="00035120"/>
    <w:rsid w:val="00052FB5"/>
    <w:rsid w:val="0006235B"/>
    <w:rsid w:val="000661CA"/>
    <w:rsid w:val="00081FEB"/>
    <w:rsid w:val="000927A1"/>
    <w:rsid w:val="00094D35"/>
    <w:rsid w:val="000964D8"/>
    <w:rsid w:val="000C0AAC"/>
    <w:rsid w:val="000D025D"/>
    <w:rsid w:val="000D0B2D"/>
    <w:rsid w:val="000D1F18"/>
    <w:rsid w:val="000E1B8E"/>
    <w:rsid w:val="001002F7"/>
    <w:rsid w:val="00105FB2"/>
    <w:rsid w:val="001169BC"/>
    <w:rsid w:val="00125A12"/>
    <w:rsid w:val="00126673"/>
    <w:rsid w:val="001276C9"/>
    <w:rsid w:val="001305DA"/>
    <w:rsid w:val="0013324D"/>
    <w:rsid w:val="00147CDD"/>
    <w:rsid w:val="0017333D"/>
    <w:rsid w:val="00177E9C"/>
    <w:rsid w:val="001901BE"/>
    <w:rsid w:val="00190F44"/>
    <w:rsid w:val="001932AE"/>
    <w:rsid w:val="00193CC9"/>
    <w:rsid w:val="00194FD1"/>
    <w:rsid w:val="001A39E1"/>
    <w:rsid w:val="001A55B0"/>
    <w:rsid w:val="001B01D1"/>
    <w:rsid w:val="001B32EF"/>
    <w:rsid w:val="001B3D82"/>
    <w:rsid w:val="001B47BF"/>
    <w:rsid w:val="001C0BC2"/>
    <w:rsid w:val="001C0E09"/>
    <w:rsid w:val="001D0608"/>
    <w:rsid w:val="001D3192"/>
    <w:rsid w:val="00211C14"/>
    <w:rsid w:val="00230C52"/>
    <w:rsid w:val="002514F4"/>
    <w:rsid w:val="002518DF"/>
    <w:rsid w:val="002534C4"/>
    <w:rsid w:val="002568A8"/>
    <w:rsid w:val="002600D3"/>
    <w:rsid w:val="002616F7"/>
    <w:rsid w:val="00267DCC"/>
    <w:rsid w:val="00290381"/>
    <w:rsid w:val="00291E2C"/>
    <w:rsid w:val="002A0128"/>
    <w:rsid w:val="002A45FE"/>
    <w:rsid w:val="002A6C97"/>
    <w:rsid w:val="002C3D8B"/>
    <w:rsid w:val="002D0F34"/>
    <w:rsid w:val="002D5E3F"/>
    <w:rsid w:val="002E5F3D"/>
    <w:rsid w:val="00306C54"/>
    <w:rsid w:val="003257E3"/>
    <w:rsid w:val="003407EC"/>
    <w:rsid w:val="00354F03"/>
    <w:rsid w:val="00357144"/>
    <w:rsid w:val="00373996"/>
    <w:rsid w:val="003803E0"/>
    <w:rsid w:val="00382B42"/>
    <w:rsid w:val="00390001"/>
    <w:rsid w:val="003A4383"/>
    <w:rsid w:val="003B5891"/>
    <w:rsid w:val="003B60F1"/>
    <w:rsid w:val="003C23FD"/>
    <w:rsid w:val="003C6C3C"/>
    <w:rsid w:val="003F1504"/>
    <w:rsid w:val="003F76DE"/>
    <w:rsid w:val="00405A47"/>
    <w:rsid w:val="00406FDB"/>
    <w:rsid w:val="004075D8"/>
    <w:rsid w:val="00414470"/>
    <w:rsid w:val="0042277E"/>
    <w:rsid w:val="00432F69"/>
    <w:rsid w:val="00435EA8"/>
    <w:rsid w:val="0043653D"/>
    <w:rsid w:val="00436AEE"/>
    <w:rsid w:val="004371FA"/>
    <w:rsid w:val="00437C27"/>
    <w:rsid w:val="0044182A"/>
    <w:rsid w:val="00444715"/>
    <w:rsid w:val="00481BEC"/>
    <w:rsid w:val="00483F56"/>
    <w:rsid w:val="00494058"/>
    <w:rsid w:val="004C24BE"/>
    <w:rsid w:val="004C2D2F"/>
    <w:rsid w:val="004D0AA7"/>
    <w:rsid w:val="004D1722"/>
    <w:rsid w:val="004E615C"/>
    <w:rsid w:val="004F0B29"/>
    <w:rsid w:val="004F3ECC"/>
    <w:rsid w:val="004F7F07"/>
    <w:rsid w:val="00510545"/>
    <w:rsid w:val="0053227A"/>
    <w:rsid w:val="00536F9C"/>
    <w:rsid w:val="00553090"/>
    <w:rsid w:val="0056032E"/>
    <w:rsid w:val="00583621"/>
    <w:rsid w:val="00590E8D"/>
    <w:rsid w:val="005A40BD"/>
    <w:rsid w:val="005A624E"/>
    <w:rsid w:val="005A6828"/>
    <w:rsid w:val="005B5F35"/>
    <w:rsid w:val="005B6E7D"/>
    <w:rsid w:val="005C3ACC"/>
    <w:rsid w:val="005C5056"/>
    <w:rsid w:val="005D380F"/>
    <w:rsid w:val="005D4AB6"/>
    <w:rsid w:val="005E09DB"/>
    <w:rsid w:val="005E5A16"/>
    <w:rsid w:val="005F1784"/>
    <w:rsid w:val="005F26AE"/>
    <w:rsid w:val="005F4B59"/>
    <w:rsid w:val="006106AE"/>
    <w:rsid w:val="0061388B"/>
    <w:rsid w:val="006144FE"/>
    <w:rsid w:val="006216F8"/>
    <w:rsid w:val="00623F60"/>
    <w:rsid w:val="006477E9"/>
    <w:rsid w:val="00653545"/>
    <w:rsid w:val="0065795F"/>
    <w:rsid w:val="00662A34"/>
    <w:rsid w:val="00662EEF"/>
    <w:rsid w:val="0066736C"/>
    <w:rsid w:val="00674D28"/>
    <w:rsid w:val="00690E07"/>
    <w:rsid w:val="00693B2E"/>
    <w:rsid w:val="006A4A39"/>
    <w:rsid w:val="006B138E"/>
    <w:rsid w:val="006B6126"/>
    <w:rsid w:val="006B7EA4"/>
    <w:rsid w:val="006C00D5"/>
    <w:rsid w:val="006C5F6A"/>
    <w:rsid w:val="006D0E6B"/>
    <w:rsid w:val="006E5BCD"/>
    <w:rsid w:val="007024AF"/>
    <w:rsid w:val="00711072"/>
    <w:rsid w:val="00711100"/>
    <w:rsid w:val="00714538"/>
    <w:rsid w:val="0072254C"/>
    <w:rsid w:val="0073672B"/>
    <w:rsid w:val="0074260C"/>
    <w:rsid w:val="00757956"/>
    <w:rsid w:val="0077659E"/>
    <w:rsid w:val="00781193"/>
    <w:rsid w:val="00790755"/>
    <w:rsid w:val="00791139"/>
    <w:rsid w:val="00793E0E"/>
    <w:rsid w:val="00795A1B"/>
    <w:rsid w:val="007B2B3C"/>
    <w:rsid w:val="007B4D6C"/>
    <w:rsid w:val="007C01ED"/>
    <w:rsid w:val="007D1601"/>
    <w:rsid w:val="007F750C"/>
    <w:rsid w:val="00804356"/>
    <w:rsid w:val="00813940"/>
    <w:rsid w:val="00816992"/>
    <w:rsid w:val="00820B44"/>
    <w:rsid w:val="00820D49"/>
    <w:rsid w:val="00823E24"/>
    <w:rsid w:val="00827095"/>
    <w:rsid w:val="00840DBB"/>
    <w:rsid w:val="008437B7"/>
    <w:rsid w:val="00844A42"/>
    <w:rsid w:val="008508D6"/>
    <w:rsid w:val="008654DA"/>
    <w:rsid w:val="008945F2"/>
    <w:rsid w:val="008968DE"/>
    <w:rsid w:val="008B1D90"/>
    <w:rsid w:val="008C34C0"/>
    <w:rsid w:val="008D17BB"/>
    <w:rsid w:val="008F0585"/>
    <w:rsid w:val="008F14AE"/>
    <w:rsid w:val="00901100"/>
    <w:rsid w:val="00905B17"/>
    <w:rsid w:val="00915C59"/>
    <w:rsid w:val="009226AE"/>
    <w:rsid w:val="00932F9A"/>
    <w:rsid w:val="00935D6F"/>
    <w:rsid w:val="00940149"/>
    <w:rsid w:val="00946816"/>
    <w:rsid w:val="009471D6"/>
    <w:rsid w:val="00957672"/>
    <w:rsid w:val="00965122"/>
    <w:rsid w:val="00973BC2"/>
    <w:rsid w:val="009759A9"/>
    <w:rsid w:val="0098102F"/>
    <w:rsid w:val="0098415F"/>
    <w:rsid w:val="00986BFA"/>
    <w:rsid w:val="009939F6"/>
    <w:rsid w:val="009A2E19"/>
    <w:rsid w:val="009C6D07"/>
    <w:rsid w:val="009D740A"/>
    <w:rsid w:val="009F1DCB"/>
    <w:rsid w:val="009F26C4"/>
    <w:rsid w:val="00A00E12"/>
    <w:rsid w:val="00A058F2"/>
    <w:rsid w:val="00A13E72"/>
    <w:rsid w:val="00A30BEC"/>
    <w:rsid w:val="00A400BD"/>
    <w:rsid w:val="00A42D89"/>
    <w:rsid w:val="00A43C7A"/>
    <w:rsid w:val="00A46748"/>
    <w:rsid w:val="00A6066F"/>
    <w:rsid w:val="00A63E16"/>
    <w:rsid w:val="00A7446C"/>
    <w:rsid w:val="00A838DF"/>
    <w:rsid w:val="00A839FB"/>
    <w:rsid w:val="00A862DA"/>
    <w:rsid w:val="00A937D9"/>
    <w:rsid w:val="00A93F6C"/>
    <w:rsid w:val="00AA3561"/>
    <w:rsid w:val="00AA4904"/>
    <w:rsid w:val="00AA6A77"/>
    <w:rsid w:val="00AC286B"/>
    <w:rsid w:val="00AC6EC6"/>
    <w:rsid w:val="00AD0EED"/>
    <w:rsid w:val="00AD3F39"/>
    <w:rsid w:val="00AD4436"/>
    <w:rsid w:val="00AD4950"/>
    <w:rsid w:val="00AE199E"/>
    <w:rsid w:val="00AE346A"/>
    <w:rsid w:val="00AF1080"/>
    <w:rsid w:val="00B010DB"/>
    <w:rsid w:val="00B035CA"/>
    <w:rsid w:val="00B24B6A"/>
    <w:rsid w:val="00B3786F"/>
    <w:rsid w:val="00B45009"/>
    <w:rsid w:val="00B610AF"/>
    <w:rsid w:val="00B738D2"/>
    <w:rsid w:val="00B90D66"/>
    <w:rsid w:val="00B91F61"/>
    <w:rsid w:val="00BA1382"/>
    <w:rsid w:val="00BC0828"/>
    <w:rsid w:val="00BC2A1B"/>
    <w:rsid w:val="00BD2518"/>
    <w:rsid w:val="00BD4AAF"/>
    <w:rsid w:val="00C1200C"/>
    <w:rsid w:val="00C20EE3"/>
    <w:rsid w:val="00C22F13"/>
    <w:rsid w:val="00C30044"/>
    <w:rsid w:val="00C358AF"/>
    <w:rsid w:val="00C47808"/>
    <w:rsid w:val="00C561F0"/>
    <w:rsid w:val="00C73CEA"/>
    <w:rsid w:val="00C7789E"/>
    <w:rsid w:val="00C814E3"/>
    <w:rsid w:val="00C96DAD"/>
    <w:rsid w:val="00CB3F7B"/>
    <w:rsid w:val="00CC6D32"/>
    <w:rsid w:val="00CD05F5"/>
    <w:rsid w:val="00CD4AA2"/>
    <w:rsid w:val="00CD6500"/>
    <w:rsid w:val="00CE1B3E"/>
    <w:rsid w:val="00CE3C43"/>
    <w:rsid w:val="00D023F1"/>
    <w:rsid w:val="00D02B83"/>
    <w:rsid w:val="00D059E7"/>
    <w:rsid w:val="00D121FE"/>
    <w:rsid w:val="00D24088"/>
    <w:rsid w:val="00D2638D"/>
    <w:rsid w:val="00D32759"/>
    <w:rsid w:val="00D47821"/>
    <w:rsid w:val="00D64E53"/>
    <w:rsid w:val="00D77D22"/>
    <w:rsid w:val="00D835C0"/>
    <w:rsid w:val="00D85F92"/>
    <w:rsid w:val="00DA6EEB"/>
    <w:rsid w:val="00DB4AFF"/>
    <w:rsid w:val="00DB4D11"/>
    <w:rsid w:val="00DB59FD"/>
    <w:rsid w:val="00DC289E"/>
    <w:rsid w:val="00DD2824"/>
    <w:rsid w:val="00DE14DD"/>
    <w:rsid w:val="00DE4F54"/>
    <w:rsid w:val="00E06712"/>
    <w:rsid w:val="00E14654"/>
    <w:rsid w:val="00E24253"/>
    <w:rsid w:val="00E8085E"/>
    <w:rsid w:val="00E86ECE"/>
    <w:rsid w:val="00E97A9C"/>
    <w:rsid w:val="00E97E82"/>
    <w:rsid w:val="00EA529C"/>
    <w:rsid w:val="00EA653D"/>
    <w:rsid w:val="00EB13C3"/>
    <w:rsid w:val="00EB2F95"/>
    <w:rsid w:val="00EB3BC7"/>
    <w:rsid w:val="00EB7735"/>
    <w:rsid w:val="00EC1288"/>
    <w:rsid w:val="00EC30AB"/>
    <w:rsid w:val="00EE63BE"/>
    <w:rsid w:val="00EF3DF3"/>
    <w:rsid w:val="00EF5487"/>
    <w:rsid w:val="00EF5C6E"/>
    <w:rsid w:val="00F21E60"/>
    <w:rsid w:val="00F41BF6"/>
    <w:rsid w:val="00F52DB1"/>
    <w:rsid w:val="00F53CE7"/>
    <w:rsid w:val="00F5410C"/>
    <w:rsid w:val="00F559CF"/>
    <w:rsid w:val="00F65D00"/>
    <w:rsid w:val="00F74511"/>
    <w:rsid w:val="00F90F96"/>
    <w:rsid w:val="00FA36A5"/>
    <w:rsid w:val="00FB3999"/>
    <w:rsid w:val="00FB5225"/>
    <w:rsid w:val="00FC6B9B"/>
    <w:rsid w:val="00FE5805"/>
    <w:rsid w:val="00FF44E6"/>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5B0E8"/>
  <w15:docId w15:val="{904D8718-A2A4-496D-B32A-6C62473F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0C0AAC"/>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rFonts w:cs="Times New Roman"/>
      <w:vertAlign w:val="superscript"/>
    </w:rPr>
  </w:style>
  <w:style w:type="paragraph" w:styleId="FootnoteText">
    <w:name w:val="footnote text"/>
    <w:basedOn w:val="Normal"/>
    <w:semiHidden/>
  </w:style>
  <w:style w:type="character" w:styleId="FootnoteReference">
    <w:name w:val="footnote reference"/>
    <w:basedOn w:val="DefaultParagraphFont"/>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A30BEC"/>
    <w:rPr>
      <w:rFonts w:ascii="Tahoma" w:hAnsi="Tahoma" w:cs="Tahoma"/>
      <w:sz w:val="16"/>
      <w:szCs w:val="16"/>
    </w:rPr>
  </w:style>
  <w:style w:type="character" w:customStyle="1" w:styleId="Heading4Char">
    <w:name w:val="Heading 4 Char"/>
    <w:basedOn w:val="DefaultParagraphFont"/>
    <w:link w:val="Heading4"/>
    <w:uiPriority w:val="9"/>
    <w:rsid w:val="000C0AAC"/>
    <w:rPr>
      <w:b/>
      <w:bCs/>
      <w:sz w:val="24"/>
      <w:szCs w:val="24"/>
    </w:rPr>
  </w:style>
  <w:style w:type="paragraph" w:styleId="NormalWeb">
    <w:name w:val="Normal (Web)"/>
    <w:basedOn w:val="Normal"/>
    <w:uiPriority w:val="99"/>
    <w:unhideWhenUsed/>
    <w:rsid w:val="000C0AAC"/>
    <w:pPr>
      <w:autoSpaceDE/>
      <w:autoSpaceDN/>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6B138E"/>
    <w:pPr>
      <w:ind w:left="720"/>
    </w:pPr>
  </w:style>
  <w:style w:type="character" w:customStyle="1" w:styleId="FooterChar">
    <w:name w:val="Footer Char"/>
    <w:basedOn w:val="DefaultParagraphFont"/>
    <w:link w:val="Footer"/>
    <w:uiPriority w:val="99"/>
    <w:rsid w:val="00DA6EE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8987283">
      <w:bodyDiv w:val="1"/>
      <w:marLeft w:val="0"/>
      <w:marRight w:val="0"/>
      <w:marTop w:val="0"/>
      <w:marBottom w:val="0"/>
      <w:divBdr>
        <w:top w:val="none" w:sz="0" w:space="0" w:color="auto"/>
        <w:left w:val="none" w:sz="0" w:space="0" w:color="auto"/>
        <w:bottom w:val="none" w:sz="0" w:space="0" w:color="auto"/>
        <w:right w:val="none" w:sz="0" w:space="0" w:color="auto"/>
      </w:divBdr>
      <w:divsChild>
        <w:div w:id="183402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14014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990787719">
      <w:bodyDiv w:val="1"/>
      <w:marLeft w:val="0"/>
      <w:marRight w:val="0"/>
      <w:marTop w:val="0"/>
      <w:marBottom w:val="0"/>
      <w:divBdr>
        <w:top w:val="none" w:sz="0" w:space="0" w:color="auto"/>
        <w:left w:val="none" w:sz="0" w:space="0" w:color="auto"/>
        <w:bottom w:val="none" w:sz="0" w:space="0" w:color="auto"/>
        <w:right w:val="none" w:sz="0" w:space="0" w:color="auto"/>
      </w:divBdr>
    </w:div>
    <w:div w:id="112442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89FE-0A17-4153-B7D4-E5B53CBD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Pallas, Dan</cp:lastModifiedBy>
  <cp:revision>5</cp:revision>
  <cp:lastPrinted>2018-03-05T20:28:00Z</cp:lastPrinted>
  <dcterms:created xsi:type="dcterms:W3CDTF">2018-03-21T19:40:00Z</dcterms:created>
  <dcterms:modified xsi:type="dcterms:W3CDTF">2018-03-21T19:52:00Z</dcterms:modified>
</cp:coreProperties>
</file>