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2C" w:rsidRPr="00E715D2" w:rsidRDefault="0049192C">
      <w:pPr>
        <w:rPr>
          <w:rFonts w:ascii="Georgia" w:hAnsi="Georgia" w:cs="Arial"/>
        </w:rPr>
      </w:pPr>
    </w:p>
    <w:p w:rsidR="0049192C" w:rsidRPr="00E715D2" w:rsidRDefault="0049192C">
      <w:pPr>
        <w:rPr>
          <w:rFonts w:ascii="Georgia" w:hAnsi="Georgia" w:cs="Arial"/>
        </w:rPr>
      </w:pPr>
      <w:r w:rsidRPr="00E715D2">
        <w:rPr>
          <w:rFonts w:ascii="Georgia" w:hAnsi="Georgia" w:cs="Arial"/>
        </w:rPr>
        <w:t xml:space="preserve">Question No. </w:t>
      </w:r>
      <w:r w:rsidR="003458A3">
        <w:rPr>
          <w:rFonts w:ascii="Georgia" w:hAnsi="Georgia" w:cs="Arial"/>
        </w:rPr>
        <w:t>GAS-</w:t>
      </w:r>
      <w:r w:rsidRPr="00E715D2">
        <w:rPr>
          <w:rFonts w:ascii="Georgia" w:hAnsi="Georgia" w:cs="Arial"/>
        </w:rPr>
        <w:t>COS-0</w:t>
      </w:r>
      <w:r w:rsidR="00A5041E">
        <w:rPr>
          <w:rFonts w:ascii="Georgia" w:hAnsi="Georgia" w:cs="Arial"/>
        </w:rPr>
        <w:t>0</w:t>
      </w:r>
      <w:r w:rsidRPr="00E715D2">
        <w:rPr>
          <w:rFonts w:ascii="Georgia" w:hAnsi="Georgia" w:cs="Arial"/>
        </w:rPr>
        <w:t>8:</w:t>
      </w:r>
    </w:p>
    <w:p w:rsidR="0049192C" w:rsidRPr="00E715D2" w:rsidRDefault="0049192C">
      <w:pPr>
        <w:rPr>
          <w:rFonts w:ascii="Georgia" w:hAnsi="Georgia" w:cs="Arial"/>
        </w:rPr>
      </w:pPr>
    </w:p>
    <w:p w:rsidR="0049192C" w:rsidRPr="00E715D2" w:rsidRDefault="0049192C">
      <w:pPr>
        <w:tabs>
          <w:tab w:val="left" w:pos="-720"/>
        </w:tabs>
        <w:suppressAutoHyphens/>
        <w:jc w:val="both"/>
        <w:rPr>
          <w:rFonts w:ascii="Georgia" w:hAnsi="Georgia" w:cs="Arial"/>
        </w:rPr>
      </w:pPr>
      <w:r w:rsidRPr="00E715D2">
        <w:rPr>
          <w:rFonts w:ascii="Georgia" w:hAnsi="Georgia" w:cs="Arial"/>
        </w:rPr>
        <w:t>Please provide the Company's rate design models and cost of service study on an IBM PC-compatible computer disk in Lotus 1-2-3 or Quattro format.  If the models consist of more than one file, please include information on all files on the disk and what they contain.  If not available in Lotus 1-2-3 or Quattro format, please provide in ASCII format.</w:t>
      </w:r>
    </w:p>
    <w:p w:rsidR="0049192C" w:rsidRPr="00E715D2" w:rsidRDefault="0049192C">
      <w:pPr>
        <w:tabs>
          <w:tab w:val="left" w:pos="-720"/>
        </w:tabs>
        <w:suppressAutoHyphens/>
        <w:rPr>
          <w:rFonts w:ascii="Georgia" w:hAnsi="Georgia" w:cs="Arial"/>
        </w:rPr>
      </w:pPr>
    </w:p>
    <w:p w:rsidR="0049192C" w:rsidRPr="00E715D2" w:rsidRDefault="0049192C">
      <w:pPr>
        <w:rPr>
          <w:rFonts w:ascii="Georgia" w:hAnsi="Georgia" w:cs="Arial"/>
        </w:rPr>
      </w:pPr>
    </w:p>
    <w:p w:rsidR="0049192C" w:rsidRPr="00E715D2" w:rsidRDefault="0049192C">
      <w:pPr>
        <w:rPr>
          <w:rFonts w:ascii="Georgia" w:hAnsi="Georgia" w:cs="Arial"/>
        </w:rPr>
      </w:pPr>
      <w:r w:rsidRPr="00E715D2">
        <w:rPr>
          <w:rFonts w:ascii="Georgia" w:hAnsi="Georgia" w:cs="Arial"/>
        </w:rPr>
        <w:t>Response:</w:t>
      </w:r>
    </w:p>
    <w:p w:rsidR="0049192C" w:rsidRPr="00E715D2" w:rsidRDefault="0049192C">
      <w:pPr>
        <w:rPr>
          <w:rFonts w:ascii="Georgia" w:hAnsi="Georgia" w:cs="Arial"/>
        </w:rPr>
      </w:pPr>
    </w:p>
    <w:p w:rsidR="0049192C" w:rsidRPr="00E715D2" w:rsidRDefault="0049192C">
      <w:pPr>
        <w:rPr>
          <w:rFonts w:ascii="Georgia" w:hAnsi="Georgia" w:cs="Arial"/>
        </w:rPr>
      </w:pPr>
      <w:r w:rsidRPr="00E715D2">
        <w:rPr>
          <w:rFonts w:ascii="Georgia" w:hAnsi="Georgia" w:cs="Arial"/>
        </w:rPr>
        <w:t xml:space="preserve">Please see the </w:t>
      </w:r>
      <w:r w:rsidR="0013190C" w:rsidRPr="00E715D2">
        <w:rPr>
          <w:rFonts w:ascii="Georgia" w:hAnsi="Georgia" w:cs="Arial"/>
        </w:rPr>
        <w:t xml:space="preserve">enclosed </w:t>
      </w:r>
      <w:r w:rsidR="00224EA1">
        <w:rPr>
          <w:rFonts w:ascii="Georgia" w:hAnsi="Georgia" w:cs="Arial"/>
        </w:rPr>
        <w:t>C</w:t>
      </w:r>
      <w:r w:rsidR="0013190C" w:rsidRPr="00E715D2">
        <w:rPr>
          <w:rFonts w:ascii="Georgia" w:hAnsi="Georgia" w:cs="Arial"/>
        </w:rPr>
        <w:t xml:space="preserve">D containing </w:t>
      </w:r>
      <w:r w:rsidRPr="00E715D2">
        <w:rPr>
          <w:rFonts w:ascii="Georgia" w:hAnsi="Georgia" w:cs="Arial"/>
        </w:rPr>
        <w:t>Excel file</w:t>
      </w:r>
      <w:r w:rsidR="00E715D2">
        <w:rPr>
          <w:rFonts w:ascii="Georgia" w:hAnsi="Georgia" w:cs="Arial"/>
        </w:rPr>
        <w:t>s</w:t>
      </w:r>
      <w:r w:rsidRPr="00E715D2">
        <w:rPr>
          <w:rFonts w:ascii="Georgia" w:hAnsi="Georgia" w:cs="Arial"/>
        </w:rPr>
        <w:t xml:space="preserve"> </w:t>
      </w:r>
      <w:r w:rsidR="0013190C" w:rsidRPr="00E715D2">
        <w:rPr>
          <w:rFonts w:ascii="Georgia" w:hAnsi="Georgia" w:cs="Arial"/>
        </w:rPr>
        <w:t xml:space="preserve">of </w:t>
      </w:r>
      <w:r w:rsidRPr="00E715D2">
        <w:rPr>
          <w:rFonts w:ascii="Georgia" w:hAnsi="Georgia" w:cs="Arial"/>
        </w:rPr>
        <w:t>the Company’s rate design</w:t>
      </w:r>
      <w:r w:rsidR="00E715D2">
        <w:rPr>
          <w:rFonts w:ascii="Georgia" w:hAnsi="Georgia" w:cs="Arial"/>
        </w:rPr>
        <w:t xml:space="preserve"> and allocated cost of service studies</w:t>
      </w:r>
      <w:r w:rsidRPr="00E715D2">
        <w:rPr>
          <w:rFonts w:ascii="Georgia" w:hAnsi="Georgia" w:cs="Arial"/>
        </w:rPr>
        <w:t xml:space="preserve">. </w:t>
      </w:r>
    </w:p>
    <w:sectPr w:rsidR="0049192C" w:rsidRPr="00E71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AE9" w:rsidRDefault="00884AE9">
      <w:r>
        <w:separator/>
      </w:r>
    </w:p>
  </w:endnote>
  <w:endnote w:type="continuationSeparator" w:id="0">
    <w:p w:rsidR="00884AE9" w:rsidRDefault="008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41E" w:rsidRDefault="00A504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41E" w:rsidRDefault="00A504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41E" w:rsidRDefault="00A504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AE9" w:rsidRDefault="00884AE9">
      <w:r>
        <w:separator/>
      </w:r>
    </w:p>
  </w:footnote>
  <w:footnote w:type="continuationSeparator" w:id="0">
    <w:p w:rsidR="00884AE9" w:rsidRDefault="0088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41E" w:rsidRDefault="00A504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92C" w:rsidRPr="00E715D2" w:rsidRDefault="0049192C">
    <w:pPr>
      <w:jc w:val="right"/>
      <w:rPr>
        <w:rFonts w:ascii="Georgia" w:hAnsi="Georgia" w:cs="Arial"/>
      </w:rPr>
    </w:pPr>
    <w:r w:rsidRPr="00E715D2">
      <w:rPr>
        <w:rFonts w:ascii="Georgia" w:hAnsi="Georgia" w:cs="Arial"/>
      </w:rPr>
      <w:t xml:space="preserve">Question No. </w:t>
    </w:r>
    <w:r w:rsidR="003458A3">
      <w:rPr>
        <w:rFonts w:ascii="Georgia" w:hAnsi="Georgia" w:cs="Arial"/>
      </w:rPr>
      <w:t>GAS-</w:t>
    </w:r>
    <w:r w:rsidRPr="00E715D2">
      <w:rPr>
        <w:rFonts w:ascii="Georgia" w:hAnsi="Georgia" w:cs="Arial"/>
      </w:rPr>
      <w:t>COS-0</w:t>
    </w:r>
    <w:r w:rsidR="00A5041E">
      <w:rPr>
        <w:rFonts w:ascii="Georgia" w:hAnsi="Georgia" w:cs="Arial"/>
      </w:rPr>
      <w:t>0</w:t>
    </w:r>
    <w:bookmarkStart w:id="0" w:name="_GoBack"/>
    <w:bookmarkEnd w:id="0"/>
    <w:r w:rsidRPr="00E715D2">
      <w:rPr>
        <w:rFonts w:ascii="Georgia" w:hAnsi="Georgia" w:cs="Arial"/>
      </w:rPr>
      <w:t>8</w:t>
    </w:r>
  </w:p>
  <w:p w:rsidR="00E715D2" w:rsidRDefault="0049192C" w:rsidP="00075AA6">
    <w:pPr>
      <w:jc w:val="right"/>
      <w:rPr>
        <w:rFonts w:ascii="Georgia" w:hAnsi="Georgia" w:cs="Arial"/>
      </w:rPr>
    </w:pPr>
    <w:r w:rsidRPr="00E715D2">
      <w:rPr>
        <w:rFonts w:ascii="Georgia" w:hAnsi="Georgia" w:cs="Arial"/>
      </w:rPr>
      <w:t xml:space="preserve">Respondent: </w:t>
    </w:r>
    <w:r w:rsidR="00C35F97">
      <w:rPr>
        <w:rFonts w:ascii="Georgia" w:hAnsi="Georgia" w:cs="Arial"/>
      </w:rPr>
      <w:t>M.</w:t>
    </w:r>
    <w:r w:rsidR="001F5935">
      <w:rPr>
        <w:rFonts w:ascii="Georgia" w:hAnsi="Georgia" w:cs="Arial"/>
      </w:rPr>
      <w:t>P. Balmert</w:t>
    </w:r>
  </w:p>
  <w:p w:rsidR="00C35F97" w:rsidRDefault="00A5041E" w:rsidP="00075AA6">
    <w:pPr>
      <w:jc w:val="right"/>
      <w:rPr>
        <w:rFonts w:ascii="Georgia" w:hAnsi="Georgia" w:cs="Arial"/>
      </w:rPr>
    </w:pPr>
    <w:r>
      <w:rPr>
        <w:rFonts w:ascii="Georgia" w:hAnsi="Georgia" w:cs="Arial"/>
      </w:rPr>
      <w:t>P.A. Strauss</w:t>
    </w:r>
  </w:p>
  <w:p w:rsidR="00C35F97" w:rsidRPr="00C35F97" w:rsidRDefault="00C35F97" w:rsidP="00075AA6">
    <w:pPr>
      <w:jc w:val="right"/>
      <w:rPr>
        <w:rFonts w:ascii="Georgia" w:hAnsi="Georgia" w:cs="Arial"/>
      </w:rPr>
    </w:pPr>
    <w:r w:rsidRPr="00C35F97">
      <w:rPr>
        <w:rFonts w:ascii="Georgia" w:hAnsi="Georgia" w:cs="Arial"/>
      </w:rPr>
      <w:t xml:space="preserve">Page </w:t>
    </w:r>
    <w:r w:rsidRPr="00C35F97">
      <w:rPr>
        <w:rFonts w:ascii="Georgia" w:hAnsi="Georgia" w:cs="Arial"/>
      </w:rPr>
      <w:fldChar w:fldCharType="begin"/>
    </w:r>
    <w:r w:rsidRPr="00AB4998">
      <w:rPr>
        <w:rFonts w:ascii="Georgia" w:hAnsi="Georgia" w:cs="Arial"/>
      </w:rPr>
      <w:instrText xml:space="preserve"> PAGE  \* Arabic  \* MERGEFORMAT </w:instrText>
    </w:r>
    <w:r w:rsidRPr="00C35F97">
      <w:rPr>
        <w:rFonts w:ascii="Georgia" w:hAnsi="Georgia" w:cs="Arial"/>
      </w:rPr>
      <w:fldChar w:fldCharType="separate"/>
    </w:r>
    <w:r w:rsidR="00A5041E">
      <w:rPr>
        <w:rFonts w:ascii="Georgia" w:hAnsi="Georgia" w:cs="Arial"/>
        <w:noProof/>
      </w:rPr>
      <w:t>1</w:t>
    </w:r>
    <w:r w:rsidRPr="00C35F97">
      <w:rPr>
        <w:rFonts w:ascii="Georgia" w:hAnsi="Georgia" w:cs="Arial"/>
      </w:rPr>
      <w:fldChar w:fldCharType="end"/>
    </w:r>
    <w:r w:rsidRPr="00C35F97">
      <w:rPr>
        <w:rFonts w:ascii="Georgia" w:hAnsi="Georgia" w:cs="Arial"/>
      </w:rPr>
      <w:t xml:space="preserve"> of </w:t>
    </w:r>
    <w:r w:rsidRPr="00C35F97">
      <w:rPr>
        <w:rFonts w:ascii="Georgia" w:hAnsi="Georgia" w:cs="Arial"/>
      </w:rPr>
      <w:fldChar w:fldCharType="begin"/>
    </w:r>
    <w:r w:rsidRPr="00AB4998">
      <w:rPr>
        <w:rFonts w:ascii="Georgia" w:hAnsi="Georgia" w:cs="Arial"/>
      </w:rPr>
      <w:instrText xml:space="preserve"> NUMPAGES  \* Arabic  \* MERGEFORMAT </w:instrText>
    </w:r>
    <w:r w:rsidRPr="00C35F97">
      <w:rPr>
        <w:rFonts w:ascii="Georgia" w:hAnsi="Georgia" w:cs="Arial"/>
      </w:rPr>
      <w:fldChar w:fldCharType="separate"/>
    </w:r>
    <w:r w:rsidR="00A5041E">
      <w:rPr>
        <w:rFonts w:ascii="Georgia" w:hAnsi="Georgia" w:cs="Arial"/>
        <w:noProof/>
      </w:rPr>
      <w:t>1</w:t>
    </w:r>
    <w:r w:rsidRPr="00C35F97">
      <w:rPr>
        <w:rFonts w:ascii="Georgia" w:hAnsi="Georgia" w:cs="Arial"/>
      </w:rPr>
      <w:fldChar w:fldCharType="end"/>
    </w:r>
  </w:p>
  <w:p w:rsidR="0049192C" w:rsidRPr="00E715D2" w:rsidRDefault="0049192C">
    <w:pPr>
      <w:jc w:val="center"/>
      <w:rPr>
        <w:rFonts w:ascii="Georgia" w:hAnsi="Georgia" w:cs="Arial"/>
      </w:rPr>
    </w:pPr>
  </w:p>
  <w:p w:rsidR="0049192C" w:rsidRPr="00E715D2" w:rsidRDefault="0049192C">
    <w:pPr>
      <w:jc w:val="center"/>
      <w:rPr>
        <w:rFonts w:ascii="Georgia" w:hAnsi="Georgia" w:cs="Arial"/>
      </w:rPr>
    </w:pPr>
  </w:p>
  <w:p w:rsidR="0049192C" w:rsidRPr="00E715D2" w:rsidRDefault="0049192C">
    <w:pPr>
      <w:jc w:val="center"/>
      <w:rPr>
        <w:rFonts w:ascii="Georgia" w:hAnsi="Georgia" w:cs="Arial"/>
      </w:rPr>
    </w:pPr>
    <w:r w:rsidRPr="00E715D2">
      <w:rPr>
        <w:rFonts w:ascii="Georgia" w:hAnsi="Georgia" w:cs="Arial"/>
      </w:rPr>
      <w:t>Columbia Gas of Pennsylvania, Inc.</w:t>
    </w:r>
  </w:p>
  <w:p w:rsidR="0049192C" w:rsidRPr="00E715D2" w:rsidRDefault="0049192C">
    <w:pPr>
      <w:jc w:val="center"/>
      <w:rPr>
        <w:rFonts w:ascii="Georgia" w:hAnsi="Georgia" w:cs="Arial"/>
      </w:rPr>
    </w:pPr>
  </w:p>
  <w:p w:rsidR="0049192C" w:rsidRPr="00E715D2" w:rsidRDefault="0049192C">
    <w:pPr>
      <w:jc w:val="center"/>
      <w:rPr>
        <w:rFonts w:ascii="Georgia" w:hAnsi="Georgia" w:cs="Arial"/>
      </w:rPr>
    </w:pPr>
    <w:r w:rsidRPr="00E715D2">
      <w:rPr>
        <w:rFonts w:ascii="Georgia" w:hAnsi="Georgia" w:cs="Arial"/>
      </w:rPr>
      <w:t>Standard Data Request</w:t>
    </w:r>
  </w:p>
  <w:p w:rsidR="0049192C" w:rsidRPr="00E715D2" w:rsidRDefault="0049192C">
    <w:pPr>
      <w:jc w:val="center"/>
      <w:rPr>
        <w:rFonts w:ascii="Georgia" w:hAnsi="Georgia" w:cs="Arial"/>
      </w:rPr>
    </w:pPr>
  </w:p>
  <w:p w:rsidR="0049192C" w:rsidRPr="00E715D2" w:rsidRDefault="0049192C">
    <w:pPr>
      <w:jc w:val="center"/>
      <w:rPr>
        <w:rFonts w:ascii="Georgia" w:hAnsi="Georgia" w:cs="Arial"/>
      </w:rPr>
    </w:pPr>
    <w:r w:rsidRPr="00E715D2">
      <w:rPr>
        <w:rFonts w:ascii="Georgia" w:hAnsi="Georgia" w:cs="Arial"/>
      </w:rPr>
      <w:t>Cost of Service</w:t>
    </w:r>
  </w:p>
  <w:p w:rsidR="0049192C" w:rsidRPr="00E715D2" w:rsidRDefault="0049192C">
    <w:pPr>
      <w:pStyle w:val="Header"/>
      <w:rPr>
        <w:rFonts w:ascii="Georgia" w:hAnsi="Georgia"/>
      </w:rPr>
    </w:pPr>
  </w:p>
  <w:p w:rsidR="0049192C" w:rsidRDefault="004919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41E" w:rsidRDefault="00A504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23CB1"/>
    <w:multiLevelType w:val="hybridMultilevel"/>
    <w:tmpl w:val="0114ADDC"/>
    <w:lvl w:ilvl="0" w:tplc="50CE45D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C03E81"/>
    <w:multiLevelType w:val="multilevel"/>
    <w:tmpl w:val="2E16889C"/>
    <w:lvl w:ilvl="0">
      <w:start w:val="1"/>
      <w:numFmt w:val="decimal"/>
      <w:lvlText w:val="%1.  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43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76"/>
    <w:rsid w:val="00075AA6"/>
    <w:rsid w:val="0013190C"/>
    <w:rsid w:val="0013521E"/>
    <w:rsid w:val="00147F27"/>
    <w:rsid w:val="00170C03"/>
    <w:rsid w:val="001F5935"/>
    <w:rsid w:val="00224EA1"/>
    <w:rsid w:val="00306353"/>
    <w:rsid w:val="003458A3"/>
    <w:rsid w:val="00350D00"/>
    <w:rsid w:val="003B17F9"/>
    <w:rsid w:val="003F4CA7"/>
    <w:rsid w:val="004373CD"/>
    <w:rsid w:val="0049192C"/>
    <w:rsid w:val="00494507"/>
    <w:rsid w:val="006D3E81"/>
    <w:rsid w:val="00794CAA"/>
    <w:rsid w:val="008363C1"/>
    <w:rsid w:val="00884AE9"/>
    <w:rsid w:val="008C12A8"/>
    <w:rsid w:val="00932E54"/>
    <w:rsid w:val="00964C76"/>
    <w:rsid w:val="00A5041E"/>
    <w:rsid w:val="00AB4998"/>
    <w:rsid w:val="00C35F97"/>
    <w:rsid w:val="00D1113D"/>
    <w:rsid w:val="00D2778B"/>
    <w:rsid w:val="00E715D2"/>
    <w:rsid w:val="00E85858"/>
    <w:rsid w:val="00F22C0A"/>
    <w:rsid w:val="00F6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6AE3502-AA2E-4A59-B2CF-79A2C7E0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BlockText">
    <w:name w:val="Block Text"/>
    <w:basedOn w:val="Normal"/>
    <w:pPr>
      <w:ind w:left="1080" w:right="432" w:hanging="720"/>
      <w:jc w:val="both"/>
    </w:pPr>
    <w:rPr>
      <w:rFonts w:ascii="Arial" w:hAnsi="Arial" w:cs="Arial"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Nisource</dc:creator>
  <cp:keywords/>
  <dc:description/>
  <cp:lastModifiedBy>Waruszewski \ Robert \ C</cp:lastModifiedBy>
  <cp:revision>5</cp:revision>
  <cp:lastPrinted>2012-09-20T20:00:00Z</cp:lastPrinted>
  <dcterms:created xsi:type="dcterms:W3CDTF">2014-12-12T15:00:00Z</dcterms:created>
  <dcterms:modified xsi:type="dcterms:W3CDTF">2017-11-08T19:41:00Z</dcterms:modified>
</cp:coreProperties>
</file>