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77777777" w:rsidR="00E8035A" w:rsidRPr="001A75B1" w:rsidRDefault="00E8035A">
            <w:pPr>
              <w:suppressAutoHyphens/>
              <w:spacing w:line="204" w:lineRule="auto"/>
              <w:jc w:val="center"/>
              <w:rPr>
                <w:rFonts w:ascii="Arial" w:hAnsi="Arial"/>
                <w:spacing w:val="-3"/>
              </w:rPr>
            </w:pPr>
          </w:p>
        </w:tc>
        <w:tc>
          <w:tcPr>
            <w:tcW w:w="1800" w:type="dxa"/>
            <w:gridSpan w:val="2"/>
          </w:tcPr>
          <w:p w14:paraId="6F2BA1B5" w14:textId="77777777" w:rsidR="00E8035A" w:rsidRPr="001A75B1" w:rsidRDefault="00E8035A" w:rsidP="00537D15">
            <w:pPr>
              <w:rPr>
                <w:sz w:val="22"/>
                <w:szCs w:val="22"/>
              </w:rPr>
            </w:pPr>
          </w:p>
        </w:tc>
      </w:tr>
    </w:tbl>
    <w:p w14:paraId="6591F184" w14:textId="0672AD51" w:rsidR="00110FA2" w:rsidRDefault="00110FA2" w:rsidP="00110FA2">
      <w:pPr>
        <w:pStyle w:val="Heading1"/>
        <w:ind w:right="-720"/>
        <w:jc w:val="center"/>
        <w:rPr>
          <w:color w:val="000000"/>
          <w:szCs w:val="24"/>
        </w:rPr>
      </w:pPr>
      <w:r>
        <w:rPr>
          <w:color w:val="000000"/>
          <w:szCs w:val="24"/>
        </w:rPr>
        <w:t>April 12, 2018</w:t>
      </w:r>
    </w:p>
    <w:p w14:paraId="0B6635CA" w14:textId="59B0A108" w:rsidR="00110300" w:rsidRPr="001A75B1" w:rsidRDefault="00110FA2" w:rsidP="00110FA2">
      <w:pPr>
        <w:pStyle w:val="Heading1"/>
        <w:ind w:right="-720"/>
        <w:jc w:val="center"/>
        <w:rPr>
          <w:color w:val="000000"/>
          <w:szCs w:val="24"/>
          <w:u w:val="single"/>
        </w:rPr>
      </w:pPr>
      <w:r>
        <w:rPr>
          <w:color w:val="000000"/>
          <w:szCs w:val="24"/>
        </w:rPr>
        <w:t xml:space="preserve">                                                                                               </w:t>
      </w:r>
      <w:r w:rsidR="0056770C" w:rsidRPr="001A75B1">
        <w:rPr>
          <w:color w:val="000000"/>
          <w:szCs w:val="24"/>
        </w:rPr>
        <w:t xml:space="preserve">Docket No. </w:t>
      </w:r>
      <w:bookmarkStart w:id="0" w:name="_Hlk511198119"/>
      <w:r w:rsidR="0056770C" w:rsidRPr="001A75B1">
        <w:rPr>
          <w:color w:val="000000"/>
          <w:szCs w:val="24"/>
        </w:rPr>
        <w:t>A-</w:t>
      </w:r>
      <w:r w:rsidR="001A75B1" w:rsidRPr="001A75B1">
        <w:rPr>
          <w:color w:val="000000"/>
          <w:szCs w:val="24"/>
        </w:rPr>
        <w:t>2012-2</w:t>
      </w:r>
      <w:r w:rsidR="00413338">
        <w:rPr>
          <w:color w:val="000000"/>
          <w:szCs w:val="24"/>
        </w:rPr>
        <w:t>292302</w:t>
      </w:r>
    </w:p>
    <w:bookmarkEnd w:id="0"/>
    <w:p w14:paraId="6B2A3B0E" w14:textId="491CC789"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B26F92" w:rsidRPr="00B26F92">
        <w:rPr>
          <w:sz w:val="24"/>
          <w:szCs w:val="24"/>
        </w:rPr>
        <w:t>1714340</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2B2F58FF" w14:textId="7784D00C" w:rsidR="00110300" w:rsidRDefault="00413338" w:rsidP="00110300">
      <w:pPr>
        <w:rPr>
          <w:color w:val="000000"/>
          <w:sz w:val="24"/>
          <w:szCs w:val="24"/>
        </w:rPr>
      </w:pPr>
      <w:r>
        <w:rPr>
          <w:color w:val="000000"/>
          <w:sz w:val="24"/>
          <w:szCs w:val="24"/>
        </w:rPr>
        <w:t xml:space="preserve">CLINT RATKE </w:t>
      </w:r>
    </w:p>
    <w:p w14:paraId="3D2E5D03" w14:textId="5E2DFD1C" w:rsidR="00413338" w:rsidRDefault="00413338" w:rsidP="00110300">
      <w:pPr>
        <w:rPr>
          <w:color w:val="000000"/>
          <w:sz w:val="24"/>
          <w:szCs w:val="24"/>
        </w:rPr>
      </w:pPr>
      <w:r>
        <w:rPr>
          <w:color w:val="000000"/>
          <w:sz w:val="24"/>
          <w:szCs w:val="24"/>
        </w:rPr>
        <w:t>WILLIAMS MLP OPERATING LLC</w:t>
      </w:r>
    </w:p>
    <w:p w14:paraId="255402E0" w14:textId="36BC214B" w:rsidR="00413338" w:rsidRDefault="00413338" w:rsidP="00110300">
      <w:pPr>
        <w:rPr>
          <w:color w:val="000000"/>
          <w:sz w:val="24"/>
          <w:szCs w:val="24"/>
        </w:rPr>
      </w:pPr>
      <w:r>
        <w:rPr>
          <w:color w:val="000000"/>
          <w:sz w:val="24"/>
          <w:szCs w:val="24"/>
        </w:rPr>
        <w:t>ONE WILLIAMS CTR WRC-2</w:t>
      </w:r>
    </w:p>
    <w:p w14:paraId="6A561BCD" w14:textId="5B3E30C1" w:rsidR="00413338" w:rsidRPr="001A75B1" w:rsidRDefault="00413338" w:rsidP="00110300">
      <w:pPr>
        <w:rPr>
          <w:color w:val="000000"/>
          <w:sz w:val="24"/>
          <w:szCs w:val="24"/>
        </w:rPr>
      </w:pPr>
      <w:r>
        <w:rPr>
          <w:color w:val="000000"/>
          <w:sz w:val="24"/>
          <w:szCs w:val="24"/>
        </w:rPr>
        <w:t>TULSA OK 74172</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4FB3894C"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proofErr w:type="spellStart"/>
      <w:r w:rsidR="00413338">
        <w:rPr>
          <w:color w:val="000000"/>
          <w:sz w:val="24"/>
          <w:szCs w:val="24"/>
        </w:rPr>
        <w:t>Ratke</w:t>
      </w:r>
      <w:proofErr w:type="spellEnd"/>
      <w:r w:rsidR="004527A2" w:rsidRPr="001A75B1">
        <w:rPr>
          <w:sz w:val="24"/>
          <w:szCs w:val="24"/>
        </w:rPr>
        <w:t>:</w:t>
      </w:r>
    </w:p>
    <w:p w14:paraId="7B12720A" w14:textId="77777777" w:rsidR="0052287D" w:rsidRPr="001A75B1" w:rsidRDefault="0052287D">
      <w:pPr>
        <w:rPr>
          <w:sz w:val="24"/>
          <w:szCs w:val="24"/>
        </w:rPr>
      </w:pPr>
    </w:p>
    <w:p w14:paraId="0DADE199" w14:textId="788643F5" w:rsidR="00E8035A" w:rsidRPr="007F7F3F" w:rsidRDefault="00830E07" w:rsidP="00944534">
      <w:pPr>
        <w:ind w:firstLine="720"/>
        <w:rPr>
          <w:sz w:val="24"/>
          <w:szCs w:val="24"/>
        </w:rPr>
      </w:pPr>
      <w:r w:rsidRPr="001A75B1">
        <w:rPr>
          <w:sz w:val="24"/>
          <w:szCs w:val="24"/>
        </w:rPr>
        <w:t xml:space="preserve">On </w:t>
      </w:r>
      <w:r w:rsidR="00413338">
        <w:rPr>
          <w:sz w:val="24"/>
          <w:szCs w:val="24"/>
        </w:rPr>
        <w:t>February 20</w:t>
      </w:r>
      <w:r w:rsidR="001A75B1" w:rsidRPr="001A75B1">
        <w:rPr>
          <w:sz w:val="24"/>
          <w:szCs w:val="24"/>
        </w:rPr>
        <w:t>, 2018</w:t>
      </w:r>
      <w:r w:rsidR="00950069" w:rsidRPr="001A75B1">
        <w:rPr>
          <w:sz w:val="24"/>
          <w:szCs w:val="24"/>
        </w:rPr>
        <w:t>,</w:t>
      </w:r>
      <w:r w:rsidR="003A7271" w:rsidRPr="001A75B1">
        <w:rPr>
          <w:sz w:val="24"/>
          <w:szCs w:val="24"/>
        </w:rPr>
        <w:t xml:space="preserve"> </w:t>
      </w:r>
      <w:r w:rsidR="00413338">
        <w:rPr>
          <w:color w:val="000000"/>
          <w:sz w:val="24"/>
          <w:szCs w:val="24"/>
        </w:rPr>
        <w:t>Williams Operating MLP, LLC’</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proofErr w:type="gramStart"/>
      <w:r w:rsidR="00D24767" w:rsidRPr="001A75B1">
        <w:rPr>
          <w:sz w:val="24"/>
          <w:szCs w:val="24"/>
        </w:rPr>
        <w:t>In order for</w:t>
      </w:r>
      <w:proofErr w:type="gramEnd"/>
      <w:r w:rsidR="00D24767" w:rsidRPr="001A75B1">
        <w:rPr>
          <w:sz w:val="24"/>
          <w:szCs w:val="24"/>
        </w:rPr>
        <w:t xml:space="preserve">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1A4FA317"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413338">
        <w:rPr>
          <w:color w:val="000000"/>
          <w:sz w:val="24"/>
          <w:szCs w:val="24"/>
        </w:rPr>
        <w:t>Williams Operating MLP, LLC</w:t>
      </w:r>
      <w:r w:rsidRPr="001A75B1">
        <w:rPr>
          <w:sz w:val="24"/>
          <w:szCs w:val="24"/>
        </w:rPr>
        <w:t xml:space="preserve"> 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EF5085">
        <w:rPr>
          <w:sz w:val="24"/>
          <w:szCs w:val="24"/>
        </w:rPr>
        <w:lastRenderedPageBreak/>
        <w:t>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77777777" w:rsidR="00950069" w:rsidRPr="004F62B7" w:rsidRDefault="00950069" w:rsidP="00950069">
      <w:pPr>
        <w:ind w:right="-90" w:firstLine="720"/>
        <w:rPr>
          <w:sz w:val="24"/>
          <w:szCs w:val="24"/>
        </w:rPr>
      </w:pPr>
    </w:p>
    <w:p w14:paraId="6A99ADDB" w14:textId="5B33D2FF" w:rsidR="00950069" w:rsidRPr="00093DF4" w:rsidRDefault="00110FA2" w:rsidP="00950069">
      <w:pPr>
        <w:tabs>
          <w:tab w:val="left" w:pos="5040"/>
        </w:tabs>
        <w:rPr>
          <w:color w:val="000000"/>
          <w:sz w:val="24"/>
          <w:szCs w:val="24"/>
        </w:rPr>
      </w:pPr>
      <w:bookmarkStart w:id="1" w:name="_GoBack"/>
      <w:r w:rsidRPr="009F01BA">
        <w:rPr>
          <w:b/>
          <w:noProof/>
        </w:rPr>
        <w:drawing>
          <wp:anchor distT="0" distB="0" distL="114300" distR="114300" simplePos="0" relativeHeight="251659264" behindDoc="1" locked="0" layoutInCell="1" allowOverlap="1" wp14:anchorId="6F4BA339" wp14:editId="39DB6F40">
            <wp:simplePos x="0" y="0"/>
            <wp:positionH relativeFrom="column">
              <wp:posOffset>2619375</wp:posOffset>
            </wp:positionH>
            <wp:positionV relativeFrom="paragraph">
              <wp:posOffset>125095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77777777" w:rsidR="00950069" w:rsidRPr="00093DF4" w:rsidRDefault="00950069" w:rsidP="00950069">
      <w:pPr>
        <w:tabs>
          <w:tab w:val="left" w:pos="5040"/>
        </w:tabs>
        <w:rPr>
          <w:color w:val="000000"/>
          <w:sz w:val="24"/>
          <w:szCs w:val="24"/>
        </w:rPr>
      </w:pPr>
    </w:p>
    <w:p w14:paraId="7FBE68F6" w14:textId="4FA07EF8"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165544A1" w14:textId="786083C5" w:rsidR="00B26F92" w:rsidRDefault="00B26F92" w:rsidP="00B26F92">
      <w:pPr>
        <w:pStyle w:val="Heading1"/>
        <w:ind w:right="-720"/>
        <w:rPr>
          <w:color w:val="000000"/>
          <w:szCs w:val="24"/>
        </w:rPr>
      </w:pPr>
      <w:r>
        <w:rPr>
          <w:color w:val="000000"/>
          <w:szCs w:val="24"/>
        </w:rPr>
        <w:lastRenderedPageBreak/>
        <w:t xml:space="preserve">                                                    Williams Operating MLP, LLC</w:t>
      </w:r>
    </w:p>
    <w:p w14:paraId="493EF624" w14:textId="77777777" w:rsidR="00B26F92" w:rsidRPr="001A75B1" w:rsidRDefault="001A75B1" w:rsidP="00B26F92">
      <w:pPr>
        <w:pStyle w:val="Heading1"/>
        <w:ind w:right="-720"/>
        <w:rPr>
          <w:color w:val="000000"/>
          <w:szCs w:val="24"/>
          <w:u w:val="single"/>
        </w:rPr>
      </w:pPr>
      <w:r w:rsidRPr="001A75B1">
        <w:rPr>
          <w:color w:val="000000"/>
          <w:szCs w:val="24"/>
        </w:rPr>
        <w:t xml:space="preserve">                                                       Docket No. </w:t>
      </w:r>
      <w:r w:rsidR="00B26F92" w:rsidRPr="001A75B1">
        <w:rPr>
          <w:color w:val="000000"/>
          <w:szCs w:val="24"/>
        </w:rPr>
        <w:t>A-2012-2</w:t>
      </w:r>
      <w:r w:rsidR="00B26F92">
        <w:rPr>
          <w:color w:val="000000"/>
          <w:szCs w:val="24"/>
        </w:rPr>
        <w:t>292302</w:t>
      </w:r>
    </w:p>
    <w:p w14:paraId="0B7E9D64" w14:textId="0F75A17E" w:rsidR="00304BDF" w:rsidRDefault="00304BDF" w:rsidP="001A75B1">
      <w:pPr>
        <w:jc w:val="center"/>
        <w:rPr>
          <w:sz w:val="24"/>
          <w:szCs w:val="24"/>
        </w:rPr>
      </w:pPr>
      <w:r>
        <w:rPr>
          <w:sz w:val="24"/>
          <w:szCs w:val="24"/>
        </w:rPr>
        <w:t>Data Request</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0904069F"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2017 </w:t>
      </w:r>
      <w:r w:rsidR="00DA2588" w:rsidRPr="00DA2588">
        <w:rPr>
          <w:sz w:val="24"/>
          <w:szCs w:val="24"/>
        </w:rPr>
        <w:t>mileage</w:t>
      </w:r>
      <w:r w:rsidR="00047D95">
        <w:rPr>
          <w:sz w:val="24"/>
          <w:szCs w:val="24"/>
        </w:rPr>
        <w:t>s</w:t>
      </w:r>
      <w:r w:rsidR="00DA2588" w:rsidRPr="00DA2588">
        <w:rPr>
          <w:sz w:val="24"/>
          <w:szCs w:val="24"/>
        </w:rPr>
        <w:t xml:space="preserve"> indicate changes from the 2016 mileage filing</w:t>
      </w:r>
      <w:r w:rsidR="00DA2588">
        <w:rPr>
          <w:sz w:val="24"/>
          <w:szCs w:val="24"/>
        </w:rPr>
        <w:t xml:space="preserve"> </w:t>
      </w:r>
      <w:r w:rsidR="0021524A">
        <w:rPr>
          <w:sz w:val="24"/>
          <w:szCs w:val="24"/>
        </w:rPr>
        <w:t xml:space="preserve">report </w:t>
      </w:r>
      <w:r w:rsidR="00DA2588">
        <w:rPr>
          <w:sz w:val="24"/>
          <w:szCs w:val="24"/>
        </w:rPr>
        <w:t>for the following Counties below</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 </w:t>
      </w:r>
      <w:r w:rsidR="00047D95">
        <w:rPr>
          <w:sz w:val="24"/>
          <w:szCs w:val="24"/>
        </w:rPr>
        <w:t xml:space="preserve">(an) </w:t>
      </w:r>
      <w:r w:rsidR="00DA2588" w:rsidRPr="00DA2588">
        <w:rPr>
          <w:sz w:val="24"/>
          <w:szCs w:val="24"/>
        </w:rPr>
        <w:t>explanation</w:t>
      </w:r>
      <w:r w:rsidR="00047D95">
        <w:rPr>
          <w:sz w:val="24"/>
          <w:szCs w:val="24"/>
        </w:rPr>
        <w:t>(s)</w:t>
      </w:r>
      <w:r w:rsidR="00DA2588" w:rsidRPr="00DA2588">
        <w:rPr>
          <w:sz w:val="24"/>
          <w:szCs w:val="24"/>
        </w:rPr>
        <w:t xml:space="preserve"> for the changes indicated below for each</w:t>
      </w:r>
      <w:r w:rsidR="00413338">
        <w:rPr>
          <w:sz w:val="24"/>
          <w:szCs w:val="24"/>
        </w:rPr>
        <w:t xml:space="preserve"> of the </w:t>
      </w:r>
      <w:r w:rsidR="00DA2588" w:rsidRPr="00DA2588">
        <w:rPr>
          <w:sz w:val="24"/>
          <w:szCs w:val="24"/>
        </w:rPr>
        <w:t>Count</w:t>
      </w:r>
      <w:r w:rsidR="00413338">
        <w:rPr>
          <w:sz w:val="24"/>
          <w:szCs w:val="24"/>
        </w:rPr>
        <w:t>ies listed below</w:t>
      </w:r>
      <w:r w:rsidR="00DA2588" w:rsidRPr="00DA2588">
        <w:rPr>
          <w:sz w:val="24"/>
          <w:szCs w:val="24"/>
        </w:rPr>
        <w:t xml:space="preserve">: </w:t>
      </w:r>
    </w:p>
    <w:p w14:paraId="7A7EACEB" w14:textId="77777777" w:rsidR="00413338" w:rsidRDefault="00413338" w:rsidP="00413338">
      <w:pPr>
        <w:pStyle w:val="ListParagraph"/>
        <w:rPr>
          <w:sz w:val="24"/>
          <w:szCs w:val="24"/>
        </w:rPr>
      </w:pPr>
    </w:p>
    <w:p w14:paraId="5989E699" w14:textId="71A0E718" w:rsidR="00413338" w:rsidRPr="00413338" w:rsidRDefault="00413338" w:rsidP="00413338">
      <w:pPr>
        <w:ind w:left="720"/>
        <w:rPr>
          <w:sz w:val="24"/>
          <w:szCs w:val="24"/>
        </w:rPr>
      </w:pPr>
      <w:r w:rsidRPr="00413338">
        <w:rPr>
          <w:sz w:val="24"/>
          <w:szCs w:val="24"/>
        </w:rPr>
        <w:t>Beaver</w:t>
      </w:r>
    </w:p>
    <w:p w14:paraId="44CE661A" w14:textId="326A4A3A" w:rsidR="00413338" w:rsidRPr="00413338" w:rsidRDefault="00413338" w:rsidP="00413338">
      <w:pPr>
        <w:ind w:left="720"/>
        <w:rPr>
          <w:sz w:val="24"/>
          <w:szCs w:val="24"/>
        </w:rPr>
      </w:pPr>
      <w:r w:rsidRPr="00413338">
        <w:rPr>
          <w:sz w:val="24"/>
          <w:szCs w:val="24"/>
        </w:rPr>
        <w:t>Bradford</w:t>
      </w:r>
    </w:p>
    <w:p w14:paraId="30C2C21E" w14:textId="7D321E7D" w:rsidR="00413338" w:rsidRPr="00413338" w:rsidRDefault="00413338" w:rsidP="00413338">
      <w:pPr>
        <w:ind w:left="720"/>
        <w:rPr>
          <w:sz w:val="24"/>
          <w:szCs w:val="24"/>
        </w:rPr>
      </w:pPr>
      <w:r w:rsidRPr="00413338">
        <w:rPr>
          <w:sz w:val="24"/>
          <w:szCs w:val="24"/>
        </w:rPr>
        <w:t>Greene</w:t>
      </w:r>
    </w:p>
    <w:p w14:paraId="7E4CF3B5" w14:textId="2820F442" w:rsidR="00413338" w:rsidRPr="00413338" w:rsidRDefault="00413338" w:rsidP="00413338">
      <w:pPr>
        <w:ind w:left="720"/>
        <w:rPr>
          <w:sz w:val="24"/>
          <w:szCs w:val="24"/>
        </w:rPr>
      </w:pPr>
      <w:r w:rsidRPr="00413338">
        <w:rPr>
          <w:sz w:val="24"/>
          <w:szCs w:val="24"/>
        </w:rPr>
        <w:t>Sullivan</w:t>
      </w:r>
    </w:p>
    <w:p w14:paraId="13474B44" w14:textId="38D9C94B" w:rsidR="00413338" w:rsidRPr="00413338" w:rsidRDefault="00413338" w:rsidP="00413338">
      <w:pPr>
        <w:ind w:left="720"/>
        <w:rPr>
          <w:sz w:val="24"/>
          <w:szCs w:val="24"/>
        </w:rPr>
      </w:pPr>
      <w:r w:rsidRPr="00413338">
        <w:rPr>
          <w:sz w:val="24"/>
          <w:szCs w:val="24"/>
        </w:rPr>
        <w:t>Susquehanna</w:t>
      </w:r>
    </w:p>
    <w:p w14:paraId="160C0C21" w14:textId="5DF3B453" w:rsidR="00413338" w:rsidRPr="00413338" w:rsidRDefault="00413338" w:rsidP="00413338">
      <w:pPr>
        <w:ind w:left="720"/>
        <w:rPr>
          <w:sz w:val="24"/>
          <w:szCs w:val="24"/>
        </w:rPr>
      </w:pPr>
      <w:r w:rsidRPr="00413338">
        <w:rPr>
          <w:sz w:val="24"/>
          <w:szCs w:val="24"/>
        </w:rPr>
        <w:t>Washington</w:t>
      </w:r>
    </w:p>
    <w:p w14:paraId="6959ACB7" w14:textId="4E97D8F0" w:rsidR="00413338" w:rsidRPr="00413338" w:rsidRDefault="00413338" w:rsidP="00413338">
      <w:pPr>
        <w:ind w:left="720"/>
        <w:rPr>
          <w:sz w:val="24"/>
          <w:szCs w:val="24"/>
        </w:rPr>
      </w:pPr>
      <w:r w:rsidRPr="00413338">
        <w:rPr>
          <w:sz w:val="24"/>
          <w:szCs w:val="24"/>
        </w:rPr>
        <w:t>Westmoreland</w:t>
      </w:r>
    </w:p>
    <w:sectPr w:rsidR="00413338" w:rsidRPr="00413338"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936F" w14:textId="77777777" w:rsidR="00CA36DF" w:rsidRDefault="00CA36DF">
      <w:r>
        <w:separator/>
      </w:r>
    </w:p>
  </w:endnote>
  <w:endnote w:type="continuationSeparator" w:id="0">
    <w:p w14:paraId="206B76E1" w14:textId="77777777" w:rsidR="00CA36DF" w:rsidRDefault="00CA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6674" w14:textId="77777777" w:rsidR="00CA36DF" w:rsidRDefault="00CA36DF">
      <w:r>
        <w:separator/>
      </w:r>
    </w:p>
  </w:footnote>
  <w:footnote w:type="continuationSeparator" w:id="0">
    <w:p w14:paraId="03A3724F" w14:textId="77777777" w:rsidR="00CA36DF" w:rsidRDefault="00CA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10FA2"/>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D343E"/>
    <w:rsid w:val="003E49D9"/>
    <w:rsid w:val="003E77EE"/>
    <w:rsid w:val="003F0CF2"/>
    <w:rsid w:val="003F6500"/>
    <w:rsid w:val="003F6F8C"/>
    <w:rsid w:val="004049A7"/>
    <w:rsid w:val="0041052B"/>
    <w:rsid w:val="004112A8"/>
    <w:rsid w:val="0041333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26F92"/>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A36DF"/>
    <w:rsid w:val="00CC1505"/>
    <w:rsid w:val="00CC7431"/>
    <w:rsid w:val="00CC7B08"/>
    <w:rsid w:val="00CD400C"/>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FA6E-4E0A-4711-BC06-34868B0B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Farner, Joyce</cp:lastModifiedBy>
  <cp:revision>2</cp:revision>
  <cp:lastPrinted>2018-04-12T11:40:00Z</cp:lastPrinted>
  <dcterms:created xsi:type="dcterms:W3CDTF">2018-04-12T11:41:00Z</dcterms:created>
  <dcterms:modified xsi:type="dcterms:W3CDTF">2018-04-12T11:41:00Z</dcterms:modified>
</cp:coreProperties>
</file>