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174E7AB3" w14:textId="77777777" w:rsidTr="00EF4292">
        <w:tc>
          <w:tcPr>
            <w:tcW w:w="1363" w:type="dxa"/>
          </w:tcPr>
          <w:p w14:paraId="47FD970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1E9406D" wp14:editId="4C599127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697660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9329BEC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0594841B" w14:textId="77777777" w:rsidR="00C53327" w:rsidRDefault="00A60412" w:rsidP="00A604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2D9CAB5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6E6616E6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5D895DC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9DF8E9B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106EBF0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3A4418C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7359F2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8C5DA14" w14:textId="12D1111A" w:rsidR="005E6FD1" w:rsidRDefault="00F3350C" w:rsidP="00F3350C">
      <w:pPr>
        <w:jc w:val="center"/>
        <w:rPr>
          <w:sz w:val="24"/>
        </w:rPr>
      </w:pPr>
      <w:r>
        <w:rPr>
          <w:sz w:val="24"/>
        </w:rPr>
        <w:t>April 25, 2018</w:t>
      </w:r>
    </w:p>
    <w:p w14:paraId="194BFBD2" w14:textId="77777777" w:rsidR="003A0658" w:rsidRPr="001116F6" w:rsidRDefault="003C1BEF" w:rsidP="003C1BEF">
      <w:pPr>
        <w:jc w:val="right"/>
        <w:rPr>
          <w:sz w:val="24"/>
          <w:szCs w:val="24"/>
        </w:rPr>
      </w:pPr>
      <w:r w:rsidRPr="001116F6">
        <w:rPr>
          <w:sz w:val="24"/>
          <w:szCs w:val="24"/>
        </w:rPr>
        <w:t>Docket No. A-</w:t>
      </w:r>
      <w:r w:rsidR="005C2B28" w:rsidRPr="001116F6">
        <w:rPr>
          <w:sz w:val="24"/>
          <w:szCs w:val="24"/>
        </w:rPr>
        <w:t>2012-2292247</w:t>
      </w:r>
    </w:p>
    <w:p w14:paraId="130876DE" w14:textId="77777777" w:rsidR="003C1BEF" w:rsidRPr="001116F6" w:rsidRDefault="003C1BEF" w:rsidP="003C1BEF">
      <w:pPr>
        <w:jc w:val="right"/>
        <w:rPr>
          <w:sz w:val="24"/>
          <w:szCs w:val="24"/>
        </w:rPr>
      </w:pPr>
      <w:r w:rsidRPr="001116F6">
        <w:rPr>
          <w:sz w:val="24"/>
          <w:szCs w:val="24"/>
        </w:rPr>
        <w:t xml:space="preserve">Utility Code: </w:t>
      </w:r>
      <w:r w:rsidR="005C2B28" w:rsidRPr="001116F6">
        <w:rPr>
          <w:sz w:val="24"/>
          <w:szCs w:val="24"/>
        </w:rPr>
        <w:t>1714335</w:t>
      </w:r>
    </w:p>
    <w:p w14:paraId="46C4D261" w14:textId="77777777" w:rsidR="005C2B28" w:rsidRPr="001116F6" w:rsidRDefault="005C2B28" w:rsidP="00770897">
      <w:pPr>
        <w:rPr>
          <w:sz w:val="24"/>
        </w:rPr>
      </w:pPr>
      <w:r w:rsidRPr="001116F6">
        <w:rPr>
          <w:sz w:val="24"/>
        </w:rPr>
        <w:t>CALVIN BANKES</w:t>
      </w:r>
    </w:p>
    <w:p w14:paraId="07C7A1C4" w14:textId="77777777" w:rsidR="005C2B28" w:rsidRPr="001116F6" w:rsidRDefault="005C2B28" w:rsidP="00770897">
      <w:pPr>
        <w:rPr>
          <w:sz w:val="24"/>
        </w:rPr>
      </w:pPr>
      <w:r w:rsidRPr="001116F6">
        <w:rPr>
          <w:sz w:val="24"/>
        </w:rPr>
        <w:t>BURNETT OIL CO INC</w:t>
      </w:r>
    </w:p>
    <w:p w14:paraId="10959D78" w14:textId="77777777" w:rsidR="005C2B28" w:rsidRPr="001116F6" w:rsidRDefault="005C2B28" w:rsidP="00770897">
      <w:pPr>
        <w:rPr>
          <w:sz w:val="24"/>
        </w:rPr>
      </w:pPr>
      <w:r w:rsidRPr="001116F6">
        <w:rPr>
          <w:sz w:val="24"/>
        </w:rPr>
        <w:t xml:space="preserve">BURNETT </w:t>
      </w:r>
      <w:proofErr w:type="gramStart"/>
      <w:r w:rsidRPr="001116F6">
        <w:rPr>
          <w:sz w:val="24"/>
        </w:rPr>
        <w:t>PL  STE</w:t>
      </w:r>
      <w:proofErr w:type="gramEnd"/>
      <w:r w:rsidRPr="001116F6">
        <w:rPr>
          <w:sz w:val="24"/>
        </w:rPr>
        <w:t xml:space="preserve"> 1500</w:t>
      </w:r>
    </w:p>
    <w:p w14:paraId="56C6C016" w14:textId="77777777" w:rsidR="005C2B28" w:rsidRPr="001116F6" w:rsidRDefault="005C2B28" w:rsidP="00770897">
      <w:pPr>
        <w:rPr>
          <w:sz w:val="24"/>
        </w:rPr>
      </w:pPr>
      <w:r w:rsidRPr="001116F6">
        <w:rPr>
          <w:sz w:val="24"/>
        </w:rPr>
        <w:t>801 CHERRY ST UNIT 9</w:t>
      </w:r>
    </w:p>
    <w:p w14:paraId="21C3EE60" w14:textId="77777777" w:rsidR="005C2B28" w:rsidRPr="001116F6" w:rsidRDefault="005C2B28" w:rsidP="00770897">
      <w:pPr>
        <w:rPr>
          <w:sz w:val="24"/>
        </w:rPr>
      </w:pPr>
      <w:r w:rsidRPr="001116F6">
        <w:rPr>
          <w:sz w:val="24"/>
        </w:rPr>
        <w:t>FORT WORTH TX 76102</w:t>
      </w:r>
    </w:p>
    <w:p w14:paraId="749C9F4E" w14:textId="77777777" w:rsidR="00BA4EDF" w:rsidRDefault="00BA4EDF" w:rsidP="00BA4EDF">
      <w:pPr>
        <w:rPr>
          <w:sz w:val="24"/>
        </w:rPr>
      </w:pPr>
    </w:p>
    <w:p w14:paraId="379869A6" w14:textId="77777777" w:rsidR="001116F6" w:rsidRPr="001116F6" w:rsidRDefault="001116F6" w:rsidP="00BA4EDF">
      <w:pPr>
        <w:rPr>
          <w:sz w:val="24"/>
        </w:rPr>
      </w:pPr>
    </w:p>
    <w:p w14:paraId="6D19D7F3" w14:textId="77777777" w:rsidR="003A0658" w:rsidRPr="001116F6" w:rsidRDefault="00C53327" w:rsidP="003C1BEF">
      <w:pPr>
        <w:rPr>
          <w:b/>
          <w:sz w:val="24"/>
          <w:u w:val="single"/>
        </w:rPr>
      </w:pPr>
      <w:r w:rsidRPr="001116F6">
        <w:rPr>
          <w:sz w:val="24"/>
        </w:rPr>
        <w:tab/>
      </w:r>
      <w:r w:rsidRPr="001116F6">
        <w:rPr>
          <w:b/>
          <w:sz w:val="24"/>
          <w:u w:val="single"/>
        </w:rPr>
        <w:t xml:space="preserve">RE: </w:t>
      </w:r>
      <w:r w:rsidR="003C1BEF" w:rsidRPr="001116F6">
        <w:rPr>
          <w:b/>
          <w:sz w:val="24"/>
          <w:u w:val="single"/>
        </w:rPr>
        <w:t xml:space="preserve">Act 127 Registration Pipeline </w:t>
      </w:r>
      <w:r w:rsidR="001116F6">
        <w:rPr>
          <w:b/>
          <w:sz w:val="24"/>
          <w:u w:val="single"/>
        </w:rPr>
        <w:t>Partial transfer of Assets</w:t>
      </w:r>
    </w:p>
    <w:p w14:paraId="137E6C88" w14:textId="77777777" w:rsidR="00C53327" w:rsidRPr="001116F6" w:rsidRDefault="00C53327" w:rsidP="00C53327">
      <w:pPr>
        <w:spacing w:line="360" w:lineRule="auto"/>
        <w:rPr>
          <w:b/>
          <w:sz w:val="24"/>
          <w:u w:val="single"/>
        </w:rPr>
      </w:pPr>
    </w:p>
    <w:p w14:paraId="74165C91" w14:textId="77777777" w:rsidR="00C53327" w:rsidRPr="001116F6" w:rsidRDefault="003C1BEF" w:rsidP="00C53327">
      <w:pPr>
        <w:rPr>
          <w:sz w:val="24"/>
          <w:szCs w:val="24"/>
        </w:rPr>
      </w:pPr>
      <w:r w:rsidRPr="001116F6">
        <w:rPr>
          <w:sz w:val="24"/>
          <w:szCs w:val="24"/>
        </w:rPr>
        <w:t xml:space="preserve">Dear </w:t>
      </w:r>
      <w:r w:rsidR="00770F04" w:rsidRPr="001116F6">
        <w:rPr>
          <w:sz w:val="24"/>
          <w:szCs w:val="24"/>
        </w:rPr>
        <w:t>Mr.</w:t>
      </w:r>
      <w:r w:rsidR="005C2B28" w:rsidRPr="001116F6">
        <w:rPr>
          <w:sz w:val="24"/>
          <w:szCs w:val="24"/>
        </w:rPr>
        <w:t xml:space="preserve"> </w:t>
      </w:r>
      <w:proofErr w:type="spellStart"/>
      <w:r w:rsidR="005C2B28" w:rsidRPr="001116F6">
        <w:rPr>
          <w:sz w:val="24"/>
          <w:szCs w:val="24"/>
        </w:rPr>
        <w:t>Bankes</w:t>
      </w:r>
      <w:proofErr w:type="spellEnd"/>
      <w:r w:rsidR="002B6AF2" w:rsidRPr="001116F6">
        <w:rPr>
          <w:sz w:val="24"/>
          <w:szCs w:val="24"/>
        </w:rPr>
        <w:t>:</w:t>
      </w:r>
    </w:p>
    <w:p w14:paraId="18EA2B9A" w14:textId="77777777" w:rsidR="00C53327" w:rsidRPr="001116F6" w:rsidRDefault="00C53327" w:rsidP="00C53327">
      <w:pPr>
        <w:rPr>
          <w:sz w:val="24"/>
          <w:szCs w:val="24"/>
        </w:rPr>
      </w:pPr>
    </w:p>
    <w:p w14:paraId="6A976F69" w14:textId="77777777" w:rsidR="00C53327" w:rsidRPr="001116F6" w:rsidRDefault="003C1BEF" w:rsidP="00770F04">
      <w:pPr>
        <w:ind w:firstLine="720"/>
        <w:rPr>
          <w:sz w:val="24"/>
          <w:szCs w:val="24"/>
        </w:rPr>
      </w:pPr>
      <w:r w:rsidRPr="001116F6">
        <w:rPr>
          <w:sz w:val="24"/>
          <w:szCs w:val="24"/>
        </w:rPr>
        <w:t xml:space="preserve">This letter serves to acknowledge your notification to the Commission of the sale of </w:t>
      </w:r>
      <w:r w:rsidR="005C2B28" w:rsidRPr="001116F6">
        <w:rPr>
          <w:sz w:val="24"/>
          <w:szCs w:val="24"/>
        </w:rPr>
        <w:t xml:space="preserve">Burnett Oil Co, Inc.’s Fayette County Assets to INR Operating, LLC at Docket No. A-2018-3001022. </w:t>
      </w:r>
      <w:r w:rsidR="005A0FEB" w:rsidRPr="001116F6">
        <w:rPr>
          <w:sz w:val="24"/>
          <w:szCs w:val="24"/>
        </w:rPr>
        <w:t>As you state,</w:t>
      </w:r>
      <w:r w:rsidR="005C2B28" w:rsidRPr="001116F6">
        <w:rPr>
          <w:sz w:val="24"/>
          <w:szCs w:val="24"/>
        </w:rPr>
        <w:t xml:space="preserve"> INR Operating, LLC will be responsible </w:t>
      </w:r>
      <w:r w:rsidR="001116F6" w:rsidRPr="001116F6">
        <w:rPr>
          <w:sz w:val="24"/>
          <w:szCs w:val="24"/>
        </w:rPr>
        <w:t xml:space="preserve">for </w:t>
      </w:r>
      <w:r w:rsidR="005C2B28" w:rsidRPr="001116F6">
        <w:rPr>
          <w:sz w:val="24"/>
          <w:szCs w:val="24"/>
        </w:rPr>
        <w:t>the reporting and maintenance</w:t>
      </w:r>
      <w:r w:rsidR="001116F6" w:rsidRPr="001116F6">
        <w:rPr>
          <w:sz w:val="24"/>
          <w:szCs w:val="24"/>
        </w:rPr>
        <w:t xml:space="preserve"> of these Assets.  Burnett Oil Co. Inc. will be responsible for the reporting and maintenance of </w:t>
      </w:r>
      <w:r w:rsidR="001116F6">
        <w:rPr>
          <w:sz w:val="24"/>
          <w:szCs w:val="24"/>
        </w:rPr>
        <w:t xml:space="preserve">the remainder of </w:t>
      </w:r>
      <w:r w:rsidR="001116F6" w:rsidRPr="001116F6">
        <w:rPr>
          <w:sz w:val="24"/>
          <w:szCs w:val="24"/>
        </w:rPr>
        <w:t>its assets in Westmoreland County</w:t>
      </w:r>
      <w:r w:rsidR="004A38F8" w:rsidRPr="001116F6">
        <w:rPr>
          <w:sz w:val="24"/>
          <w:szCs w:val="24"/>
        </w:rPr>
        <w:t>.</w:t>
      </w:r>
    </w:p>
    <w:p w14:paraId="4E99FF63" w14:textId="77777777" w:rsidR="003A0658" w:rsidRPr="001116F6" w:rsidRDefault="003A0658" w:rsidP="006C5A9F">
      <w:pPr>
        <w:ind w:firstLine="1440"/>
        <w:rPr>
          <w:sz w:val="24"/>
          <w:szCs w:val="24"/>
        </w:rPr>
      </w:pPr>
    </w:p>
    <w:p w14:paraId="04E7568E" w14:textId="77777777" w:rsidR="00C53327" w:rsidRPr="001116F6" w:rsidRDefault="004A38F8" w:rsidP="00C53327">
      <w:pPr>
        <w:ind w:right="-90" w:firstLine="720"/>
        <w:rPr>
          <w:sz w:val="24"/>
          <w:szCs w:val="24"/>
        </w:rPr>
      </w:pPr>
      <w:r w:rsidRPr="001116F6">
        <w:rPr>
          <w:sz w:val="24"/>
          <w:szCs w:val="24"/>
        </w:rPr>
        <w:t xml:space="preserve">The Commission reminds if </w:t>
      </w:r>
      <w:r w:rsidR="001116F6" w:rsidRPr="001116F6">
        <w:rPr>
          <w:sz w:val="24"/>
          <w:szCs w:val="24"/>
        </w:rPr>
        <w:t>Burnett Oil Co. Inc.</w:t>
      </w:r>
      <w:r w:rsidRPr="001116F6">
        <w:rPr>
          <w:sz w:val="24"/>
          <w:szCs w:val="24"/>
        </w:rPr>
        <w:t xml:space="preserve"> were to acquire any jurisdictional assets in the future, it must </w:t>
      </w:r>
      <w:r w:rsidR="001116F6" w:rsidRPr="001116F6">
        <w:rPr>
          <w:sz w:val="24"/>
          <w:szCs w:val="24"/>
        </w:rPr>
        <w:t>disclose these on the annual</w:t>
      </w:r>
      <w:r w:rsidRPr="001116F6">
        <w:rPr>
          <w:sz w:val="24"/>
          <w:szCs w:val="24"/>
        </w:rPr>
        <w:t xml:space="preserve"> Registration Form with the Commission </w:t>
      </w:r>
      <w:proofErr w:type="gramStart"/>
      <w:r w:rsidRPr="001116F6">
        <w:rPr>
          <w:sz w:val="24"/>
          <w:szCs w:val="24"/>
        </w:rPr>
        <w:t>in order to</w:t>
      </w:r>
      <w:proofErr w:type="gramEnd"/>
      <w:r w:rsidRPr="001116F6">
        <w:rPr>
          <w:sz w:val="24"/>
          <w:szCs w:val="24"/>
        </w:rPr>
        <w:t xml:space="preserve"> comply with the mandates of Act 127.</w:t>
      </w:r>
    </w:p>
    <w:p w14:paraId="39F0340B" w14:textId="77777777" w:rsidR="004A38F8" w:rsidRPr="001116F6" w:rsidRDefault="004A38F8" w:rsidP="00C53327">
      <w:pPr>
        <w:ind w:right="-90" w:firstLine="720"/>
        <w:rPr>
          <w:sz w:val="24"/>
          <w:szCs w:val="24"/>
        </w:rPr>
      </w:pPr>
    </w:p>
    <w:p w14:paraId="4F095526" w14:textId="77777777" w:rsidR="004A38F8" w:rsidRDefault="004A38F8" w:rsidP="00C53327">
      <w:pPr>
        <w:ind w:right="-90" w:firstLine="720"/>
        <w:rPr>
          <w:sz w:val="24"/>
          <w:szCs w:val="24"/>
        </w:rPr>
      </w:pPr>
      <w:r w:rsidRPr="001116F6">
        <w:rPr>
          <w:sz w:val="24"/>
          <w:szCs w:val="24"/>
        </w:rPr>
        <w:t xml:space="preserve">Please direct any questions to </w:t>
      </w:r>
      <w:r w:rsidR="00D80083" w:rsidRPr="001116F6">
        <w:rPr>
          <w:sz w:val="24"/>
          <w:szCs w:val="24"/>
        </w:rPr>
        <w:t>Lee Yalcin</w:t>
      </w:r>
      <w:r w:rsidRPr="001116F6">
        <w:rPr>
          <w:sz w:val="24"/>
          <w:szCs w:val="24"/>
        </w:rPr>
        <w:t xml:space="preserve">, Financial Analyst, Technical Utility Services at email </w:t>
      </w:r>
      <w:hyperlink r:id="rId9" w:history="1">
        <w:r w:rsidR="00D80083" w:rsidRPr="001116F6">
          <w:rPr>
            <w:rStyle w:val="Hyperlink"/>
            <w:sz w:val="24"/>
            <w:szCs w:val="24"/>
          </w:rPr>
          <w:t>yalcin@pa.gov</w:t>
        </w:r>
      </w:hyperlink>
      <w:r w:rsidRPr="001116F6">
        <w:rPr>
          <w:sz w:val="24"/>
          <w:szCs w:val="24"/>
        </w:rPr>
        <w:t xml:space="preserve"> (preferred) or (717) </w:t>
      </w:r>
      <w:r w:rsidR="00D80083" w:rsidRPr="001116F6">
        <w:rPr>
          <w:sz w:val="24"/>
          <w:szCs w:val="24"/>
        </w:rPr>
        <w:t>787-6723</w:t>
      </w:r>
      <w:r w:rsidRPr="001116F6">
        <w:rPr>
          <w:sz w:val="24"/>
          <w:szCs w:val="24"/>
        </w:rPr>
        <w:t>.</w:t>
      </w:r>
    </w:p>
    <w:p w14:paraId="341473C3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FA9DB55" w14:textId="77777777" w:rsidR="004A38F8" w:rsidRDefault="00C53327" w:rsidP="00093DF4">
      <w:pPr>
        <w:tabs>
          <w:tab w:val="left" w:pos="5040"/>
        </w:tabs>
        <w:rPr>
          <w:sz w:val="24"/>
          <w:szCs w:val="24"/>
        </w:rPr>
      </w:pPr>
      <w:r w:rsidRPr="004F62B7">
        <w:rPr>
          <w:sz w:val="24"/>
          <w:szCs w:val="24"/>
        </w:rPr>
        <w:tab/>
      </w:r>
    </w:p>
    <w:p w14:paraId="024FF70B" w14:textId="48F882B5" w:rsidR="00093DF4" w:rsidRPr="00093DF4" w:rsidRDefault="00F3350C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5BC5B7" wp14:editId="206B35F9">
            <wp:simplePos x="0" y="0"/>
            <wp:positionH relativeFrom="column">
              <wp:posOffset>2847372</wp:posOffset>
            </wp:positionH>
            <wp:positionV relativeFrom="paragraph">
              <wp:posOffset>188475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50C50616" w14:textId="2F1EBAFF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1875077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F26A0E0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77F67B5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45E62A1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29E8C563" w14:textId="77777777" w:rsidR="00C53327" w:rsidRPr="00093DF4" w:rsidRDefault="00C53327" w:rsidP="00093DF4">
      <w:pPr>
        <w:rPr>
          <w:sz w:val="32"/>
          <w:szCs w:val="24"/>
        </w:rPr>
      </w:pPr>
    </w:p>
    <w:sectPr w:rsidR="00C53327" w:rsidRPr="00093DF4" w:rsidSect="006C5A9F">
      <w:footerReference w:type="defaul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9299" w14:textId="77777777" w:rsidR="005A345B" w:rsidRDefault="005A345B">
      <w:r>
        <w:separator/>
      </w:r>
    </w:p>
  </w:endnote>
  <w:endnote w:type="continuationSeparator" w:id="0">
    <w:p w14:paraId="161BB4E5" w14:textId="77777777" w:rsidR="005A345B" w:rsidRDefault="005A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E321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15EAD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D1E4C" w14:textId="77777777" w:rsidR="005A345B" w:rsidRDefault="005A345B">
      <w:r>
        <w:separator/>
      </w:r>
    </w:p>
  </w:footnote>
  <w:footnote w:type="continuationSeparator" w:id="0">
    <w:p w14:paraId="28BA1017" w14:textId="77777777" w:rsidR="005A345B" w:rsidRDefault="005A3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13A70"/>
    <w:rsid w:val="00017070"/>
    <w:rsid w:val="00026EBD"/>
    <w:rsid w:val="00034183"/>
    <w:rsid w:val="00037C8A"/>
    <w:rsid w:val="00040CA1"/>
    <w:rsid w:val="00043EC8"/>
    <w:rsid w:val="00045DB1"/>
    <w:rsid w:val="00046BBD"/>
    <w:rsid w:val="000652E3"/>
    <w:rsid w:val="00070868"/>
    <w:rsid w:val="0007177D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16F6"/>
    <w:rsid w:val="0012325B"/>
    <w:rsid w:val="00130762"/>
    <w:rsid w:val="00136319"/>
    <w:rsid w:val="00136A95"/>
    <w:rsid w:val="00147162"/>
    <w:rsid w:val="00147820"/>
    <w:rsid w:val="001619A2"/>
    <w:rsid w:val="00174D09"/>
    <w:rsid w:val="0017520D"/>
    <w:rsid w:val="00180EE3"/>
    <w:rsid w:val="001A1FB5"/>
    <w:rsid w:val="001B1533"/>
    <w:rsid w:val="001B41D8"/>
    <w:rsid w:val="001B44BC"/>
    <w:rsid w:val="001C3B36"/>
    <w:rsid w:val="001E02DF"/>
    <w:rsid w:val="001F0D55"/>
    <w:rsid w:val="0021364B"/>
    <w:rsid w:val="002226D6"/>
    <w:rsid w:val="002319A4"/>
    <w:rsid w:val="00243277"/>
    <w:rsid w:val="002547DD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6AF2"/>
    <w:rsid w:val="002C355B"/>
    <w:rsid w:val="002D18F2"/>
    <w:rsid w:val="002D5BCC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523B6"/>
    <w:rsid w:val="003614E5"/>
    <w:rsid w:val="00386025"/>
    <w:rsid w:val="00390D74"/>
    <w:rsid w:val="00395B29"/>
    <w:rsid w:val="003A0658"/>
    <w:rsid w:val="003A3212"/>
    <w:rsid w:val="003A68DC"/>
    <w:rsid w:val="003B0FE1"/>
    <w:rsid w:val="003B2585"/>
    <w:rsid w:val="003B7F07"/>
    <w:rsid w:val="003C1BEF"/>
    <w:rsid w:val="003C2D27"/>
    <w:rsid w:val="003C5246"/>
    <w:rsid w:val="003D085D"/>
    <w:rsid w:val="003E345B"/>
    <w:rsid w:val="00420608"/>
    <w:rsid w:val="0043041F"/>
    <w:rsid w:val="00431993"/>
    <w:rsid w:val="00434796"/>
    <w:rsid w:val="00435CD9"/>
    <w:rsid w:val="00446991"/>
    <w:rsid w:val="00450975"/>
    <w:rsid w:val="004527A2"/>
    <w:rsid w:val="00473312"/>
    <w:rsid w:val="00486192"/>
    <w:rsid w:val="00490011"/>
    <w:rsid w:val="0049034E"/>
    <w:rsid w:val="0049319D"/>
    <w:rsid w:val="004A38F8"/>
    <w:rsid w:val="004A7FC1"/>
    <w:rsid w:val="004B33AC"/>
    <w:rsid w:val="004C6A17"/>
    <w:rsid w:val="004E09C2"/>
    <w:rsid w:val="004E589D"/>
    <w:rsid w:val="004F62B7"/>
    <w:rsid w:val="0052287D"/>
    <w:rsid w:val="00524A10"/>
    <w:rsid w:val="00525B09"/>
    <w:rsid w:val="00534A16"/>
    <w:rsid w:val="00537D15"/>
    <w:rsid w:val="00543F9C"/>
    <w:rsid w:val="00553CF8"/>
    <w:rsid w:val="00562B03"/>
    <w:rsid w:val="00565150"/>
    <w:rsid w:val="0057024A"/>
    <w:rsid w:val="00572316"/>
    <w:rsid w:val="005743FD"/>
    <w:rsid w:val="005820EE"/>
    <w:rsid w:val="00590A7D"/>
    <w:rsid w:val="00596FAB"/>
    <w:rsid w:val="005A0FEB"/>
    <w:rsid w:val="005A24C5"/>
    <w:rsid w:val="005A345B"/>
    <w:rsid w:val="005A7419"/>
    <w:rsid w:val="005B370A"/>
    <w:rsid w:val="005C2B28"/>
    <w:rsid w:val="005D724D"/>
    <w:rsid w:val="005D7F45"/>
    <w:rsid w:val="005E1D94"/>
    <w:rsid w:val="005E6FD1"/>
    <w:rsid w:val="00615F18"/>
    <w:rsid w:val="006162E6"/>
    <w:rsid w:val="0063030A"/>
    <w:rsid w:val="00637B52"/>
    <w:rsid w:val="006503D3"/>
    <w:rsid w:val="00653A1A"/>
    <w:rsid w:val="006640C3"/>
    <w:rsid w:val="00666971"/>
    <w:rsid w:val="0067778F"/>
    <w:rsid w:val="0068420C"/>
    <w:rsid w:val="00692DA2"/>
    <w:rsid w:val="00694159"/>
    <w:rsid w:val="006957B7"/>
    <w:rsid w:val="006B06E4"/>
    <w:rsid w:val="006C5A9F"/>
    <w:rsid w:val="006C7C10"/>
    <w:rsid w:val="006D24B1"/>
    <w:rsid w:val="006D3428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303AE"/>
    <w:rsid w:val="00741281"/>
    <w:rsid w:val="00741C9C"/>
    <w:rsid w:val="007441F6"/>
    <w:rsid w:val="00751EB6"/>
    <w:rsid w:val="0075516F"/>
    <w:rsid w:val="00765CAD"/>
    <w:rsid w:val="00770897"/>
    <w:rsid w:val="00770F04"/>
    <w:rsid w:val="00787280"/>
    <w:rsid w:val="00793D86"/>
    <w:rsid w:val="007A62E9"/>
    <w:rsid w:val="007A6B31"/>
    <w:rsid w:val="007B0845"/>
    <w:rsid w:val="007B7255"/>
    <w:rsid w:val="007C513C"/>
    <w:rsid w:val="007C5A08"/>
    <w:rsid w:val="007D2DEB"/>
    <w:rsid w:val="007E0EFC"/>
    <w:rsid w:val="007E432F"/>
    <w:rsid w:val="007E46A5"/>
    <w:rsid w:val="007E7AB1"/>
    <w:rsid w:val="007F1463"/>
    <w:rsid w:val="007F35EC"/>
    <w:rsid w:val="007F6EF4"/>
    <w:rsid w:val="008032A2"/>
    <w:rsid w:val="00803CC7"/>
    <w:rsid w:val="008149E2"/>
    <w:rsid w:val="0082499B"/>
    <w:rsid w:val="00830E07"/>
    <w:rsid w:val="00860819"/>
    <w:rsid w:val="00872678"/>
    <w:rsid w:val="00884888"/>
    <w:rsid w:val="00893896"/>
    <w:rsid w:val="008A452C"/>
    <w:rsid w:val="008B72C2"/>
    <w:rsid w:val="008C6117"/>
    <w:rsid w:val="008D0E3F"/>
    <w:rsid w:val="008D37DA"/>
    <w:rsid w:val="008E3360"/>
    <w:rsid w:val="008F12EE"/>
    <w:rsid w:val="008F498B"/>
    <w:rsid w:val="008F57BF"/>
    <w:rsid w:val="009131E0"/>
    <w:rsid w:val="00923012"/>
    <w:rsid w:val="009276EE"/>
    <w:rsid w:val="0093557B"/>
    <w:rsid w:val="00936BA5"/>
    <w:rsid w:val="009411C6"/>
    <w:rsid w:val="009569E0"/>
    <w:rsid w:val="00956C6F"/>
    <w:rsid w:val="00971173"/>
    <w:rsid w:val="00983D14"/>
    <w:rsid w:val="0098426D"/>
    <w:rsid w:val="00990335"/>
    <w:rsid w:val="00996BF2"/>
    <w:rsid w:val="00997BF6"/>
    <w:rsid w:val="009A04D8"/>
    <w:rsid w:val="009C317B"/>
    <w:rsid w:val="009D069E"/>
    <w:rsid w:val="009E77CF"/>
    <w:rsid w:val="009F27C1"/>
    <w:rsid w:val="009F65EE"/>
    <w:rsid w:val="009F6838"/>
    <w:rsid w:val="00A01F1D"/>
    <w:rsid w:val="00A15C58"/>
    <w:rsid w:val="00A3389D"/>
    <w:rsid w:val="00A343E5"/>
    <w:rsid w:val="00A47189"/>
    <w:rsid w:val="00A55B50"/>
    <w:rsid w:val="00A60412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4247"/>
    <w:rsid w:val="00AF7941"/>
    <w:rsid w:val="00B05D63"/>
    <w:rsid w:val="00B079B6"/>
    <w:rsid w:val="00B15D34"/>
    <w:rsid w:val="00B422DD"/>
    <w:rsid w:val="00B46A73"/>
    <w:rsid w:val="00B478D4"/>
    <w:rsid w:val="00B53BA4"/>
    <w:rsid w:val="00B63D27"/>
    <w:rsid w:val="00B869C2"/>
    <w:rsid w:val="00BA4EDF"/>
    <w:rsid w:val="00BA4F39"/>
    <w:rsid w:val="00BC10BB"/>
    <w:rsid w:val="00BC72CD"/>
    <w:rsid w:val="00BD271D"/>
    <w:rsid w:val="00BD6811"/>
    <w:rsid w:val="00BE11EB"/>
    <w:rsid w:val="00BE5E06"/>
    <w:rsid w:val="00BE66E8"/>
    <w:rsid w:val="00C07ED1"/>
    <w:rsid w:val="00C137AD"/>
    <w:rsid w:val="00C16CD9"/>
    <w:rsid w:val="00C176E9"/>
    <w:rsid w:val="00C17FC1"/>
    <w:rsid w:val="00C258CB"/>
    <w:rsid w:val="00C53327"/>
    <w:rsid w:val="00C67323"/>
    <w:rsid w:val="00C73073"/>
    <w:rsid w:val="00C81971"/>
    <w:rsid w:val="00C84424"/>
    <w:rsid w:val="00C84E04"/>
    <w:rsid w:val="00CA39A1"/>
    <w:rsid w:val="00CB6F04"/>
    <w:rsid w:val="00CD6F27"/>
    <w:rsid w:val="00CE2D9A"/>
    <w:rsid w:val="00CE3B6A"/>
    <w:rsid w:val="00CE5EBF"/>
    <w:rsid w:val="00CF60E5"/>
    <w:rsid w:val="00D0036B"/>
    <w:rsid w:val="00D02319"/>
    <w:rsid w:val="00D070F3"/>
    <w:rsid w:val="00D15EAD"/>
    <w:rsid w:val="00D24767"/>
    <w:rsid w:val="00D2648F"/>
    <w:rsid w:val="00D26EF3"/>
    <w:rsid w:val="00D436FB"/>
    <w:rsid w:val="00D456B7"/>
    <w:rsid w:val="00D474C6"/>
    <w:rsid w:val="00D620DC"/>
    <w:rsid w:val="00D80083"/>
    <w:rsid w:val="00D97D62"/>
    <w:rsid w:val="00DA7001"/>
    <w:rsid w:val="00DB49B7"/>
    <w:rsid w:val="00DC2959"/>
    <w:rsid w:val="00DC49E4"/>
    <w:rsid w:val="00DC5FC3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93323"/>
    <w:rsid w:val="00EA3314"/>
    <w:rsid w:val="00EE7718"/>
    <w:rsid w:val="00EF3B78"/>
    <w:rsid w:val="00EF4292"/>
    <w:rsid w:val="00F17155"/>
    <w:rsid w:val="00F30101"/>
    <w:rsid w:val="00F3119D"/>
    <w:rsid w:val="00F3350C"/>
    <w:rsid w:val="00F5480C"/>
    <w:rsid w:val="00F5699D"/>
    <w:rsid w:val="00F633C2"/>
    <w:rsid w:val="00F742EF"/>
    <w:rsid w:val="00F77108"/>
    <w:rsid w:val="00F805F2"/>
    <w:rsid w:val="00FA2277"/>
    <w:rsid w:val="00FC1026"/>
    <w:rsid w:val="00FD0632"/>
    <w:rsid w:val="00FD3475"/>
    <w:rsid w:val="00FE1EF3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F13B2"/>
  <w15:docId w15:val="{94CFC8DA-381B-4FCF-9FB6-9051F146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15E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yalcin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79847-4656-4AFD-9CB8-D0B1AB17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1272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Farner, Joyce</cp:lastModifiedBy>
  <cp:revision>4</cp:revision>
  <cp:lastPrinted>2018-04-25T15:27:00Z</cp:lastPrinted>
  <dcterms:created xsi:type="dcterms:W3CDTF">2018-04-24T12:22:00Z</dcterms:created>
  <dcterms:modified xsi:type="dcterms:W3CDTF">2018-04-25T15:27:00Z</dcterms:modified>
</cp:coreProperties>
</file>