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5C5" w:rsidRPr="007B4D42" w:rsidRDefault="004E65C5" w:rsidP="004E65C5">
      <w:pPr>
        <w:spacing w:after="0" w:line="240" w:lineRule="auto"/>
        <w:jc w:val="center"/>
        <w:rPr>
          <w:rFonts w:ascii="Times New Roman" w:eastAsia="Times New Roman" w:hAnsi="Times New Roman" w:cs="Times New Roman"/>
          <w:b/>
          <w:sz w:val="24"/>
          <w:szCs w:val="24"/>
        </w:rPr>
      </w:pPr>
      <w:r w:rsidRPr="007B4D42">
        <w:rPr>
          <w:rFonts w:ascii="Times New Roman" w:eastAsia="Times New Roman" w:hAnsi="Times New Roman" w:cs="Times New Roman"/>
          <w:b/>
          <w:sz w:val="24"/>
          <w:szCs w:val="24"/>
        </w:rPr>
        <w:t>BEFORE THE</w:t>
      </w:r>
    </w:p>
    <w:p w:rsidR="004E65C5" w:rsidRPr="007B4D42" w:rsidRDefault="004E65C5" w:rsidP="004E65C5">
      <w:pPr>
        <w:spacing w:after="0" w:line="240" w:lineRule="auto"/>
        <w:jc w:val="center"/>
        <w:rPr>
          <w:rFonts w:ascii="Times New Roman" w:eastAsia="Times New Roman" w:hAnsi="Times New Roman" w:cs="Times New Roman"/>
          <w:b/>
          <w:sz w:val="24"/>
          <w:szCs w:val="24"/>
        </w:rPr>
      </w:pPr>
      <w:r w:rsidRPr="007B4D42">
        <w:rPr>
          <w:rFonts w:ascii="Times New Roman" w:eastAsia="Times New Roman" w:hAnsi="Times New Roman" w:cs="Times New Roman"/>
          <w:b/>
          <w:sz w:val="24"/>
          <w:szCs w:val="24"/>
        </w:rPr>
        <w:t>PENNSYLVANIA PUBLIC UTILITY COMMISSION</w:t>
      </w:r>
    </w:p>
    <w:p w:rsidR="004E65C5" w:rsidRPr="007B4D42" w:rsidRDefault="004E65C5" w:rsidP="004E65C5">
      <w:pPr>
        <w:spacing w:after="0" w:line="240" w:lineRule="auto"/>
        <w:jc w:val="center"/>
        <w:rPr>
          <w:rFonts w:ascii="Times New Roman" w:eastAsia="Times New Roman" w:hAnsi="Times New Roman" w:cs="Times New Roman"/>
          <w:b/>
          <w:sz w:val="24"/>
          <w:szCs w:val="24"/>
        </w:rPr>
      </w:pPr>
    </w:p>
    <w:p w:rsidR="004E65C5" w:rsidRPr="007B4D42" w:rsidRDefault="004E65C5" w:rsidP="004F151B">
      <w:pPr>
        <w:spacing w:after="0" w:line="240" w:lineRule="auto"/>
        <w:rPr>
          <w:rFonts w:ascii="Times New Roman" w:eastAsia="Times New Roman" w:hAnsi="Times New Roman" w:cs="Times New Roman"/>
          <w:b/>
          <w:sz w:val="24"/>
          <w:szCs w:val="24"/>
        </w:rPr>
      </w:pPr>
    </w:p>
    <w:p w:rsidR="004E65C5" w:rsidRDefault="004E65C5" w:rsidP="004F151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F151B" w:rsidRPr="00B755F7" w:rsidRDefault="004F151B" w:rsidP="004F151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E65C5" w:rsidRPr="00B755F7" w:rsidRDefault="004E65C5" w:rsidP="004E65C5">
      <w:pPr>
        <w:autoSpaceDE w:val="0"/>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t>Deree</w:t>
      </w:r>
      <w:proofErr w:type="spellEnd"/>
      <w:r>
        <w:rPr>
          <w:rFonts w:ascii="Times New Roman" w:eastAsia="Times New Roman" w:hAnsi="Times New Roman" w:cs="Times New Roman"/>
          <w:spacing w:val="-3"/>
          <w:sz w:val="24"/>
          <w:szCs w:val="24"/>
        </w:rPr>
        <w:t xml:space="preserve"> J. Norman</w:t>
      </w:r>
      <w:r w:rsidRPr="00B755F7">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ab/>
        <w:t>:</w:t>
      </w:r>
    </w:p>
    <w:p w:rsidR="004E65C5" w:rsidRPr="00B755F7" w:rsidRDefault="004E65C5" w:rsidP="004E65C5">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rsidR="004E65C5" w:rsidRPr="00B755F7" w:rsidRDefault="004E65C5" w:rsidP="004E65C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C-2018-2640719</w:t>
      </w:r>
    </w:p>
    <w:p w:rsidR="004E65C5" w:rsidRPr="00B755F7" w:rsidRDefault="004E65C5" w:rsidP="004E65C5">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rsidR="004E65C5" w:rsidRPr="00B755F7" w:rsidRDefault="004E65C5" w:rsidP="004E65C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rsidR="004E65C5" w:rsidRPr="007B4D42" w:rsidRDefault="004E65C5" w:rsidP="004E65C5">
      <w:pPr>
        <w:spacing w:after="0" w:line="240" w:lineRule="auto"/>
        <w:jc w:val="both"/>
        <w:rPr>
          <w:rFonts w:ascii="Times New Roman" w:eastAsia="Times New Roman" w:hAnsi="Times New Roman" w:cs="Times New Roman"/>
          <w:sz w:val="24"/>
          <w:szCs w:val="24"/>
        </w:rPr>
      </w:pPr>
    </w:p>
    <w:p w:rsidR="004E65C5" w:rsidRDefault="004E65C5" w:rsidP="004E65C5">
      <w:pPr>
        <w:spacing w:after="0" w:line="240" w:lineRule="auto"/>
        <w:jc w:val="center"/>
        <w:rPr>
          <w:rFonts w:ascii="Times New Roman" w:eastAsia="Times New Roman" w:hAnsi="Times New Roman" w:cs="Times New Roman"/>
          <w:b/>
          <w:sz w:val="24"/>
          <w:szCs w:val="24"/>
          <w:u w:val="single"/>
        </w:rPr>
      </w:pPr>
    </w:p>
    <w:p w:rsidR="004E65C5" w:rsidRDefault="004E65C5" w:rsidP="004E65C5">
      <w:pPr>
        <w:spacing w:after="0" w:line="240" w:lineRule="auto"/>
        <w:jc w:val="center"/>
        <w:rPr>
          <w:rFonts w:ascii="Times New Roman" w:eastAsia="Times New Roman" w:hAnsi="Times New Roman" w:cs="Times New Roman"/>
          <w:b/>
          <w:sz w:val="24"/>
          <w:szCs w:val="24"/>
          <w:u w:val="single"/>
        </w:rPr>
      </w:pPr>
    </w:p>
    <w:p w:rsidR="004E65C5" w:rsidRPr="007B4D42" w:rsidRDefault="004E65C5" w:rsidP="004E65C5">
      <w:pPr>
        <w:spacing w:after="0" w:line="240" w:lineRule="auto"/>
        <w:jc w:val="center"/>
        <w:rPr>
          <w:rFonts w:ascii="Times New Roman" w:eastAsia="Times New Roman" w:hAnsi="Times New Roman" w:cs="Times New Roman"/>
          <w:sz w:val="24"/>
          <w:szCs w:val="24"/>
        </w:rPr>
      </w:pPr>
      <w:r w:rsidRPr="007B4D42">
        <w:rPr>
          <w:rFonts w:ascii="Times New Roman" w:eastAsia="Times New Roman" w:hAnsi="Times New Roman" w:cs="Times New Roman"/>
          <w:b/>
          <w:sz w:val="24"/>
          <w:szCs w:val="24"/>
          <w:u w:val="single"/>
        </w:rPr>
        <w:t xml:space="preserve">ORDER </w:t>
      </w:r>
      <w:r>
        <w:rPr>
          <w:rFonts w:ascii="Times New Roman" w:eastAsia="Times New Roman" w:hAnsi="Times New Roman" w:cs="Times New Roman"/>
          <w:b/>
          <w:sz w:val="24"/>
          <w:szCs w:val="24"/>
          <w:u w:val="single"/>
        </w:rPr>
        <w:t xml:space="preserve">RE </w:t>
      </w:r>
      <w:r w:rsidRPr="007B4D42">
        <w:rPr>
          <w:rFonts w:ascii="Times New Roman" w:eastAsia="Times New Roman" w:hAnsi="Times New Roman" w:cs="Times New Roman"/>
          <w:b/>
          <w:sz w:val="24"/>
          <w:szCs w:val="24"/>
          <w:u w:val="single"/>
        </w:rPr>
        <w:t xml:space="preserve">MOTION </w:t>
      </w:r>
      <w:r>
        <w:rPr>
          <w:rFonts w:ascii="Times New Roman" w:eastAsia="Times New Roman" w:hAnsi="Times New Roman" w:cs="Times New Roman"/>
          <w:b/>
          <w:sz w:val="24"/>
          <w:szCs w:val="24"/>
          <w:u w:val="single"/>
        </w:rPr>
        <w:t>TO COMPEL DISCOVERY</w:t>
      </w:r>
    </w:p>
    <w:p w:rsidR="004E65C5" w:rsidRPr="007B4D42" w:rsidRDefault="004E65C5" w:rsidP="004F151B">
      <w:pPr>
        <w:spacing w:after="0" w:line="360" w:lineRule="auto"/>
        <w:jc w:val="center"/>
        <w:rPr>
          <w:rFonts w:ascii="Times New Roman" w:eastAsia="Times New Roman" w:hAnsi="Times New Roman" w:cs="Times New Roman"/>
          <w:sz w:val="24"/>
          <w:szCs w:val="24"/>
        </w:rPr>
      </w:pPr>
    </w:p>
    <w:p w:rsidR="004E65C5" w:rsidRDefault="004E65C5" w:rsidP="004E65C5">
      <w:pPr>
        <w:spacing w:after="0" w:line="360" w:lineRule="auto"/>
        <w:ind w:right="-180"/>
        <w:rPr>
          <w:rFonts w:ascii="Times New Roman" w:eastAsia="Times New Roman" w:hAnsi="Times New Roman" w:cs="Times New Roman"/>
          <w:sz w:val="24"/>
          <w:szCs w:val="24"/>
        </w:rPr>
      </w:pPr>
      <w:r w:rsidRPr="007B4D42">
        <w:rPr>
          <w:rFonts w:ascii="Times New Roman" w:eastAsia="Times New Roman" w:hAnsi="Times New Roman" w:cs="Times New Roman"/>
          <w:sz w:val="24"/>
          <w:szCs w:val="24"/>
        </w:rPr>
        <w:tab/>
      </w:r>
      <w:r w:rsidRPr="007B4D42">
        <w:rPr>
          <w:rFonts w:ascii="Times New Roman" w:eastAsia="Times New Roman" w:hAnsi="Times New Roman" w:cs="Times New Roman"/>
          <w:sz w:val="24"/>
          <w:szCs w:val="24"/>
        </w:rPr>
        <w:tab/>
        <w:t xml:space="preserve">On </w:t>
      </w:r>
      <w:r>
        <w:rPr>
          <w:rFonts w:ascii="Times New Roman" w:eastAsia="Times New Roman" w:hAnsi="Times New Roman" w:cs="Times New Roman"/>
          <w:sz w:val="24"/>
          <w:szCs w:val="24"/>
        </w:rPr>
        <w:t xml:space="preserve">April 16, 2018, </w:t>
      </w:r>
      <w:proofErr w:type="spellStart"/>
      <w:r>
        <w:rPr>
          <w:rFonts w:ascii="Times New Roman" w:eastAsia="Times New Roman" w:hAnsi="Times New Roman" w:cs="Times New Roman"/>
          <w:sz w:val="24"/>
          <w:szCs w:val="24"/>
        </w:rPr>
        <w:t>Deree</w:t>
      </w:r>
      <w:proofErr w:type="spellEnd"/>
      <w:r>
        <w:rPr>
          <w:rFonts w:ascii="Times New Roman" w:eastAsia="Times New Roman" w:hAnsi="Times New Roman" w:cs="Times New Roman"/>
          <w:sz w:val="24"/>
          <w:szCs w:val="24"/>
        </w:rPr>
        <w:t xml:space="preserve"> J. Norman (Mr. Norman or Complainant) served Philadelphia Gas Works (PGW or Respondent) with written Interrogatories and Requests for Production of Documents.  On April 25, 2018, PGW submitted timely Objections to Mr. Norman’s discovery request.</w:t>
      </w:r>
    </w:p>
    <w:p w:rsidR="004E65C5" w:rsidRDefault="004E65C5" w:rsidP="004E65C5">
      <w:pPr>
        <w:spacing w:after="0" w:line="360" w:lineRule="auto"/>
        <w:ind w:right="-180"/>
        <w:rPr>
          <w:rFonts w:ascii="Times New Roman" w:eastAsia="Times New Roman" w:hAnsi="Times New Roman" w:cs="Times New Roman"/>
          <w:sz w:val="24"/>
          <w:szCs w:val="24"/>
        </w:rPr>
      </w:pPr>
    </w:p>
    <w:p w:rsidR="004E65C5" w:rsidRPr="007B4D42" w:rsidRDefault="004E65C5" w:rsidP="008E7EAA">
      <w:pPr>
        <w:spacing w:after="0" w:line="360" w:lineRule="auto"/>
        <w:ind w:right="-18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May 4, 2018, Mr. Norman filed a timely Motion to Compel Discovery Responses to his interrogatories and requests for production of documents</w:t>
      </w:r>
      <w:r w:rsidRPr="007B4D42">
        <w:rPr>
          <w:rFonts w:ascii="Times New Roman" w:eastAsia="Times New Roman" w:hAnsi="Times New Roman" w:cs="Times New Roman"/>
          <w:sz w:val="24"/>
          <w:szCs w:val="24"/>
        </w:rPr>
        <w:t xml:space="preserve">.  </w:t>
      </w:r>
    </w:p>
    <w:p w:rsidR="004E65C5" w:rsidRPr="007B4D42" w:rsidRDefault="004E65C5" w:rsidP="004E65C5">
      <w:pPr>
        <w:spacing w:after="0" w:line="360" w:lineRule="auto"/>
        <w:ind w:right="-180"/>
        <w:rPr>
          <w:rFonts w:ascii="Times New Roman" w:eastAsia="Times New Roman" w:hAnsi="Times New Roman" w:cs="Times New Roman"/>
          <w:sz w:val="24"/>
          <w:szCs w:val="24"/>
        </w:rPr>
      </w:pPr>
    </w:p>
    <w:p w:rsidR="004E65C5" w:rsidRPr="007B4D42" w:rsidRDefault="004E65C5" w:rsidP="004E65C5">
      <w:pPr>
        <w:spacing w:after="0" w:line="360" w:lineRule="auto"/>
        <w:ind w:firstLine="1440"/>
        <w:rPr>
          <w:rFonts w:ascii="Times New Roman" w:eastAsia="Times New Roman" w:hAnsi="Times New Roman" w:cs="Times New Roman"/>
          <w:sz w:val="24"/>
          <w:szCs w:val="24"/>
        </w:rPr>
      </w:pPr>
      <w:r w:rsidRPr="007B4D42">
        <w:rPr>
          <w:rFonts w:ascii="Times New Roman" w:eastAsia="Times New Roman" w:hAnsi="Times New Roman" w:cs="Times New Roman"/>
          <w:sz w:val="24"/>
          <w:szCs w:val="24"/>
        </w:rPr>
        <w:t xml:space="preserve">The Commission’s regulations permit a broad scope of discovery.  The Rules of Administrative Practice and Procedure at 52 Pa. Code §5.321 </w:t>
      </w:r>
      <w:r w:rsidR="006056C6" w:rsidRPr="007B4D42">
        <w:rPr>
          <w:rFonts w:ascii="Times New Roman" w:eastAsia="Times New Roman" w:hAnsi="Times New Roman" w:cs="Times New Roman"/>
          <w:sz w:val="24"/>
          <w:szCs w:val="24"/>
        </w:rPr>
        <w:t xml:space="preserve">provide </w:t>
      </w:r>
      <w:r w:rsidRPr="007B4D42">
        <w:rPr>
          <w:rFonts w:ascii="Times New Roman" w:eastAsia="Times New Roman" w:hAnsi="Times New Roman" w:cs="Times New Roman"/>
          <w:sz w:val="24"/>
          <w:szCs w:val="24"/>
        </w:rPr>
        <w:t>that:</w:t>
      </w:r>
    </w:p>
    <w:p w:rsidR="004E65C5" w:rsidRPr="007B4D42" w:rsidRDefault="004E65C5" w:rsidP="004E65C5">
      <w:pPr>
        <w:spacing w:after="0" w:line="360" w:lineRule="auto"/>
        <w:ind w:firstLine="1440"/>
        <w:rPr>
          <w:rFonts w:ascii="Times New Roman" w:eastAsia="Times New Roman" w:hAnsi="Times New Roman" w:cs="Times New Roman"/>
          <w:sz w:val="24"/>
          <w:szCs w:val="24"/>
        </w:rPr>
      </w:pPr>
    </w:p>
    <w:p w:rsidR="004E65C5" w:rsidRDefault="004E65C5" w:rsidP="004E65C5">
      <w:pPr>
        <w:spacing w:after="0" w:line="240" w:lineRule="auto"/>
        <w:ind w:left="1440" w:right="1440"/>
        <w:rPr>
          <w:rFonts w:ascii="Times New Roman" w:eastAsia="Times New Roman" w:hAnsi="Times New Roman" w:cs="Times New Roman"/>
          <w:sz w:val="24"/>
          <w:szCs w:val="24"/>
        </w:rPr>
      </w:pPr>
      <w:r w:rsidRPr="007B4D42">
        <w:rPr>
          <w:rFonts w:ascii="Times New Roman" w:eastAsia="Times New Roman" w:hAnsi="Times New Roman" w:cs="Times New Roman"/>
          <w:sz w:val="24"/>
          <w:szCs w:val="24"/>
        </w:rPr>
        <w:t xml:space="preserve">[A] participant may obtain discovery regarding any matter, not privileged, </w:t>
      </w:r>
      <w:r w:rsidRPr="008E7EAA">
        <w:rPr>
          <w:rFonts w:ascii="Times New Roman" w:eastAsia="Times New Roman" w:hAnsi="Times New Roman" w:cs="Times New Roman"/>
          <w:b/>
          <w:sz w:val="24"/>
          <w:szCs w:val="24"/>
        </w:rPr>
        <w:t>which is relevant to the subject matter involved in the pending action, whether it relates to the claim or defense of another party or participant</w:t>
      </w:r>
      <w:r w:rsidRPr="007B4D42">
        <w:rPr>
          <w:rFonts w:ascii="Times New Roman" w:eastAsia="Times New Roman" w:hAnsi="Times New Roman" w:cs="Times New Roman"/>
          <w:sz w:val="24"/>
          <w:szCs w:val="24"/>
        </w:rPr>
        <w:t xml:space="preserve"> . . . It is not ground for objection that the information sought will be inadmissible at hearing if the information sought appears reasonably calculated to lead to the discovery of admissible evidence.</w:t>
      </w:r>
    </w:p>
    <w:p w:rsidR="008E7EAA" w:rsidRPr="007B4D42" w:rsidRDefault="008E7EAA" w:rsidP="004F151B">
      <w:pPr>
        <w:spacing w:after="0" w:line="360" w:lineRule="auto"/>
        <w:ind w:left="1440" w:right="1440"/>
        <w:rPr>
          <w:rFonts w:ascii="Times New Roman" w:eastAsia="Times New Roman" w:hAnsi="Times New Roman" w:cs="Times New Roman"/>
          <w:sz w:val="24"/>
          <w:szCs w:val="24"/>
        </w:rPr>
      </w:pPr>
    </w:p>
    <w:p w:rsidR="004E65C5" w:rsidRPr="007B4D42" w:rsidRDefault="008E7EAA" w:rsidP="008E7EAA">
      <w:pPr>
        <w:spacing w:after="0" w:line="360" w:lineRule="auto"/>
        <w:ind w:right="1440"/>
        <w:rPr>
          <w:rFonts w:ascii="Times New Roman" w:eastAsia="Times New Roman" w:hAnsi="Times New Roman" w:cs="Times New Roman"/>
          <w:sz w:val="24"/>
          <w:szCs w:val="24"/>
        </w:rPr>
      </w:pPr>
      <w:r w:rsidRPr="007B4D42">
        <w:rPr>
          <w:rFonts w:ascii="Times New Roman" w:eastAsia="Times New Roman" w:hAnsi="Times New Roman" w:cs="Times New Roman"/>
          <w:sz w:val="24"/>
          <w:szCs w:val="24"/>
        </w:rPr>
        <w:t>52 Pa. Code §5.321</w:t>
      </w:r>
      <w:r>
        <w:rPr>
          <w:rFonts w:ascii="Times New Roman" w:eastAsia="Times New Roman" w:hAnsi="Times New Roman" w:cs="Times New Roman"/>
          <w:sz w:val="24"/>
          <w:szCs w:val="24"/>
        </w:rPr>
        <w:t xml:space="preserve"> (Emphasis added).</w:t>
      </w:r>
    </w:p>
    <w:p w:rsidR="008E7EAA" w:rsidRDefault="008E7EAA" w:rsidP="004E65C5">
      <w:pPr>
        <w:spacing w:after="0" w:line="360" w:lineRule="auto"/>
        <w:ind w:firstLine="1440"/>
        <w:rPr>
          <w:rFonts w:ascii="Times New Roman" w:eastAsia="Times New Roman" w:hAnsi="Times New Roman" w:cs="Times New Roman"/>
          <w:sz w:val="24"/>
          <w:szCs w:val="24"/>
        </w:rPr>
      </w:pPr>
    </w:p>
    <w:p w:rsidR="004F151B" w:rsidRDefault="004F151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E65C5" w:rsidRPr="006056C6" w:rsidRDefault="004E65C5" w:rsidP="006056C6">
      <w:pPr>
        <w:spacing w:after="0" w:line="360" w:lineRule="auto"/>
        <w:ind w:firstLine="1440"/>
        <w:rPr>
          <w:rFonts w:ascii="Times New Roman" w:eastAsia="Times New Roman" w:hAnsi="Times New Roman" w:cs="Times New Roman"/>
          <w:sz w:val="24"/>
          <w:szCs w:val="24"/>
        </w:rPr>
      </w:pPr>
      <w:r w:rsidRPr="007B4D42">
        <w:rPr>
          <w:rFonts w:ascii="Times New Roman" w:eastAsia="Times New Roman" w:hAnsi="Times New Roman" w:cs="Times New Roman"/>
          <w:sz w:val="24"/>
          <w:szCs w:val="24"/>
        </w:rPr>
        <w:lastRenderedPageBreak/>
        <w:t xml:space="preserve">Specific limitations on the scope of discovery are found at 52 Pa. Code § 5.361(a), which prohibits discovery which is sought in bad faith, would cause unreasonable burden or expense, </w:t>
      </w:r>
      <w:r w:rsidRPr="006056C6">
        <w:rPr>
          <w:rFonts w:ascii="Times New Roman" w:eastAsia="Times New Roman" w:hAnsi="Times New Roman" w:cs="Times New Roman"/>
          <w:sz w:val="24"/>
          <w:szCs w:val="24"/>
        </w:rPr>
        <w:t>relates to privileged material or would require the making of an unreasonable investigation by the answering party.</w:t>
      </w:r>
    </w:p>
    <w:p w:rsidR="00CB408E" w:rsidRDefault="00CB408E" w:rsidP="006056C6">
      <w:pPr>
        <w:spacing w:after="0" w:line="360" w:lineRule="auto"/>
        <w:ind w:firstLine="1440"/>
        <w:rPr>
          <w:rFonts w:ascii="Times New Roman" w:eastAsia="Times New Roman" w:hAnsi="Times New Roman" w:cs="Times New Roman"/>
          <w:sz w:val="24"/>
          <w:szCs w:val="24"/>
        </w:rPr>
      </w:pPr>
    </w:p>
    <w:p w:rsidR="009D3081" w:rsidRPr="009D3081" w:rsidRDefault="009D3081" w:rsidP="009D3081">
      <w:pPr>
        <w:spacing w:after="0" w:line="360" w:lineRule="auto"/>
        <w:rPr>
          <w:rFonts w:ascii="Times New Roman" w:eastAsia="Times New Roman" w:hAnsi="Times New Roman" w:cs="Times New Roman"/>
          <w:b/>
          <w:sz w:val="24"/>
          <w:szCs w:val="24"/>
        </w:rPr>
      </w:pPr>
      <w:r w:rsidRPr="009D3081">
        <w:rPr>
          <w:rFonts w:ascii="Times New Roman" w:hAnsi="Times New Roman"/>
          <w:b/>
          <w:sz w:val="24"/>
        </w:rPr>
        <w:t>Definition E</w:t>
      </w:r>
    </w:p>
    <w:p w:rsidR="008E7EAA" w:rsidRDefault="008E7EAA" w:rsidP="006056C6">
      <w:pPr>
        <w:spacing w:after="0" w:line="360" w:lineRule="auto"/>
        <w:ind w:firstLine="1440"/>
        <w:rPr>
          <w:rFonts w:ascii="Times New Roman" w:hAnsi="Times New Roman"/>
          <w:sz w:val="24"/>
        </w:rPr>
      </w:pPr>
      <w:r w:rsidRPr="006056C6">
        <w:rPr>
          <w:rFonts w:ascii="Times New Roman" w:hAnsi="Times New Roman"/>
          <w:sz w:val="24"/>
        </w:rPr>
        <w:t xml:space="preserve">In the present case, PGW objects to discovery Definition E to the extent that it requires a response providing the home address of any PGW employees mentioned in a discovery response. PGW argues that the home addresses of PGW employees are irrelevant to the disposition of this matter and that only the </w:t>
      </w:r>
      <w:r w:rsidR="00876412" w:rsidRPr="006056C6">
        <w:rPr>
          <w:rFonts w:ascii="Times New Roman" w:hAnsi="Times New Roman"/>
          <w:sz w:val="24"/>
        </w:rPr>
        <w:t>PGW headquarters address is relevant in this regard. After carefully considering both parties’ positions, I agree with PGW that the home addresses of current PGW employees are irrelevant.  However, PGW must produce the last known address of any PGW employees mentioned in a discovery response, who are no longer employed with the Respondent.</w:t>
      </w:r>
    </w:p>
    <w:p w:rsidR="009D3081" w:rsidRDefault="009D3081" w:rsidP="009D3081">
      <w:pPr>
        <w:spacing w:after="0" w:line="360" w:lineRule="auto"/>
        <w:rPr>
          <w:rFonts w:ascii="Times New Roman" w:hAnsi="Times New Roman"/>
          <w:sz w:val="24"/>
        </w:rPr>
      </w:pPr>
    </w:p>
    <w:p w:rsidR="009D3081" w:rsidRPr="009D3081" w:rsidRDefault="009D3081" w:rsidP="009D3081">
      <w:pPr>
        <w:spacing w:after="0" w:line="360" w:lineRule="auto"/>
        <w:rPr>
          <w:rFonts w:ascii="Times New Roman" w:hAnsi="Times New Roman"/>
          <w:b/>
          <w:sz w:val="24"/>
        </w:rPr>
      </w:pPr>
      <w:r w:rsidRPr="009D3081">
        <w:rPr>
          <w:rFonts w:ascii="Times New Roman" w:hAnsi="Times New Roman"/>
          <w:b/>
          <w:sz w:val="24"/>
        </w:rPr>
        <w:t>Definition H</w:t>
      </w:r>
    </w:p>
    <w:p w:rsidR="006056C6" w:rsidRPr="006056C6" w:rsidRDefault="006056C6" w:rsidP="006056C6">
      <w:pPr>
        <w:spacing w:after="0" w:line="360" w:lineRule="auto"/>
        <w:ind w:firstLine="1440"/>
        <w:rPr>
          <w:rFonts w:ascii="Times New Roman" w:hAnsi="Times New Roman"/>
          <w:sz w:val="24"/>
        </w:rPr>
      </w:pPr>
    </w:p>
    <w:p w:rsidR="00E64E0D" w:rsidRDefault="00876412" w:rsidP="006056C6">
      <w:pPr>
        <w:spacing w:after="0" w:line="360" w:lineRule="auto"/>
        <w:ind w:firstLine="1440"/>
        <w:rPr>
          <w:rFonts w:ascii="Times New Roman" w:hAnsi="Times New Roman"/>
          <w:sz w:val="24"/>
        </w:rPr>
      </w:pPr>
      <w:r w:rsidRPr="006056C6">
        <w:rPr>
          <w:rFonts w:ascii="Times New Roman" w:hAnsi="Times New Roman"/>
          <w:sz w:val="24"/>
        </w:rPr>
        <w:t xml:space="preserve">PGW objects to discovery Definition H </w:t>
      </w:r>
      <w:proofErr w:type="gramStart"/>
      <w:r w:rsidRPr="006056C6">
        <w:rPr>
          <w:rFonts w:ascii="Times New Roman" w:hAnsi="Times New Roman"/>
          <w:sz w:val="24"/>
        </w:rPr>
        <w:t>on the grounds that</w:t>
      </w:r>
      <w:proofErr w:type="gramEnd"/>
      <w:r w:rsidRPr="006056C6">
        <w:rPr>
          <w:rFonts w:ascii="Times New Roman" w:hAnsi="Times New Roman"/>
          <w:sz w:val="24"/>
        </w:rPr>
        <w:t xml:space="preserve"> it requires information that is beyond the scope of this proceeding</w:t>
      </w:r>
      <w:r w:rsidR="00E84A12" w:rsidRPr="006056C6">
        <w:rPr>
          <w:rFonts w:ascii="Times New Roman" w:hAnsi="Times New Roman"/>
          <w:sz w:val="24"/>
        </w:rPr>
        <w:t xml:space="preserve">.  </w:t>
      </w:r>
    </w:p>
    <w:p w:rsidR="00E64E0D" w:rsidRDefault="00E64E0D" w:rsidP="006056C6">
      <w:pPr>
        <w:spacing w:after="0" w:line="360" w:lineRule="auto"/>
        <w:ind w:firstLine="1440"/>
        <w:rPr>
          <w:rFonts w:ascii="Times New Roman" w:hAnsi="Times New Roman"/>
          <w:sz w:val="24"/>
        </w:rPr>
      </w:pPr>
    </w:p>
    <w:p w:rsidR="00876412" w:rsidRDefault="00E84A12" w:rsidP="006056C6">
      <w:pPr>
        <w:spacing w:after="0" w:line="360" w:lineRule="auto"/>
        <w:ind w:firstLine="1440"/>
        <w:rPr>
          <w:rFonts w:ascii="Times New Roman" w:hAnsi="Times New Roman"/>
          <w:sz w:val="24"/>
        </w:rPr>
      </w:pPr>
      <w:r w:rsidRPr="006056C6">
        <w:rPr>
          <w:rFonts w:ascii="Times New Roman" w:hAnsi="Times New Roman"/>
          <w:sz w:val="24"/>
        </w:rPr>
        <w:t xml:space="preserve">Upon review of Mr. Norman’s formal Complaint at Docket No. C-2018-2640719, I find that it is essentially a request for an affordable payment arrangement with allegations that there are incorrect changes in Complainant’s gas bills. I shall overrule PGW’s objection to Definition H and </w:t>
      </w:r>
      <w:r w:rsidR="00283A8A" w:rsidRPr="006056C6">
        <w:rPr>
          <w:rFonts w:ascii="Times New Roman" w:hAnsi="Times New Roman"/>
          <w:sz w:val="24"/>
        </w:rPr>
        <w:t xml:space="preserve">order the Respondent </w:t>
      </w:r>
      <w:r w:rsidRPr="006056C6">
        <w:rPr>
          <w:rFonts w:ascii="Times New Roman" w:hAnsi="Times New Roman"/>
          <w:sz w:val="24"/>
        </w:rPr>
        <w:t>to comply with this definition in its answers to Mr. Norma</w:t>
      </w:r>
      <w:r w:rsidR="00283A8A" w:rsidRPr="006056C6">
        <w:rPr>
          <w:rFonts w:ascii="Times New Roman" w:hAnsi="Times New Roman"/>
          <w:sz w:val="24"/>
        </w:rPr>
        <w:t>n’</w:t>
      </w:r>
      <w:r w:rsidRPr="006056C6">
        <w:rPr>
          <w:rFonts w:ascii="Times New Roman" w:hAnsi="Times New Roman"/>
          <w:sz w:val="24"/>
        </w:rPr>
        <w:t>s discovery request.</w:t>
      </w:r>
    </w:p>
    <w:p w:rsidR="009D3081" w:rsidRDefault="009D3081" w:rsidP="006056C6">
      <w:pPr>
        <w:spacing w:after="0" w:line="360" w:lineRule="auto"/>
        <w:ind w:firstLine="1440"/>
        <w:rPr>
          <w:rFonts w:ascii="Times New Roman" w:hAnsi="Times New Roman"/>
          <w:sz w:val="24"/>
        </w:rPr>
      </w:pPr>
    </w:p>
    <w:p w:rsidR="006056C6" w:rsidRDefault="009D3081" w:rsidP="009D3081">
      <w:pPr>
        <w:spacing w:after="0" w:line="360" w:lineRule="auto"/>
        <w:rPr>
          <w:rFonts w:ascii="Times New Roman" w:hAnsi="Times New Roman"/>
          <w:b/>
          <w:sz w:val="24"/>
        </w:rPr>
      </w:pPr>
      <w:r w:rsidRPr="009D3081">
        <w:rPr>
          <w:rFonts w:ascii="Times New Roman" w:hAnsi="Times New Roman"/>
          <w:b/>
          <w:sz w:val="24"/>
        </w:rPr>
        <w:t>Instruction I</w:t>
      </w:r>
    </w:p>
    <w:p w:rsidR="009D3081" w:rsidRPr="009D3081" w:rsidRDefault="009D3081" w:rsidP="009D3081">
      <w:pPr>
        <w:spacing w:after="0" w:line="360" w:lineRule="auto"/>
        <w:rPr>
          <w:rFonts w:ascii="Times New Roman" w:hAnsi="Times New Roman"/>
          <w:b/>
          <w:sz w:val="24"/>
        </w:rPr>
      </w:pPr>
    </w:p>
    <w:p w:rsidR="00E64E0D" w:rsidRDefault="00283A8A" w:rsidP="006056C6">
      <w:pPr>
        <w:spacing w:after="0" w:line="360" w:lineRule="auto"/>
        <w:ind w:firstLine="1440"/>
        <w:rPr>
          <w:rFonts w:ascii="Times New Roman" w:hAnsi="Times New Roman"/>
          <w:sz w:val="24"/>
        </w:rPr>
      </w:pPr>
      <w:r w:rsidRPr="006056C6">
        <w:rPr>
          <w:rFonts w:ascii="Times New Roman" w:hAnsi="Times New Roman"/>
          <w:sz w:val="24"/>
        </w:rPr>
        <w:t xml:space="preserve">PGW objects to Instruction I which states, “Answer each of the following discovery requests separately and fully in writing pursuant to 18 </w:t>
      </w:r>
      <w:proofErr w:type="spellStart"/>
      <w:r w:rsidRPr="006056C6">
        <w:rPr>
          <w:rFonts w:ascii="Times New Roman" w:hAnsi="Times New Roman"/>
          <w:sz w:val="24"/>
        </w:rPr>
        <w:t>Pa.C.S</w:t>
      </w:r>
      <w:proofErr w:type="spellEnd"/>
      <w:r w:rsidRPr="006056C6">
        <w:rPr>
          <w:rFonts w:ascii="Times New Roman" w:hAnsi="Times New Roman"/>
          <w:sz w:val="24"/>
        </w:rPr>
        <w:t xml:space="preserve">. </w:t>
      </w:r>
      <w:r w:rsidRPr="006056C6">
        <w:rPr>
          <w:rFonts w:ascii="Times New Roman" w:hAnsi="Times New Roman" w:cstheme="minorHAnsi"/>
          <w:sz w:val="24"/>
        </w:rPr>
        <w:t>§</w:t>
      </w:r>
      <w:r w:rsidRPr="006056C6">
        <w:rPr>
          <w:rFonts w:ascii="Times New Roman" w:hAnsi="Times New Roman"/>
          <w:sz w:val="24"/>
        </w:rPr>
        <w:t xml:space="preserve"> 4904.”  PGW argues that its is not bound to provide discovery responses that comply with 18 </w:t>
      </w:r>
      <w:proofErr w:type="spellStart"/>
      <w:r w:rsidRPr="006056C6">
        <w:rPr>
          <w:rFonts w:ascii="Times New Roman" w:hAnsi="Times New Roman"/>
          <w:sz w:val="24"/>
        </w:rPr>
        <w:t>Pa.C.S</w:t>
      </w:r>
      <w:proofErr w:type="spellEnd"/>
      <w:r w:rsidRPr="006056C6">
        <w:rPr>
          <w:rFonts w:ascii="Times New Roman" w:hAnsi="Times New Roman"/>
          <w:sz w:val="24"/>
        </w:rPr>
        <w:t xml:space="preserve">. </w:t>
      </w:r>
      <w:r w:rsidRPr="006056C6">
        <w:rPr>
          <w:rFonts w:ascii="Times New Roman" w:hAnsi="Times New Roman" w:cstheme="minorHAnsi"/>
          <w:sz w:val="24"/>
        </w:rPr>
        <w:t>§</w:t>
      </w:r>
      <w:r w:rsidRPr="006056C6">
        <w:rPr>
          <w:rFonts w:ascii="Times New Roman" w:hAnsi="Times New Roman"/>
          <w:sz w:val="24"/>
        </w:rPr>
        <w:t xml:space="preserve"> 4904.  </w:t>
      </w:r>
    </w:p>
    <w:p w:rsidR="00E84A12" w:rsidRDefault="00283A8A" w:rsidP="006056C6">
      <w:pPr>
        <w:spacing w:after="0" w:line="360" w:lineRule="auto"/>
        <w:ind w:firstLine="1440"/>
        <w:rPr>
          <w:rFonts w:ascii="Times New Roman" w:hAnsi="Times New Roman" w:cstheme="minorHAnsi"/>
          <w:sz w:val="24"/>
        </w:rPr>
      </w:pPr>
      <w:r w:rsidRPr="006056C6">
        <w:rPr>
          <w:rFonts w:ascii="Times New Roman" w:hAnsi="Times New Roman"/>
          <w:sz w:val="24"/>
        </w:rPr>
        <w:lastRenderedPageBreak/>
        <w:t xml:space="preserve">I agree with PGW. </w:t>
      </w:r>
      <w:r w:rsidR="00E64E0D">
        <w:rPr>
          <w:rFonts w:ascii="Times New Roman" w:hAnsi="Times New Roman"/>
          <w:sz w:val="24"/>
        </w:rPr>
        <w:t xml:space="preserve"> </w:t>
      </w:r>
      <w:r w:rsidRPr="006056C6">
        <w:rPr>
          <w:rFonts w:ascii="Times New Roman" w:hAnsi="Times New Roman"/>
          <w:sz w:val="24"/>
        </w:rPr>
        <w:t xml:space="preserve">The Commission’s Procedural Rules at 52 Pa. Code </w:t>
      </w:r>
      <w:r w:rsidRPr="006056C6">
        <w:rPr>
          <w:rFonts w:ascii="Times New Roman" w:hAnsi="Times New Roman" w:cstheme="minorHAnsi"/>
          <w:sz w:val="24"/>
        </w:rPr>
        <w:t>§</w:t>
      </w:r>
      <w:r w:rsidR="00B136BB" w:rsidRPr="006056C6">
        <w:rPr>
          <w:rFonts w:ascii="Times New Roman" w:hAnsi="Times New Roman" w:cstheme="minorHAnsi"/>
          <w:sz w:val="24"/>
        </w:rPr>
        <w:t xml:space="preserve"> 5.321 </w:t>
      </w:r>
      <w:r w:rsidR="00B136BB" w:rsidRPr="000626E7">
        <w:rPr>
          <w:rFonts w:ascii="Times New Roman" w:hAnsi="Times New Roman" w:cstheme="minorHAnsi"/>
          <w:i/>
          <w:sz w:val="24"/>
        </w:rPr>
        <w:t>et seq</w:t>
      </w:r>
      <w:r w:rsidR="00B136BB" w:rsidRPr="006056C6">
        <w:rPr>
          <w:rFonts w:ascii="Times New Roman" w:hAnsi="Times New Roman" w:cstheme="minorHAnsi"/>
          <w:sz w:val="24"/>
        </w:rPr>
        <w:t xml:space="preserve">. govern the discovery in this proceeding. </w:t>
      </w:r>
      <w:r w:rsidR="00E64E0D">
        <w:rPr>
          <w:rFonts w:ascii="Times New Roman" w:hAnsi="Times New Roman" w:cstheme="minorHAnsi"/>
          <w:sz w:val="24"/>
        </w:rPr>
        <w:t xml:space="preserve"> </w:t>
      </w:r>
      <w:r w:rsidR="006056C6" w:rsidRPr="006056C6">
        <w:rPr>
          <w:rFonts w:ascii="Times New Roman" w:hAnsi="Times New Roman" w:cstheme="minorHAnsi"/>
          <w:sz w:val="24"/>
        </w:rPr>
        <w:t>C</w:t>
      </w:r>
      <w:r w:rsidR="00B136BB" w:rsidRPr="006056C6">
        <w:rPr>
          <w:rFonts w:ascii="Times New Roman" w:hAnsi="Times New Roman" w:cstheme="minorHAnsi"/>
          <w:sz w:val="24"/>
        </w:rPr>
        <w:t xml:space="preserve">onsequently, PGW’s objection to Instruction I is sustained. </w:t>
      </w:r>
    </w:p>
    <w:p w:rsidR="00E64E0D" w:rsidRDefault="00E64E0D" w:rsidP="006056C6">
      <w:pPr>
        <w:spacing w:after="0" w:line="360" w:lineRule="auto"/>
        <w:ind w:firstLine="1440"/>
        <w:rPr>
          <w:rFonts w:ascii="Times New Roman" w:hAnsi="Times New Roman" w:cstheme="minorHAnsi"/>
          <w:sz w:val="24"/>
        </w:rPr>
      </w:pPr>
    </w:p>
    <w:p w:rsidR="006056C6" w:rsidRDefault="009D3081" w:rsidP="009D3081">
      <w:pPr>
        <w:spacing w:after="0" w:line="360" w:lineRule="auto"/>
        <w:rPr>
          <w:rFonts w:ascii="Times New Roman" w:hAnsi="Times New Roman" w:cstheme="minorHAnsi"/>
          <w:b/>
          <w:sz w:val="24"/>
        </w:rPr>
      </w:pPr>
      <w:r w:rsidRPr="009D3081">
        <w:rPr>
          <w:rFonts w:ascii="Times New Roman" w:hAnsi="Times New Roman" w:cstheme="minorHAnsi"/>
          <w:b/>
          <w:sz w:val="24"/>
        </w:rPr>
        <w:t>Interrogatory ## 7, 8, 9, 10, 11, and 12</w:t>
      </w:r>
    </w:p>
    <w:p w:rsidR="009D3081" w:rsidRPr="009D3081" w:rsidRDefault="009D3081" w:rsidP="009D3081">
      <w:pPr>
        <w:spacing w:after="0" w:line="360" w:lineRule="auto"/>
        <w:rPr>
          <w:rFonts w:ascii="Times New Roman" w:hAnsi="Times New Roman" w:cstheme="minorHAnsi"/>
          <w:b/>
          <w:sz w:val="24"/>
        </w:rPr>
      </w:pPr>
    </w:p>
    <w:p w:rsidR="00E64E0D" w:rsidRDefault="006056C6" w:rsidP="006056C6">
      <w:pPr>
        <w:spacing w:after="0" w:line="360" w:lineRule="auto"/>
        <w:ind w:firstLine="1440"/>
        <w:rPr>
          <w:rFonts w:ascii="Times New Roman" w:hAnsi="Times New Roman" w:cstheme="minorHAnsi"/>
          <w:sz w:val="24"/>
        </w:rPr>
      </w:pPr>
      <w:r w:rsidRPr="006056C6">
        <w:rPr>
          <w:rFonts w:ascii="Times New Roman" w:hAnsi="Times New Roman" w:cstheme="minorHAnsi"/>
          <w:sz w:val="24"/>
        </w:rPr>
        <w:t xml:space="preserve">PGW </w:t>
      </w:r>
      <w:r w:rsidR="00183BA7">
        <w:rPr>
          <w:rFonts w:ascii="Times New Roman" w:hAnsi="Times New Roman" w:cstheme="minorHAnsi"/>
          <w:sz w:val="24"/>
        </w:rPr>
        <w:t>o</w:t>
      </w:r>
      <w:r w:rsidRPr="006056C6">
        <w:rPr>
          <w:rFonts w:ascii="Times New Roman" w:hAnsi="Times New Roman" w:cstheme="minorHAnsi"/>
          <w:sz w:val="24"/>
        </w:rPr>
        <w:t xml:space="preserve">bjects to Interrogatory ## 7, 8, 9, 10, 11, and 12 </w:t>
      </w:r>
      <w:proofErr w:type="gramStart"/>
      <w:r w:rsidRPr="006056C6">
        <w:rPr>
          <w:rFonts w:ascii="Times New Roman" w:hAnsi="Times New Roman" w:cstheme="minorHAnsi"/>
          <w:sz w:val="24"/>
        </w:rPr>
        <w:t>on the grounds that</w:t>
      </w:r>
      <w:proofErr w:type="gramEnd"/>
      <w:r w:rsidRPr="006056C6">
        <w:rPr>
          <w:rFonts w:ascii="Times New Roman" w:hAnsi="Times New Roman" w:cstheme="minorHAnsi"/>
          <w:sz w:val="24"/>
        </w:rPr>
        <w:t xml:space="preserve"> </w:t>
      </w:r>
      <w:r w:rsidR="008F6F38">
        <w:rPr>
          <w:rFonts w:ascii="Times New Roman" w:hAnsi="Times New Roman" w:cstheme="minorHAnsi"/>
          <w:sz w:val="24"/>
        </w:rPr>
        <w:t xml:space="preserve">they request information concerning Medical Certifications.  PGW argues that the topic of Medical Certification is beyond the scope of this proceeding. </w:t>
      </w:r>
      <w:r w:rsidR="00E64E0D">
        <w:rPr>
          <w:rFonts w:ascii="Times New Roman" w:hAnsi="Times New Roman" w:cstheme="minorHAnsi"/>
          <w:sz w:val="24"/>
        </w:rPr>
        <w:t xml:space="preserve"> </w:t>
      </w:r>
    </w:p>
    <w:p w:rsidR="00E64E0D" w:rsidRDefault="00E64E0D" w:rsidP="006056C6">
      <w:pPr>
        <w:spacing w:after="0" w:line="360" w:lineRule="auto"/>
        <w:ind w:firstLine="1440"/>
        <w:rPr>
          <w:rFonts w:ascii="Times New Roman" w:hAnsi="Times New Roman"/>
          <w:sz w:val="24"/>
        </w:rPr>
      </w:pPr>
    </w:p>
    <w:p w:rsidR="00183BA7" w:rsidRDefault="008F6F38" w:rsidP="006056C6">
      <w:pPr>
        <w:spacing w:after="0" w:line="360" w:lineRule="auto"/>
        <w:ind w:firstLine="1440"/>
        <w:rPr>
          <w:rFonts w:ascii="Times New Roman" w:hAnsi="Times New Roman"/>
          <w:sz w:val="24"/>
        </w:rPr>
      </w:pPr>
      <w:r w:rsidRPr="006056C6">
        <w:rPr>
          <w:rFonts w:ascii="Times New Roman" w:hAnsi="Times New Roman"/>
          <w:sz w:val="24"/>
        </w:rPr>
        <w:t xml:space="preserve">Upon review of Mr. Norman’s </w:t>
      </w:r>
      <w:r>
        <w:rPr>
          <w:rFonts w:ascii="Times New Roman" w:hAnsi="Times New Roman"/>
          <w:sz w:val="24"/>
        </w:rPr>
        <w:t xml:space="preserve">present </w:t>
      </w:r>
      <w:r w:rsidRPr="006056C6">
        <w:rPr>
          <w:rFonts w:ascii="Times New Roman" w:hAnsi="Times New Roman"/>
          <w:sz w:val="24"/>
        </w:rPr>
        <w:t>Complaint</w:t>
      </w:r>
      <w:r>
        <w:rPr>
          <w:rFonts w:ascii="Times New Roman" w:hAnsi="Times New Roman"/>
          <w:sz w:val="24"/>
        </w:rPr>
        <w:t xml:space="preserve">, I find that PGW’s observation is correct. </w:t>
      </w:r>
      <w:r w:rsidR="00E64E0D">
        <w:rPr>
          <w:rFonts w:ascii="Times New Roman" w:hAnsi="Times New Roman"/>
          <w:sz w:val="24"/>
        </w:rPr>
        <w:t xml:space="preserve"> </w:t>
      </w:r>
      <w:r>
        <w:rPr>
          <w:rFonts w:ascii="Times New Roman" w:hAnsi="Times New Roman"/>
          <w:sz w:val="24"/>
        </w:rPr>
        <w:t>As I mentioned above, Mr. Norman</w:t>
      </w:r>
      <w:r w:rsidR="00183BA7">
        <w:rPr>
          <w:rFonts w:ascii="Times New Roman" w:hAnsi="Times New Roman"/>
          <w:sz w:val="24"/>
        </w:rPr>
        <w:t>’</w:t>
      </w:r>
      <w:r>
        <w:rPr>
          <w:rFonts w:ascii="Times New Roman" w:hAnsi="Times New Roman"/>
          <w:sz w:val="24"/>
        </w:rPr>
        <w:t xml:space="preserve">s present Complaint against PGW consists of a </w:t>
      </w:r>
      <w:r w:rsidRPr="006056C6">
        <w:rPr>
          <w:rFonts w:ascii="Times New Roman" w:hAnsi="Times New Roman"/>
          <w:sz w:val="24"/>
        </w:rPr>
        <w:t xml:space="preserve">request for an affordable payment arrangement </w:t>
      </w:r>
      <w:r>
        <w:rPr>
          <w:rFonts w:ascii="Times New Roman" w:hAnsi="Times New Roman"/>
          <w:sz w:val="24"/>
        </w:rPr>
        <w:t xml:space="preserve">and the claim that </w:t>
      </w:r>
      <w:r w:rsidRPr="006056C6">
        <w:rPr>
          <w:rFonts w:ascii="Times New Roman" w:hAnsi="Times New Roman"/>
          <w:sz w:val="24"/>
        </w:rPr>
        <w:t>there are incorrect changes in Complainant’s gas bills</w:t>
      </w:r>
      <w:r>
        <w:rPr>
          <w:rFonts w:ascii="Times New Roman" w:hAnsi="Times New Roman"/>
          <w:sz w:val="24"/>
        </w:rPr>
        <w:t xml:space="preserve">. </w:t>
      </w:r>
      <w:proofErr w:type="gramStart"/>
      <w:r>
        <w:rPr>
          <w:rFonts w:ascii="Times New Roman" w:hAnsi="Times New Roman"/>
          <w:sz w:val="24"/>
        </w:rPr>
        <w:t>In particular, the</w:t>
      </w:r>
      <w:proofErr w:type="gramEnd"/>
      <w:r>
        <w:rPr>
          <w:rFonts w:ascii="Times New Roman" w:hAnsi="Times New Roman"/>
          <w:sz w:val="24"/>
        </w:rPr>
        <w:t xml:space="preserve"> incorrect charges claim consists entirely of the following averments: </w:t>
      </w:r>
    </w:p>
    <w:p w:rsidR="00183BA7" w:rsidRDefault="00183BA7" w:rsidP="006056C6">
      <w:pPr>
        <w:spacing w:after="0" w:line="360" w:lineRule="auto"/>
        <w:ind w:firstLine="1440"/>
        <w:rPr>
          <w:rFonts w:ascii="Times New Roman" w:hAnsi="Times New Roman"/>
          <w:sz w:val="24"/>
        </w:rPr>
      </w:pPr>
    </w:p>
    <w:p w:rsidR="006056C6" w:rsidRPr="006056C6" w:rsidRDefault="008F6F38" w:rsidP="00183BA7">
      <w:pPr>
        <w:spacing w:after="0" w:line="240" w:lineRule="auto"/>
        <w:ind w:left="1440" w:right="1440"/>
        <w:rPr>
          <w:rFonts w:ascii="Times New Roman" w:hAnsi="Times New Roman" w:cstheme="minorHAnsi"/>
          <w:sz w:val="24"/>
        </w:rPr>
      </w:pPr>
      <w:r>
        <w:rPr>
          <w:rFonts w:ascii="Times New Roman" w:hAnsi="Times New Roman"/>
          <w:sz w:val="24"/>
        </w:rPr>
        <w:t>Complainant’s electric service was terminated on August 21, 2017 and remains off to date, therefore Complainant is unable to utilize all gas appliances that have electric pilots and/or ignitions</w:t>
      </w:r>
      <w:r w:rsidR="00183BA7">
        <w:rPr>
          <w:rFonts w:ascii="Times New Roman" w:hAnsi="Times New Roman"/>
          <w:sz w:val="24"/>
        </w:rPr>
        <w:t xml:space="preserve"> (Home heater, water heater and stove. However, Complainant’s bill is an exact mirror of the previous years bill during the same period when he could use his appliances.</w:t>
      </w:r>
    </w:p>
    <w:p w:rsidR="00183BA7" w:rsidRDefault="00183BA7" w:rsidP="00183BA7">
      <w:pPr>
        <w:spacing w:after="0" w:line="360" w:lineRule="auto"/>
        <w:rPr>
          <w:rFonts w:ascii="Times New Roman" w:hAnsi="Times New Roman"/>
          <w:sz w:val="24"/>
        </w:rPr>
      </w:pPr>
    </w:p>
    <w:p w:rsidR="00B136BB" w:rsidRPr="00E64E0D" w:rsidRDefault="00183BA7" w:rsidP="00E64E0D">
      <w:pPr>
        <w:spacing w:after="0" w:line="360" w:lineRule="auto"/>
        <w:rPr>
          <w:rFonts w:ascii="Times New Roman" w:hAnsi="Times New Roman"/>
          <w:sz w:val="24"/>
        </w:rPr>
      </w:pPr>
      <w:r>
        <w:rPr>
          <w:rFonts w:ascii="Times New Roman" w:hAnsi="Times New Roman"/>
          <w:sz w:val="24"/>
        </w:rPr>
        <w:t xml:space="preserve">Complaint, </w:t>
      </w:r>
      <w:r>
        <w:rPr>
          <w:rFonts w:ascii="Times New Roman" w:hAnsi="Times New Roman" w:cs="Times New Roman"/>
          <w:sz w:val="24"/>
        </w:rPr>
        <w:t>¶</w:t>
      </w:r>
      <w:r>
        <w:rPr>
          <w:rFonts w:ascii="Times New Roman" w:hAnsi="Times New Roman"/>
          <w:sz w:val="24"/>
        </w:rPr>
        <w:t xml:space="preserve"> 4.  There is nothing in Mr. Norman’s Complaint that suggests that the subject matter of the pending action involves Medical Certifications. </w:t>
      </w:r>
      <w:r w:rsidR="00E64E0D">
        <w:rPr>
          <w:rFonts w:ascii="Times New Roman" w:hAnsi="Times New Roman"/>
          <w:sz w:val="24"/>
        </w:rPr>
        <w:t xml:space="preserve"> </w:t>
      </w:r>
      <w:r>
        <w:rPr>
          <w:rFonts w:ascii="Times New Roman" w:hAnsi="Times New Roman"/>
          <w:sz w:val="24"/>
        </w:rPr>
        <w:t xml:space="preserve">Consequently, PGW’s objections to </w:t>
      </w:r>
      <w:r w:rsidRPr="006056C6">
        <w:rPr>
          <w:rFonts w:ascii="Times New Roman" w:hAnsi="Times New Roman" w:cstheme="minorHAnsi"/>
          <w:sz w:val="24"/>
        </w:rPr>
        <w:t>Interrogatory ## 7, 8, 9, 10, 11, and 12</w:t>
      </w:r>
      <w:r>
        <w:rPr>
          <w:rFonts w:ascii="Times New Roman" w:hAnsi="Times New Roman" w:cstheme="minorHAnsi"/>
          <w:sz w:val="24"/>
        </w:rPr>
        <w:t xml:space="preserve"> are sustained.</w:t>
      </w:r>
    </w:p>
    <w:p w:rsidR="009D3081" w:rsidRDefault="009D3081" w:rsidP="00183BA7">
      <w:pPr>
        <w:spacing w:after="0" w:line="360" w:lineRule="auto"/>
        <w:rPr>
          <w:rFonts w:ascii="Times New Roman" w:hAnsi="Times New Roman" w:cstheme="minorHAnsi"/>
          <w:sz w:val="24"/>
        </w:rPr>
      </w:pPr>
    </w:p>
    <w:p w:rsidR="00183BA7" w:rsidRPr="009D3081" w:rsidRDefault="009D3081" w:rsidP="00183BA7">
      <w:pPr>
        <w:spacing w:after="0" w:line="360" w:lineRule="auto"/>
        <w:rPr>
          <w:rFonts w:ascii="Times New Roman" w:hAnsi="Times New Roman"/>
          <w:b/>
          <w:sz w:val="24"/>
        </w:rPr>
      </w:pPr>
      <w:r w:rsidRPr="009D3081">
        <w:rPr>
          <w:rFonts w:ascii="Times New Roman" w:hAnsi="Times New Roman"/>
          <w:b/>
          <w:sz w:val="24"/>
        </w:rPr>
        <w:t>Request for Production of Documents # 6</w:t>
      </w:r>
    </w:p>
    <w:p w:rsidR="009D3081" w:rsidRDefault="009D3081" w:rsidP="00183BA7">
      <w:pPr>
        <w:spacing w:after="0" w:line="360" w:lineRule="auto"/>
        <w:rPr>
          <w:rFonts w:ascii="Times New Roman" w:hAnsi="Times New Roman" w:cstheme="minorHAnsi"/>
          <w:sz w:val="24"/>
        </w:rPr>
      </w:pPr>
    </w:p>
    <w:p w:rsidR="00E64E0D" w:rsidRDefault="00183BA7" w:rsidP="00183BA7">
      <w:pPr>
        <w:spacing w:after="0" w:line="360" w:lineRule="auto"/>
        <w:ind w:firstLine="1440"/>
        <w:rPr>
          <w:rFonts w:ascii="Times New Roman" w:hAnsi="Times New Roman"/>
          <w:sz w:val="24"/>
        </w:rPr>
      </w:pPr>
      <w:r>
        <w:rPr>
          <w:rFonts w:ascii="Times New Roman" w:hAnsi="Times New Roman"/>
          <w:sz w:val="24"/>
        </w:rPr>
        <w:t>PGW objects to Request for Production of Document</w:t>
      </w:r>
      <w:r w:rsidR="009D3081">
        <w:rPr>
          <w:rFonts w:ascii="Times New Roman" w:hAnsi="Times New Roman"/>
          <w:sz w:val="24"/>
        </w:rPr>
        <w:t>s</w:t>
      </w:r>
      <w:r>
        <w:rPr>
          <w:rFonts w:ascii="Times New Roman" w:hAnsi="Times New Roman"/>
          <w:sz w:val="24"/>
        </w:rPr>
        <w:t xml:space="preserve"> # 6 </w:t>
      </w:r>
      <w:proofErr w:type="gramStart"/>
      <w:r>
        <w:rPr>
          <w:rFonts w:ascii="Times New Roman" w:hAnsi="Times New Roman"/>
          <w:sz w:val="24"/>
        </w:rPr>
        <w:t>on the grounds that</w:t>
      </w:r>
      <w:proofErr w:type="gramEnd"/>
      <w:r>
        <w:rPr>
          <w:rFonts w:ascii="Times New Roman" w:hAnsi="Times New Roman"/>
          <w:sz w:val="24"/>
        </w:rPr>
        <w:t xml:space="preserve"> it is overbroad, it will require an unreasonable investigation</w:t>
      </w:r>
      <w:r w:rsidR="00B23398">
        <w:rPr>
          <w:rFonts w:ascii="Times New Roman" w:hAnsi="Times New Roman"/>
          <w:sz w:val="24"/>
        </w:rPr>
        <w:t>,</w:t>
      </w:r>
      <w:r>
        <w:rPr>
          <w:rFonts w:ascii="Times New Roman" w:hAnsi="Times New Roman"/>
          <w:sz w:val="24"/>
        </w:rPr>
        <w:t xml:space="preserve"> and it is beyond the scope of the proceedings. </w:t>
      </w:r>
      <w:r w:rsidR="00E64E0D">
        <w:rPr>
          <w:rFonts w:ascii="Times New Roman" w:hAnsi="Times New Roman"/>
          <w:sz w:val="24"/>
        </w:rPr>
        <w:t xml:space="preserve"> </w:t>
      </w:r>
      <w:r>
        <w:rPr>
          <w:rFonts w:ascii="Times New Roman" w:hAnsi="Times New Roman"/>
          <w:sz w:val="24"/>
        </w:rPr>
        <w:t>Request for Production of Documents # 6</w:t>
      </w:r>
      <w:r w:rsidR="00FD0ACC">
        <w:rPr>
          <w:rFonts w:ascii="Times New Roman" w:hAnsi="Times New Roman"/>
          <w:sz w:val="24"/>
        </w:rPr>
        <w:t xml:space="preserve"> seeks all statements</w:t>
      </w:r>
      <w:r w:rsidR="002B78AF">
        <w:rPr>
          <w:rFonts w:ascii="Times New Roman" w:hAnsi="Times New Roman"/>
          <w:sz w:val="24"/>
        </w:rPr>
        <w:t>,</w:t>
      </w:r>
      <w:r w:rsidR="00FD0ACC">
        <w:rPr>
          <w:rFonts w:ascii="Times New Roman" w:hAnsi="Times New Roman"/>
          <w:sz w:val="24"/>
        </w:rPr>
        <w:t xml:space="preserve"> logs</w:t>
      </w:r>
      <w:r w:rsidR="002B78AF">
        <w:rPr>
          <w:rFonts w:ascii="Times New Roman" w:hAnsi="Times New Roman"/>
          <w:sz w:val="24"/>
        </w:rPr>
        <w:t>,</w:t>
      </w:r>
      <w:r w:rsidR="00FD0ACC">
        <w:rPr>
          <w:rFonts w:ascii="Times New Roman" w:hAnsi="Times New Roman"/>
          <w:sz w:val="24"/>
        </w:rPr>
        <w:t xml:space="preserve"> and communications of all PGW witnesses, including those with the Complainant.  PGW argues that </w:t>
      </w:r>
      <w:r w:rsidR="00FD0ACC">
        <w:rPr>
          <w:rFonts w:ascii="Times New Roman" w:hAnsi="Times New Roman"/>
          <w:sz w:val="24"/>
        </w:rPr>
        <w:lastRenderedPageBreak/>
        <w:t xml:space="preserve">on its face this request seeks information related to work done by PGW witnesses that has nothing to do with </w:t>
      </w:r>
      <w:r w:rsidR="00155B6A">
        <w:rPr>
          <w:rFonts w:ascii="Times New Roman" w:hAnsi="Times New Roman"/>
          <w:sz w:val="24"/>
        </w:rPr>
        <w:t>Mr. Norman</w:t>
      </w:r>
      <w:r w:rsidR="00FD0ACC">
        <w:rPr>
          <w:rFonts w:ascii="Times New Roman" w:hAnsi="Times New Roman"/>
          <w:sz w:val="24"/>
        </w:rPr>
        <w:t xml:space="preserve">, his PGW account or his Complaint. </w:t>
      </w:r>
    </w:p>
    <w:p w:rsidR="00E64E0D" w:rsidRDefault="00E64E0D" w:rsidP="00183BA7">
      <w:pPr>
        <w:spacing w:after="0" w:line="360" w:lineRule="auto"/>
        <w:ind w:firstLine="1440"/>
        <w:rPr>
          <w:rFonts w:ascii="Times New Roman" w:hAnsi="Times New Roman"/>
          <w:sz w:val="24"/>
        </w:rPr>
      </w:pPr>
    </w:p>
    <w:p w:rsidR="00FD0ACC" w:rsidRDefault="00FD0ACC" w:rsidP="00183BA7">
      <w:pPr>
        <w:spacing w:after="0" w:line="360" w:lineRule="auto"/>
        <w:ind w:firstLine="1440"/>
        <w:rPr>
          <w:rFonts w:ascii="Times New Roman" w:hAnsi="Times New Roman"/>
          <w:sz w:val="24"/>
        </w:rPr>
      </w:pPr>
      <w:r>
        <w:rPr>
          <w:rFonts w:ascii="Times New Roman" w:hAnsi="Times New Roman"/>
          <w:sz w:val="24"/>
        </w:rPr>
        <w:t>I find that a literal reading of the Request supports PGW’s objection.  Therefore, I shall limit the scope of the request as follows:</w:t>
      </w:r>
    </w:p>
    <w:p w:rsidR="00183BA7" w:rsidRDefault="00FD0ACC" w:rsidP="00FD0ACC">
      <w:pPr>
        <w:pStyle w:val="ListParagraph"/>
        <w:numPr>
          <w:ilvl w:val="0"/>
          <w:numId w:val="1"/>
        </w:numPr>
        <w:spacing w:after="0" w:line="360" w:lineRule="auto"/>
        <w:rPr>
          <w:rFonts w:ascii="Times New Roman" w:hAnsi="Times New Roman"/>
          <w:sz w:val="24"/>
        </w:rPr>
      </w:pPr>
      <w:r>
        <w:rPr>
          <w:rFonts w:ascii="Times New Roman" w:hAnsi="Times New Roman"/>
          <w:sz w:val="24"/>
        </w:rPr>
        <w:t xml:space="preserve">The Request for Production of Documents # 6 shall cover </w:t>
      </w:r>
      <w:r w:rsidRPr="00FD0ACC">
        <w:rPr>
          <w:rFonts w:ascii="Times New Roman" w:hAnsi="Times New Roman"/>
          <w:sz w:val="24"/>
        </w:rPr>
        <w:t>the period December 27, 2015 (two years prior to the filing of the Complaint) to May 8, 2018</w:t>
      </w:r>
      <w:r>
        <w:rPr>
          <w:rFonts w:ascii="Times New Roman" w:hAnsi="Times New Roman"/>
          <w:sz w:val="24"/>
        </w:rPr>
        <w:t>.</w:t>
      </w:r>
    </w:p>
    <w:p w:rsidR="00FD0ACC" w:rsidRDefault="00FD0ACC" w:rsidP="00FD0ACC">
      <w:pPr>
        <w:pStyle w:val="ListParagraph"/>
        <w:numPr>
          <w:ilvl w:val="0"/>
          <w:numId w:val="1"/>
        </w:numPr>
        <w:spacing w:after="0" w:line="360" w:lineRule="auto"/>
        <w:rPr>
          <w:rFonts w:ascii="Times New Roman" w:hAnsi="Times New Roman"/>
          <w:sz w:val="24"/>
        </w:rPr>
      </w:pPr>
      <w:r>
        <w:rPr>
          <w:rFonts w:ascii="Times New Roman" w:hAnsi="Times New Roman"/>
          <w:sz w:val="24"/>
        </w:rPr>
        <w:t xml:space="preserve">The Request for Production of Documents # 6 shall cover only </w:t>
      </w:r>
      <w:r w:rsidR="002B78AF">
        <w:rPr>
          <w:rFonts w:ascii="Times New Roman" w:hAnsi="Times New Roman"/>
          <w:sz w:val="24"/>
        </w:rPr>
        <w:t>the statements, logs, and communications of all PGW employees, among each other or with Mr. Norman, concerning Mr. Norman’s existing payment arrangement or request for new payment arrangements, as well as all</w:t>
      </w:r>
      <w:r w:rsidR="002B78AF" w:rsidRPr="002B78AF">
        <w:rPr>
          <w:rFonts w:ascii="Times New Roman" w:hAnsi="Times New Roman"/>
          <w:sz w:val="24"/>
        </w:rPr>
        <w:t xml:space="preserve"> </w:t>
      </w:r>
      <w:r w:rsidR="002B78AF">
        <w:rPr>
          <w:rFonts w:ascii="Times New Roman" w:hAnsi="Times New Roman"/>
          <w:sz w:val="24"/>
        </w:rPr>
        <w:t>the statements, logs, and communications of all PGW employees, among each other or with Mr. Norman, concerning the accuracy of Mr. Norman’s gas bills during the period of time December 27, 2018 to May 8, 2018.</w:t>
      </w:r>
    </w:p>
    <w:p w:rsidR="009D3081" w:rsidRDefault="009D3081" w:rsidP="009D3081">
      <w:pPr>
        <w:pStyle w:val="ListParagraph"/>
        <w:spacing w:after="0" w:line="360" w:lineRule="auto"/>
        <w:ind w:left="1800"/>
        <w:rPr>
          <w:rFonts w:ascii="Times New Roman" w:hAnsi="Times New Roman"/>
          <w:sz w:val="24"/>
        </w:rPr>
      </w:pPr>
    </w:p>
    <w:p w:rsidR="002B78AF" w:rsidRDefault="009D3081" w:rsidP="002B78AF">
      <w:pPr>
        <w:spacing w:after="0" w:line="360" w:lineRule="auto"/>
        <w:rPr>
          <w:rFonts w:ascii="Times New Roman" w:hAnsi="Times New Roman"/>
          <w:b/>
          <w:sz w:val="24"/>
        </w:rPr>
      </w:pPr>
      <w:r w:rsidRPr="009D3081">
        <w:rPr>
          <w:rFonts w:ascii="Times New Roman" w:hAnsi="Times New Roman"/>
          <w:b/>
          <w:sz w:val="24"/>
        </w:rPr>
        <w:t>Request for Production of Documents # 8</w:t>
      </w:r>
    </w:p>
    <w:p w:rsidR="009D3081" w:rsidRPr="009D3081" w:rsidRDefault="009D3081" w:rsidP="002B78AF">
      <w:pPr>
        <w:spacing w:after="0" w:line="360" w:lineRule="auto"/>
        <w:rPr>
          <w:rFonts w:ascii="Times New Roman" w:hAnsi="Times New Roman"/>
          <w:b/>
          <w:sz w:val="24"/>
        </w:rPr>
      </w:pPr>
    </w:p>
    <w:p w:rsidR="002B78AF" w:rsidRPr="00155B6A" w:rsidRDefault="002B78AF" w:rsidP="00155B6A">
      <w:pPr>
        <w:spacing w:after="0" w:line="360" w:lineRule="auto"/>
        <w:ind w:firstLine="1440"/>
        <w:rPr>
          <w:rFonts w:ascii="Times New Roman" w:eastAsia="Times New Roman" w:hAnsi="Times New Roman" w:cs="Times New Roman"/>
          <w:sz w:val="24"/>
          <w:szCs w:val="24"/>
        </w:rPr>
      </w:pPr>
      <w:r>
        <w:rPr>
          <w:rFonts w:ascii="Times New Roman" w:hAnsi="Times New Roman"/>
          <w:sz w:val="24"/>
        </w:rPr>
        <w:t xml:space="preserve">PGW objects to Request for Production of Documents # 8 </w:t>
      </w:r>
      <w:proofErr w:type="gramStart"/>
      <w:r>
        <w:rPr>
          <w:rFonts w:ascii="Times New Roman" w:hAnsi="Times New Roman"/>
          <w:sz w:val="24"/>
        </w:rPr>
        <w:t>on the grounds that</w:t>
      </w:r>
      <w:proofErr w:type="gramEnd"/>
      <w:r>
        <w:rPr>
          <w:rFonts w:ascii="Times New Roman" w:hAnsi="Times New Roman"/>
          <w:sz w:val="24"/>
        </w:rPr>
        <w:t xml:space="preserve"> it seeks an Investigative Report that contains privileged information protected by the Attorney-Client Privilege and </w:t>
      </w:r>
      <w:r w:rsidRPr="007B4D42">
        <w:rPr>
          <w:rFonts w:ascii="Times New Roman" w:eastAsia="Times New Roman" w:hAnsi="Times New Roman" w:cs="Times New Roman"/>
          <w:sz w:val="24"/>
          <w:szCs w:val="24"/>
        </w:rPr>
        <w:t xml:space="preserve">52 Pa. </w:t>
      </w:r>
      <w:r w:rsidRPr="00155B6A">
        <w:rPr>
          <w:rFonts w:ascii="Times New Roman" w:eastAsia="Times New Roman" w:hAnsi="Times New Roman" w:cs="Times New Roman"/>
          <w:sz w:val="24"/>
          <w:szCs w:val="24"/>
        </w:rPr>
        <w:t>Code §5.323</w:t>
      </w:r>
      <w:r w:rsidR="00234AD3" w:rsidRPr="00155B6A">
        <w:rPr>
          <w:rFonts w:ascii="Times New Roman" w:eastAsia="Times New Roman" w:hAnsi="Times New Roman" w:cs="Times New Roman"/>
          <w:sz w:val="24"/>
          <w:szCs w:val="24"/>
        </w:rPr>
        <w:t>.</w:t>
      </w:r>
    </w:p>
    <w:p w:rsidR="00234AD3" w:rsidRPr="00155B6A" w:rsidRDefault="00234AD3" w:rsidP="002B78AF">
      <w:pPr>
        <w:spacing w:after="0" w:line="360" w:lineRule="auto"/>
        <w:rPr>
          <w:rFonts w:ascii="Times New Roman" w:hAnsi="Times New Roman"/>
          <w:sz w:val="24"/>
        </w:rPr>
      </w:pPr>
    </w:p>
    <w:p w:rsidR="00234AD3" w:rsidRPr="00155B6A" w:rsidRDefault="00234AD3" w:rsidP="00234AD3">
      <w:pPr>
        <w:spacing w:after="0" w:line="360" w:lineRule="auto"/>
        <w:ind w:firstLine="1440"/>
        <w:rPr>
          <w:rFonts w:ascii="Times New Roman" w:hAnsi="Times New Roman"/>
          <w:sz w:val="24"/>
        </w:rPr>
      </w:pPr>
      <w:r w:rsidRPr="00155B6A">
        <w:rPr>
          <w:rFonts w:ascii="Times New Roman" w:eastAsia="Times New Roman" w:hAnsi="Times New Roman" w:cs="Times New Roman"/>
          <w:sz w:val="24"/>
          <w:szCs w:val="24"/>
        </w:rPr>
        <w:t>The Commission’s Rules of Administrative Practice and Procedure at 52 Pa. Code §5.323</w:t>
      </w:r>
    </w:p>
    <w:p w:rsidR="00234AD3" w:rsidRPr="00155B6A" w:rsidRDefault="00234AD3" w:rsidP="00234AD3">
      <w:pPr>
        <w:spacing w:after="0" w:line="240" w:lineRule="auto"/>
        <w:ind w:left="1440" w:right="1440"/>
        <w:rPr>
          <w:rFonts w:ascii="Times New Roman" w:hAnsi="Times New Roman" w:cs="Times New Roman"/>
          <w:sz w:val="24"/>
          <w:szCs w:val="24"/>
          <w:u w:val="single"/>
        </w:rPr>
      </w:pPr>
      <w:r w:rsidRPr="00155B6A">
        <w:rPr>
          <w:rFonts w:ascii="Times New Roman" w:hAnsi="Times New Roman"/>
          <w:sz w:val="24"/>
          <w:szCs w:val="21"/>
        </w:rPr>
        <w:t xml:space="preserve">A party may obtain discovery of any matter discoverable under § 5.321(b) (relating to scope) even though prepared in anticipation of litigation or hearing by or for another party or by or for that other party's representative, including his attorney, consultant, surety, indemnitor, insurer or agent. </w:t>
      </w:r>
      <w:r w:rsidRPr="00155B6A">
        <w:rPr>
          <w:rFonts w:ascii="Times New Roman" w:hAnsi="Times New Roman"/>
          <w:sz w:val="24"/>
          <w:szCs w:val="21"/>
          <w:u w:val="single"/>
        </w:rPr>
        <w:t xml:space="preserve">The discovery may not include disclosure of the mental impressions of a party's attorney or his conclusions, opinions, memoranda, notes, summaries, legal research or legal theories. With respect to the representative of a party other than the party's attorney, discovery may not include </w:t>
      </w:r>
      <w:r w:rsidRPr="00155B6A">
        <w:rPr>
          <w:rFonts w:ascii="Times New Roman" w:hAnsi="Times New Roman" w:cs="Times New Roman"/>
          <w:sz w:val="24"/>
          <w:szCs w:val="24"/>
          <w:u w:val="single"/>
        </w:rPr>
        <w:t xml:space="preserve">disclosure of his mental impressions, conclusions or opinions </w:t>
      </w:r>
      <w:r w:rsidRPr="00155B6A">
        <w:rPr>
          <w:rFonts w:ascii="Times New Roman" w:hAnsi="Times New Roman" w:cs="Times New Roman"/>
          <w:sz w:val="24"/>
          <w:szCs w:val="24"/>
          <w:u w:val="single"/>
        </w:rPr>
        <w:lastRenderedPageBreak/>
        <w:t xml:space="preserve">respecting the value or merit of a claim or defense or respecting strategy, tactics or preliminary or draft versions of written testimony or exhibits, </w:t>
      </w:r>
      <w:proofErr w:type="gramStart"/>
      <w:r w:rsidRPr="00155B6A">
        <w:rPr>
          <w:rFonts w:ascii="Times New Roman" w:hAnsi="Times New Roman" w:cs="Times New Roman"/>
          <w:sz w:val="24"/>
          <w:szCs w:val="24"/>
          <w:u w:val="single"/>
        </w:rPr>
        <w:t>whether or not</w:t>
      </w:r>
      <w:proofErr w:type="gramEnd"/>
      <w:r w:rsidRPr="00155B6A">
        <w:rPr>
          <w:rFonts w:ascii="Times New Roman" w:hAnsi="Times New Roman" w:cs="Times New Roman"/>
          <w:sz w:val="24"/>
          <w:szCs w:val="24"/>
          <w:u w:val="single"/>
        </w:rPr>
        <w:t xml:space="preserve"> final versions of the testimony or exhibits are offered into evidence.</w:t>
      </w:r>
    </w:p>
    <w:p w:rsidR="00234AD3" w:rsidRPr="00155B6A" w:rsidRDefault="00234AD3" w:rsidP="004F151B">
      <w:pPr>
        <w:spacing w:after="0" w:line="360" w:lineRule="auto"/>
        <w:ind w:left="1440" w:right="1440"/>
        <w:rPr>
          <w:rFonts w:ascii="Times New Roman" w:hAnsi="Times New Roman" w:cs="Times New Roman"/>
          <w:sz w:val="24"/>
          <w:szCs w:val="24"/>
        </w:rPr>
      </w:pPr>
    </w:p>
    <w:p w:rsidR="00155B6A" w:rsidRDefault="00234AD3" w:rsidP="00234AD3">
      <w:pPr>
        <w:spacing w:after="0" w:line="240" w:lineRule="auto"/>
        <w:ind w:right="1440"/>
        <w:rPr>
          <w:rFonts w:ascii="Times New Roman" w:hAnsi="Times New Roman" w:cs="Times New Roman"/>
          <w:sz w:val="24"/>
          <w:szCs w:val="24"/>
        </w:rPr>
      </w:pPr>
      <w:r w:rsidRPr="00155B6A">
        <w:rPr>
          <w:rFonts w:ascii="Times New Roman" w:hAnsi="Times New Roman" w:cs="Times New Roman"/>
          <w:sz w:val="24"/>
          <w:szCs w:val="24"/>
        </w:rPr>
        <w:t>52 Pa. Code § 5.323 (Emphasis added).</w:t>
      </w:r>
    </w:p>
    <w:p w:rsidR="00155B6A" w:rsidRDefault="00155B6A" w:rsidP="00234AD3">
      <w:pPr>
        <w:spacing w:after="0" w:line="240" w:lineRule="auto"/>
        <w:ind w:right="1440"/>
        <w:rPr>
          <w:rFonts w:ascii="Times New Roman" w:hAnsi="Times New Roman" w:cs="Times New Roman"/>
          <w:sz w:val="24"/>
          <w:szCs w:val="24"/>
        </w:rPr>
      </w:pPr>
    </w:p>
    <w:p w:rsidR="00155B6A" w:rsidRDefault="00155B6A" w:rsidP="004B4CA9">
      <w:pPr>
        <w:spacing w:after="0" w:line="360" w:lineRule="auto"/>
        <w:ind w:firstLine="1440"/>
        <w:rPr>
          <w:rFonts w:ascii="Times New Roman" w:hAnsi="Times New Roman"/>
          <w:sz w:val="24"/>
          <w:szCs w:val="21"/>
        </w:rPr>
      </w:pPr>
      <w:r>
        <w:rPr>
          <w:rFonts w:ascii="Times New Roman" w:hAnsi="Times New Roman" w:cs="Times New Roman"/>
          <w:sz w:val="24"/>
          <w:szCs w:val="24"/>
        </w:rPr>
        <w:t xml:space="preserve">PGW shall comply with Complainant’s </w:t>
      </w:r>
      <w:r>
        <w:rPr>
          <w:rFonts w:ascii="Times New Roman" w:hAnsi="Times New Roman"/>
          <w:sz w:val="24"/>
        </w:rPr>
        <w:t xml:space="preserve">Request for Production of Documents # 8 only to the extent that it does not seek </w:t>
      </w:r>
      <w:r w:rsidRPr="004B4CA9">
        <w:rPr>
          <w:rFonts w:ascii="Times New Roman" w:hAnsi="Times New Roman"/>
          <w:sz w:val="24"/>
          <w:szCs w:val="21"/>
        </w:rPr>
        <w:t>disclosure of the mental impressions</w:t>
      </w:r>
      <w:r w:rsidR="004B4CA9" w:rsidRPr="004B4CA9">
        <w:rPr>
          <w:rFonts w:ascii="Times New Roman" w:hAnsi="Times New Roman"/>
          <w:sz w:val="24"/>
          <w:szCs w:val="21"/>
        </w:rPr>
        <w:t>,</w:t>
      </w:r>
      <w:r w:rsidRPr="004B4CA9">
        <w:rPr>
          <w:rFonts w:ascii="Times New Roman" w:hAnsi="Times New Roman"/>
          <w:sz w:val="24"/>
          <w:szCs w:val="21"/>
        </w:rPr>
        <w:t xml:space="preserve"> </w:t>
      </w:r>
      <w:r w:rsidR="004B4CA9" w:rsidRPr="004B4CA9">
        <w:rPr>
          <w:rFonts w:ascii="Times New Roman" w:hAnsi="Times New Roman"/>
          <w:sz w:val="24"/>
          <w:szCs w:val="21"/>
        </w:rPr>
        <w:t xml:space="preserve">conclusions, opinions, memoranda, notes, summaries, legal research or legal theories </w:t>
      </w:r>
      <w:r w:rsidRPr="004B4CA9">
        <w:rPr>
          <w:rFonts w:ascii="Times New Roman" w:hAnsi="Times New Roman"/>
          <w:sz w:val="24"/>
          <w:szCs w:val="21"/>
        </w:rPr>
        <w:t xml:space="preserve">of </w:t>
      </w:r>
      <w:r w:rsidR="004B4CA9" w:rsidRPr="004B4CA9">
        <w:rPr>
          <w:rFonts w:ascii="Times New Roman" w:hAnsi="Times New Roman"/>
          <w:sz w:val="24"/>
          <w:szCs w:val="21"/>
        </w:rPr>
        <w:t>a PGW</w:t>
      </w:r>
      <w:r w:rsidRPr="004B4CA9">
        <w:rPr>
          <w:rFonts w:ascii="Times New Roman" w:hAnsi="Times New Roman"/>
          <w:sz w:val="24"/>
          <w:szCs w:val="21"/>
        </w:rPr>
        <w:t xml:space="preserve"> attorney </w:t>
      </w:r>
      <w:r w:rsidR="004B4CA9" w:rsidRPr="004B4CA9">
        <w:rPr>
          <w:rFonts w:ascii="Times New Roman" w:hAnsi="Times New Roman"/>
          <w:sz w:val="24"/>
          <w:szCs w:val="21"/>
        </w:rPr>
        <w:t>or representative concerning the present Complaint.</w:t>
      </w:r>
    </w:p>
    <w:p w:rsidR="009D3081" w:rsidRDefault="009D3081" w:rsidP="004B4CA9">
      <w:pPr>
        <w:spacing w:after="0" w:line="360" w:lineRule="auto"/>
        <w:ind w:firstLine="1440"/>
        <w:rPr>
          <w:rFonts w:ascii="Times New Roman" w:hAnsi="Times New Roman"/>
          <w:sz w:val="24"/>
          <w:szCs w:val="21"/>
        </w:rPr>
      </w:pPr>
    </w:p>
    <w:p w:rsidR="004B4CA9" w:rsidRPr="009D3081" w:rsidRDefault="009D3081" w:rsidP="009D3081">
      <w:pPr>
        <w:spacing w:after="0" w:line="360" w:lineRule="auto"/>
        <w:rPr>
          <w:rFonts w:ascii="Times New Roman" w:hAnsi="Times New Roman"/>
          <w:b/>
          <w:sz w:val="24"/>
        </w:rPr>
      </w:pPr>
      <w:r w:rsidRPr="009D3081">
        <w:rPr>
          <w:rFonts w:ascii="Times New Roman" w:hAnsi="Times New Roman"/>
          <w:b/>
          <w:sz w:val="24"/>
        </w:rPr>
        <w:t>Request for Production of Documents # 14</w:t>
      </w:r>
    </w:p>
    <w:p w:rsidR="009D3081" w:rsidRDefault="009D3081" w:rsidP="009D3081">
      <w:pPr>
        <w:spacing w:after="0" w:line="360" w:lineRule="auto"/>
        <w:rPr>
          <w:rFonts w:ascii="Times New Roman" w:hAnsi="Times New Roman" w:cs="Times New Roman"/>
          <w:sz w:val="24"/>
          <w:szCs w:val="24"/>
        </w:rPr>
      </w:pPr>
    </w:p>
    <w:p w:rsidR="00E64E0D" w:rsidRDefault="004B4CA9" w:rsidP="004B4CA9">
      <w:pPr>
        <w:spacing w:after="0" w:line="360" w:lineRule="auto"/>
        <w:ind w:firstLine="1440"/>
        <w:rPr>
          <w:rFonts w:ascii="Times New Roman" w:hAnsi="Times New Roman"/>
          <w:sz w:val="24"/>
        </w:rPr>
      </w:pPr>
      <w:r>
        <w:rPr>
          <w:rFonts w:ascii="Times New Roman" w:hAnsi="Times New Roman" w:cs="Times New Roman"/>
          <w:sz w:val="24"/>
          <w:szCs w:val="24"/>
        </w:rPr>
        <w:t xml:space="preserve">PGW objects </w:t>
      </w:r>
      <w:r>
        <w:rPr>
          <w:rFonts w:ascii="Times New Roman" w:hAnsi="Times New Roman"/>
          <w:sz w:val="24"/>
        </w:rPr>
        <w:t xml:space="preserve">to Request for Production of Documents # 14, which asks PGW to produce a copy of a transcript from hearings on matters between Complainant and PGW in previous disputes. </w:t>
      </w:r>
      <w:r w:rsidR="00E64E0D">
        <w:rPr>
          <w:rFonts w:ascii="Times New Roman" w:hAnsi="Times New Roman"/>
          <w:sz w:val="24"/>
        </w:rPr>
        <w:t xml:space="preserve"> </w:t>
      </w:r>
      <w:r>
        <w:rPr>
          <w:rFonts w:ascii="Times New Roman" w:hAnsi="Times New Roman"/>
          <w:sz w:val="24"/>
        </w:rPr>
        <w:t xml:space="preserve">PGW explains that copying and distributing copies of the transcript is in violation of the terms of PGW’s purchase of the transcript from the court reporting agency.  In its Objections, PGW provides the Complainant with the contact information for the court reporting agency that prepared the document in question.  </w:t>
      </w:r>
    </w:p>
    <w:p w:rsidR="00E64E0D" w:rsidRDefault="00E64E0D" w:rsidP="004B4CA9">
      <w:pPr>
        <w:spacing w:after="0" w:line="360" w:lineRule="auto"/>
        <w:ind w:firstLine="1440"/>
        <w:rPr>
          <w:rFonts w:ascii="Times New Roman" w:hAnsi="Times New Roman" w:cs="Times New Roman"/>
          <w:sz w:val="24"/>
          <w:szCs w:val="24"/>
        </w:rPr>
      </w:pPr>
    </w:p>
    <w:p w:rsidR="004B4CA9" w:rsidRDefault="004B4CA9" w:rsidP="004B4CA9">
      <w:pPr>
        <w:spacing w:after="0" w:line="360" w:lineRule="auto"/>
        <w:ind w:firstLine="1440"/>
        <w:rPr>
          <w:rFonts w:ascii="Times New Roman" w:hAnsi="Times New Roman"/>
          <w:sz w:val="24"/>
        </w:rPr>
      </w:pPr>
      <w:r>
        <w:rPr>
          <w:rFonts w:ascii="Times New Roman" w:hAnsi="Times New Roman" w:cs="Times New Roman"/>
          <w:sz w:val="24"/>
          <w:szCs w:val="24"/>
        </w:rPr>
        <w:t xml:space="preserve">PGW’s objection </w:t>
      </w:r>
      <w:r>
        <w:rPr>
          <w:rFonts w:ascii="Times New Roman" w:hAnsi="Times New Roman"/>
          <w:sz w:val="24"/>
        </w:rPr>
        <w:t>to Request for Production of Documents # 14 is sustained.</w:t>
      </w:r>
    </w:p>
    <w:p w:rsidR="009D3081" w:rsidRDefault="009D3081" w:rsidP="009D3081">
      <w:pPr>
        <w:spacing w:after="0" w:line="360" w:lineRule="auto"/>
        <w:rPr>
          <w:rFonts w:ascii="Times New Roman" w:hAnsi="Times New Roman"/>
          <w:b/>
          <w:sz w:val="24"/>
        </w:rPr>
      </w:pPr>
    </w:p>
    <w:p w:rsidR="009D3081" w:rsidRPr="009D3081" w:rsidRDefault="009D3081" w:rsidP="009D3081">
      <w:pPr>
        <w:spacing w:after="0" w:line="360" w:lineRule="auto"/>
        <w:rPr>
          <w:rFonts w:ascii="Times New Roman" w:hAnsi="Times New Roman"/>
          <w:b/>
          <w:sz w:val="24"/>
        </w:rPr>
      </w:pPr>
      <w:r w:rsidRPr="009D3081">
        <w:rPr>
          <w:rFonts w:ascii="Times New Roman" w:hAnsi="Times New Roman"/>
          <w:b/>
          <w:sz w:val="24"/>
        </w:rPr>
        <w:t>Request for Production of Documents #</w:t>
      </w:r>
      <w:r>
        <w:rPr>
          <w:rFonts w:ascii="Times New Roman" w:hAnsi="Times New Roman"/>
          <w:b/>
          <w:sz w:val="24"/>
        </w:rPr>
        <w:t># 17 and 18</w:t>
      </w:r>
    </w:p>
    <w:p w:rsidR="009D3081" w:rsidRPr="00155B6A" w:rsidRDefault="009D3081" w:rsidP="004B4CA9">
      <w:pPr>
        <w:spacing w:after="0" w:line="360" w:lineRule="auto"/>
        <w:ind w:firstLine="1440"/>
        <w:rPr>
          <w:rFonts w:ascii="Times New Roman" w:hAnsi="Times New Roman" w:cs="Times New Roman"/>
          <w:sz w:val="24"/>
          <w:szCs w:val="24"/>
        </w:rPr>
      </w:pPr>
    </w:p>
    <w:p w:rsidR="00E64E0D" w:rsidRDefault="009D3081" w:rsidP="009D3081">
      <w:pPr>
        <w:spacing w:after="0" w:line="360" w:lineRule="auto"/>
        <w:ind w:firstLine="1440"/>
        <w:rPr>
          <w:rFonts w:ascii="Times New Roman" w:eastAsia="Times New Roman" w:hAnsi="Times New Roman" w:cs="Times New Roman"/>
          <w:sz w:val="24"/>
          <w:szCs w:val="24"/>
        </w:rPr>
      </w:pPr>
      <w:r>
        <w:rPr>
          <w:rFonts w:ascii="Times New Roman" w:hAnsi="Times New Roman"/>
          <w:sz w:val="24"/>
        </w:rPr>
        <w:t xml:space="preserve">PGW objects to Request for Production of Documents ## 17 and 18 to the extent that they seek information that privileged information protected by the Attorney-Client Privilege and </w:t>
      </w:r>
      <w:r w:rsidRPr="007B4D42">
        <w:rPr>
          <w:rFonts w:ascii="Times New Roman" w:eastAsia="Times New Roman" w:hAnsi="Times New Roman" w:cs="Times New Roman"/>
          <w:sz w:val="24"/>
          <w:szCs w:val="24"/>
        </w:rPr>
        <w:t xml:space="preserve">52 Pa. </w:t>
      </w:r>
      <w:r w:rsidRPr="00155B6A">
        <w:rPr>
          <w:rFonts w:ascii="Times New Roman" w:eastAsia="Times New Roman" w:hAnsi="Times New Roman" w:cs="Times New Roman"/>
          <w:sz w:val="24"/>
          <w:szCs w:val="24"/>
        </w:rPr>
        <w:t>Code §5.323.</w:t>
      </w:r>
      <w:r>
        <w:rPr>
          <w:rFonts w:ascii="Times New Roman" w:eastAsia="Times New Roman" w:hAnsi="Times New Roman" w:cs="Times New Roman"/>
          <w:sz w:val="24"/>
          <w:szCs w:val="24"/>
        </w:rPr>
        <w:t xml:space="preserve"> </w:t>
      </w:r>
    </w:p>
    <w:p w:rsidR="00E64E0D" w:rsidRDefault="00E64E0D" w:rsidP="009D3081">
      <w:pPr>
        <w:spacing w:after="0" w:line="360" w:lineRule="auto"/>
        <w:ind w:firstLine="1440"/>
        <w:rPr>
          <w:rFonts w:ascii="Times New Roman" w:eastAsia="Times New Roman" w:hAnsi="Times New Roman" w:cs="Times New Roman"/>
          <w:sz w:val="24"/>
          <w:szCs w:val="24"/>
        </w:rPr>
      </w:pPr>
    </w:p>
    <w:p w:rsidR="009D3081" w:rsidRPr="00155B6A" w:rsidRDefault="009D3081" w:rsidP="009D3081">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Consistent with my ruling on </w:t>
      </w:r>
      <w:r>
        <w:rPr>
          <w:rFonts w:ascii="Times New Roman" w:hAnsi="Times New Roman"/>
          <w:sz w:val="24"/>
        </w:rPr>
        <w:t>PGW objection to Request for Production of Documents # 8, PGW objections to Request for Production of Documents ## 17 and 18 are sustained.</w:t>
      </w:r>
    </w:p>
    <w:p w:rsidR="00E84A12" w:rsidRDefault="00E84A12" w:rsidP="009D3081">
      <w:pPr>
        <w:ind w:firstLine="1440"/>
      </w:pPr>
    </w:p>
    <w:p w:rsidR="009D3081" w:rsidRPr="009D3081" w:rsidRDefault="009D3081" w:rsidP="009D3081">
      <w:pPr>
        <w:spacing w:after="0" w:line="360" w:lineRule="auto"/>
        <w:ind w:firstLine="1440"/>
        <w:rPr>
          <w:rFonts w:ascii="Times New Roman" w:eastAsia="Times New Roman" w:hAnsi="Times New Roman" w:cs="Times New Roman"/>
          <w:sz w:val="24"/>
          <w:szCs w:val="24"/>
        </w:rPr>
      </w:pPr>
      <w:r w:rsidRPr="009D3081">
        <w:rPr>
          <w:rFonts w:ascii="Times New Roman" w:eastAsia="Times New Roman" w:hAnsi="Times New Roman" w:cs="Times New Roman"/>
          <w:sz w:val="24"/>
          <w:szCs w:val="24"/>
        </w:rPr>
        <w:lastRenderedPageBreak/>
        <w:t>THEREFORE,</w:t>
      </w:r>
    </w:p>
    <w:p w:rsidR="009D3081" w:rsidRPr="009D3081" w:rsidRDefault="009D3081" w:rsidP="009D3081">
      <w:pPr>
        <w:spacing w:after="0" w:line="360" w:lineRule="auto"/>
        <w:ind w:firstLine="1440"/>
        <w:rPr>
          <w:rFonts w:ascii="Times New Roman" w:eastAsia="Times New Roman" w:hAnsi="Times New Roman" w:cs="Times New Roman"/>
          <w:sz w:val="24"/>
          <w:szCs w:val="24"/>
        </w:rPr>
      </w:pPr>
    </w:p>
    <w:p w:rsidR="009D3081" w:rsidRPr="009D3081" w:rsidRDefault="009D3081" w:rsidP="009D3081">
      <w:pPr>
        <w:spacing w:after="0" w:line="360" w:lineRule="auto"/>
        <w:ind w:firstLine="1440"/>
        <w:rPr>
          <w:rFonts w:ascii="Times New Roman" w:eastAsia="Times New Roman" w:hAnsi="Times New Roman" w:cs="Times New Roman"/>
          <w:sz w:val="24"/>
          <w:szCs w:val="24"/>
        </w:rPr>
      </w:pPr>
      <w:r w:rsidRPr="009D3081">
        <w:rPr>
          <w:rFonts w:ascii="Times New Roman" w:eastAsia="Times New Roman" w:hAnsi="Times New Roman" w:cs="Times New Roman"/>
          <w:sz w:val="24"/>
          <w:szCs w:val="24"/>
        </w:rPr>
        <w:t>IT IS ORDERED:</w:t>
      </w:r>
    </w:p>
    <w:p w:rsidR="009D3081" w:rsidRPr="009D3081" w:rsidRDefault="009D3081" w:rsidP="00E64E0D">
      <w:pPr>
        <w:spacing w:after="0" w:line="360" w:lineRule="auto"/>
        <w:ind w:firstLine="1440"/>
        <w:rPr>
          <w:rFonts w:ascii="Times New Roman" w:eastAsia="Times New Roman" w:hAnsi="Times New Roman" w:cs="Times New Roman"/>
          <w:sz w:val="24"/>
          <w:szCs w:val="24"/>
        </w:rPr>
      </w:pPr>
    </w:p>
    <w:p w:rsidR="009D3081" w:rsidRPr="004F151B" w:rsidRDefault="009D3081" w:rsidP="004F151B">
      <w:pPr>
        <w:pStyle w:val="ListParagraph"/>
        <w:numPr>
          <w:ilvl w:val="0"/>
          <w:numId w:val="2"/>
        </w:numPr>
        <w:spacing w:after="0" w:line="360" w:lineRule="auto"/>
        <w:rPr>
          <w:rFonts w:ascii="Times New Roman" w:eastAsia="Times New Roman" w:hAnsi="Times New Roman" w:cs="Times New Roman"/>
          <w:sz w:val="24"/>
          <w:szCs w:val="24"/>
        </w:rPr>
      </w:pPr>
      <w:r w:rsidRPr="004F151B">
        <w:rPr>
          <w:rFonts w:ascii="Times New Roman" w:eastAsia="Times New Roman" w:hAnsi="Times New Roman" w:cs="Times New Roman"/>
          <w:sz w:val="24"/>
          <w:szCs w:val="24"/>
        </w:rPr>
        <w:t>That</w:t>
      </w:r>
      <w:r w:rsidR="00E64E0D" w:rsidRPr="004F151B">
        <w:rPr>
          <w:rFonts w:ascii="Times New Roman" w:eastAsia="Times New Roman" w:hAnsi="Times New Roman" w:cs="Times New Roman"/>
          <w:sz w:val="24"/>
          <w:szCs w:val="24"/>
        </w:rPr>
        <w:t xml:space="preserve"> Philadelphia Gas Works’ Objections to </w:t>
      </w:r>
      <w:proofErr w:type="spellStart"/>
      <w:r w:rsidR="00E64E0D" w:rsidRPr="004F151B">
        <w:rPr>
          <w:rFonts w:ascii="Times New Roman" w:eastAsia="Times New Roman" w:hAnsi="Times New Roman" w:cs="Times New Roman"/>
          <w:sz w:val="24"/>
          <w:szCs w:val="24"/>
        </w:rPr>
        <w:t>Deree</w:t>
      </w:r>
      <w:proofErr w:type="spellEnd"/>
      <w:r w:rsidR="00E64E0D" w:rsidRPr="004F151B">
        <w:rPr>
          <w:rFonts w:ascii="Times New Roman" w:eastAsia="Times New Roman" w:hAnsi="Times New Roman" w:cs="Times New Roman"/>
          <w:sz w:val="24"/>
          <w:szCs w:val="24"/>
        </w:rPr>
        <w:t xml:space="preserve"> J. Norman’s Interrogatories and Requests for Production of Documents are granted, in part, and denied, in part, consistent with the discussion above.</w:t>
      </w:r>
    </w:p>
    <w:p w:rsidR="004F151B" w:rsidRPr="004F151B" w:rsidRDefault="004F151B" w:rsidP="004F151B">
      <w:pPr>
        <w:pStyle w:val="ListParagraph"/>
        <w:spacing w:after="0" w:line="360" w:lineRule="auto"/>
        <w:ind w:left="2160"/>
        <w:rPr>
          <w:rFonts w:ascii="Times New Roman" w:eastAsia="Times New Roman" w:hAnsi="Times New Roman" w:cs="Times New Roman"/>
          <w:sz w:val="24"/>
          <w:szCs w:val="24"/>
        </w:rPr>
      </w:pPr>
    </w:p>
    <w:p w:rsidR="00E64E0D" w:rsidRDefault="00E64E0D" w:rsidP="00E64E0D">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That Philadelphia Gas Works shall submit answers to </w:t>
      </w:r>
      <w:proofErr w:type="spellStart"/>
      <w:r>
        <w:rPr>
          <w:rFonts w:ascii="Times New Roman" w:eastAsia="Times New Roman" w:hAnsi="Times New Roman" w:cs="Times New Roman"/>
          <w:sz w:val="24"/>
          <w:szCs w:val="24"/>
        </w:rPr>
        <w:t>Deree</w:t>
      </w:r>
      <w:proofErr w:type="spellEnd"/>
      <w:r>
        <w:rPr>
          <w:rFonts w:ascii="Times New Roman" w:eastAsia="Times New Roman" w:hAnsi="Times New Roman" w:cs="Times New Roman"/>
          <w:sz w:val="24"/>
          <w:szCs w:val="24"/>
        </w:rPr>
        <w:t xml:space="preserve"> J. Norman’s Interrogatories and Requests for Production of Documents in compliance with this Order, by no later than Monday, May 14, 2018.</w:t>
      </w:r>
    </w:p>
    <w:p w:rsidR="00E64E0D" w:rsidRDefault="00E64E0D" w:rsidP="00E64E0D">
      <w:pPr>
        <w:spacing w:after="0" w:line="360" w:lineRule="auto"/>
        <w:ind w:firstLine="1440"/>
        <w:rPr>
          <w:rFonts w:ascii="Times New Roman" w:eastAsia="Times New Roman" w:hAnsi="Times New Roman" w:cs="Times New Roman"/>
          <w:sz w:val="24"/>
          <w:szCs w:val="24"/>
        </w:rPr>
      </w:pPr>
    </w:p>
    <w:p w:rsidR="00E64E0D" w:rsidRDefault="00E64E0D" w:rsidP="00E64E0D">
      <w:pPr>
        <w:spacing w:after="0" w:line="360" w:lineRule="auto"/>
        <w:ind w:firstLine="1440"/>
        <w:jc w:val="both"/>
        <w:rPr>
          <w:rFonts w:ascii="Times New Roman" w:eastAsia="Times New Roman" w:hAnsi="Times New Roman" w:cs="Times New Roman"/>
          <w:sz w:val="24"/>
          <w:szCs w:val="24"/>
        </w:rPr>
      </w:pPr>
    </w:p>
    <w:p w:rsidR="004F151B" w:rsidRDefault="004F151B" w:rsidP="004F151B">
      <w:pPr>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rPr>
        <w:t>Date:</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M</w:t>
      </w:r>
      <w:r>
        <w:rPr>
          <w:rFonts w:ascii="Times New Roman" w:eastAsia="Times New Roman" w:hAnsi="Times New Roman" w:cs="Times New Roman"/>
          <w:spacing w:val="-3"/>
          <w:sz w:val="24"/>
          <w:szCs w:val="24"/>
          <w:u w:val="single"/>
        </w:rPr>
        <w:t>ay 9</w:t>
      </w:r>
      <w:r>
        <w:rPr>
          <w:rFonts w:ascii="Times New Roman" w:eastAsia="Times New Roman" w:hAnsi="Times New Roman" w:cs="Times New Roman"/>
          <w:spacing w:val="-3"/>
          <w:sz w:val="24"/>
          <w:szCs w:val="24"/>
          <w:u w:val="single"/>
        </w:rPr>
        <w:t>, 2018</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t>/s/</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p>
    <w:p w:rsidR="004F151B" w:rsidRDefault="004F151B" w:rsidP="004F151B">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Eranda Vero</w:t>
      </w:r>
    </w:p>
    <w:p w:rsidR="004F151B" w:rsidRDefault="004F151B" w:rsidP="004F151B">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Administrative Law Judge</w:t>
      </w:r>
    </w:p>
    <w:p w:rsidR="004F151B" w:rsidRPr="00E64E0D" w:rsidRDefault="004F151B" w:rsidP="00E64E0D">
      <w:pPr>
        <w:spacing w:after="0" w:line="360" w:lineRule="auto"/>
        <w:ind w:firstLine="1440"/>
        <w:jc w:val="both"/>
        <w:rPr>
          <w:rFonts w:ascii="Times New Roman" w:eastAsia="Times New Roman" w:hAnsi="Times New Roman" w:cs="Times New Roman"/>
          <w:sz w:val="24"/>
          <w:szCs w:val="24"/>
        </w:rPr>
      </w:pPr>
    </w:p>
    <w:p w:rsidR="004F151B" w:rsidRDefault="004F151B">
      <w:r>
        <w:br w:type="page"/>
      </w:r>
    </w:p>
    <w:p w:rsidR="004F151B" w:rsidRDefault="004F151B" w:rsidP="004F151B">
      <w:pPr>
        <w:spacing w:after="0"/>
        <w:rPr>
          <w:rFonts w:ascii="Times New Roman" w:hAnsi="Times New Roman" w:cs="Times New Roman"/>
          <w:b/>
          <w:sz w:val="24"/>
          <w:u w:val="single"/>
        </w:rPr>
      </w:pPr>
      <w:r>
        <w:rPr>
          <w:rFonts w:ascii="Times New Roman" w:hAnsi="Times New Roman" w:cs="Times New Roman"/>
          <w:b/>
          <w:sz w:val="24"/>
          <w:u w:val="single"/>
        </w:rPr>
        <w:lastRenderedPageBreak/>
        <w:t>C-2018-2640719 DEREE J NORMAN v. PHILADELPHIA GAS WORKS</w:t>
      </w:r>
    </w:p>
    <w:p w:rsidR="004F151B" w:rsidRDefault="004F151B" w:rsidP="004F151B">
      <w:pPr>
        <w:spacing w:after="0"/>
        <w:rPr>
          <w:rFonts w:ascii="Times New Roman" w:hAnsi="Times New Roman" w:cs="Times New Roman"/>
          <w:b/>
          <w:sz w:val="24"/>
          <w:u w:val="single"/>
        </w:rPr>
      </w:pPr>
    </w:p>
    <w:p w:rsidR="004F151B" w:rsidRDefault="004F151B" w:rsidP="004F151B">
      <w:pPr>
        <w:spacing w:after="0"/>
        <w:rPr>
          <w:rFonts w:ascii="Times New Roman" w:hAnsi="Times New Roman" w:cs="Times New Roman"/>
          <w:b/>
          <w:sz w:val="24"/>
          <w:u w:val="single"/>
        </w:rPr>
      </w:pPr>
    </w:p>
    <w:p w:rsidR="004F151B" w:rsidRDefault="004F151B" w:rsidP="004F151B">
      <w:pPr>
        <w:spacing w:after="0"/>
        <w:jc w:val="center"/>
        <w:rPr>
          <w:rFonts w:ascii="Times New Roman" w:hAnsi="Times New Roman" w:cs="Times New Roman"/>
          <w:b/>
          <w:sz w:val="24"/>
          <w:u w:val="single"/>
        </w:rPr>
      </w:pPr>
      <w:r>
        <w:rPr>
          <w:rFonts w:ascii="Times New Roman" w:hAnsi="Times New Roman" w:cs="Times New Roman"/>
          <w:b/>
          <w:sz w:val="24"/>
          <w:u w:val="single"/>
        </w:rPr>
        <w:t>SERVICE LIST</w:t>
      </w:r>
    </w:p>
    <w:p w:rsidR="004F151B" w:rsidRDefault="004F151B" w:rsidP="004F151B">
      <w:pPr>
        <w:spacing w:after="0"/>
        <w:jc w:val="center"/>
        <w:rPr>
          <w:rFonts w:ascii="Times New Roman" w:hAnsi="Times New Roman" w:cs="Times New Roman"/>
          <w:b/>
          <w:sz w:val="24"/>
          <w:u w:val="single"/>
        </w:rPr>
      </w:pPr>
    </w:p>
    <w:p w:rsidR="004F151B" w:rsidRDefault="004F151B" w:rsidP="004F151B">
      <w:pPr>
        <w:spacing w:after="0"/>
        <w:jc w:val="center"/>
        <w:rPr>
          <w:rFonts w:ascii="Times New Roman" w:hAnsi="Times New Roman" w:cs="Times New Roman"/>
          <w:b/>
          <w:sz w:val="24"/>
          <w:u w:val="single"/>
        </w:rPr>
      </w:pPr>
    </w:p>
    <w:p w:rsidR="004F151B" w:rsidRDefault="004F151B" w:rsidP="004F151B">
      <w:pPr>
        <w:spacing w:after="0" w:line="240" w:lineRule="auto"/>
        <w:rPr>
          <w:rFonts w:ascii="Times New Roman" w:hAnsi="Times New Roman" w:cs="Times New Roman"/>
          <w:sz w:val="24"/>
        </w:rPr>
      </w:pPr>
      <w:bookmarkStart w:id="0" w:name="_GoBack"/>
      <w:r>
        <w:rPr>
          <w:rFonts w:ascii="Times New Roman" w:hAnsi="Times New Roman" w:cs="Times New Roman"/>
          <w:sz w:val="24"/>
        </w:rPr>
        <w:t>DEREE J NORMAN</w:t>
      </w:r>
    </w:p>
    <w:p w:rsidR="004F151B" w:rsidRDefault="004F151B" w:rsidP="004F151B">
      <w:pPr>
        <w:spacing w:after="0" w:line="240" w:lineRule="auto"/>
        <w:rPr>
          <w:rFonts w:ascii="Times New Roman" w:hAnsi="Times New Roman" w:cs="Times New Roman"/>
          <w:sz w:val="24"/>
        </w:rPr>
      </w:pPr>
      <w:r>
        <w:rPr>
          <w:rFonts w:ascii="Times New Roman" w:hAnsi="Times New Roman" w:cs="Times New Roman"/>
          <w:sz w:val="24"/>
        </w:rPr>
        <w:t>5367 THOMAS AVENUE</w:t>
      </w:r>
    </w:p>
    <w:p w:rsidR="004F151B" w:rsidRDefault="004F151B" w:rsidP="004F151B">
      <w:pPr>
        <w:spacing w:after="0" w:line="240" w:lineRule="auto"/>
        <w:rPr>
          <w:rFonts w:ascii="Times New Roman" w:hAnsi="Times New Roman" w:cs="Times New Roman"/>
          <w:sz w:val="24"/>
        </w:rPr>
      </w:pPr>
      <w:r>
        <w:rPr>
          <w:rFonts w:ascii="Times New Roman" w:hAnsi="Times New Roman" w:cs="Times New Roman"/>
          <w:sz w:val="24"/>
        </w:rPr>
        <w:t>PHILADELPHIA PA 19143</w:t>
      </w:r>
    </w:p>
    <w:bookmarkEnd w:id="0"/>
    <w:p w:rsidR="004F151B" w:rsidRDefault="004F151B" w:rsidP="004F151B">
      <w:pPr>
        <w:spacing w:after="0" w:line="240" w:lineRule="auto"/>
        <w:rPr>
          <w:rFonts w:ascii="Times New Roman" w:hAnsi="Times New Roman" w:cs="Times New Roman"/>
          <w:b/>
          <w:sz w:val="24"/>
        </w:rPr>
      </w:pPr>
      <w:r>
        <w:rPr>
          <w:rFonts w:ascii="Times New Roman" w:hAnsi="Times New Roman" w:cs="Times New Roman"/>
          <w:b/>
          <w:sz w:val="24"/>
        </w:rPr>
        <w:t>267.257.5108</w:t>
      </w:r>
    </w:p>
    <w:p w:rsidR="004F151B" w:rsidRDefault="004F151B" w:rsidP="004F151B">
      <w:pPr>
        <w:spacing w:after="0" w:line="240" w:lineRule="auto"/>
        <w:rPr>
          <w:rFonts w:ascii="Times New Roman" w:hAnsi="Times New Roman" w:cs="Times New Roman"/>
          <w:sz w:val="24"/>
        </w:rPr>
      </w:pPr>
    </w:p>
    <w:p w:rsidR="004F151B" w:rsidRDefault="004F151B" w:rsidP="004F151B">
      <w:pPr>
        <w:spacing w:after="0" w:line="240" w:lineRule="auto"/>
        <w:rPr>
          <w:rFonts w:ascii="Times New Roman" w:hAnsi="Times New Roman" w:cs="Times New Roman"/>
          <w:sz w:val="24"/>
        </w:rPr>
      </w:pPr>
      <w:r>
        <w:rPr>
          <w:rFonts w:ascii="Times New Roman" w:hAnsi="Times New Roman" w:cs="Times New Roman"/>
          <w:sz w:val="24"/>
        </w:rPr>
        <w:t>LAURETO FARINAS ESQUIRE</w:t>
      </w:r>
    </w:p>
    <w:p w:rsidR="004F151B" w:rsidRDefault="004F151B" w:rsidP="004F151B">
      <w:pPr>
        <w:spacing w:after="0" w:line="240" w:lineRule="auto"/>
        <w:rPr>
          <w:rFonts w:ascii="Times New Roman" w:hAnsi="Times New Roman" w:cs="Times New Roman"/>
          <w:sz w:val="24"/>
        </w:rPr>
      </w:pPr>
      <w:r>
        <w:rPr>
          <w:rFonts w:ascii="Times New Roman" w:hAnsi="Times New Roman" w:cs="Times New Roman"/>
          <w:sz w:val="24"/>
        </w:rPr>
        <w:t>PHILADELPHIA GAS WORKS</w:t>
      </w:r>
    </w:p>
    <w:p w:rsidR="004F151B" w:rsidRDefault="004F151B" w:rsidP="004F151B">
      <w:pPr>
        <w:spacing w:after="0" w:line="240" w:lineRule="auto"/>
        <w:rPr>
          <w:rFonts w:ascii="Times New Roman" w:hAnsi="Times New Roman" w:cs="Times New Roman"/>
          <w:sz w:val="24"/>
        </w:rPr>
      </w:pPr>
      <w:r>
        <w:rPr>
          <w:rFonts w:ascii="Times New Roman" w:hAnsi="Times New Roman" w:cs="Times New Roman"/>
          <w:sz w:val="24"/>
        </w:rPr>
        <w:t>4TH FLOOR</w:t>
      </w:r>
    </w:p>
    <w:p w:rsidR="004F151B" w:rsidRDefault="004F151B" w:rsidP="004F151B">
      <w:pPr>
        <w:spacing w:after="0" w:line="240" w:lineRule="auto"/>
        <w:rPr>
          <w:rFonts w:ascii="Times New Roman" w:hAnsi="Times New Roman" w:cs="Times New Roman"/>
          <w:sz w:val="24"/>
        </w:rPr>
      </w:pPr>
      <w:r>
        <w:rPr>
          <w:rFonts w:ascii="Times New Roman" w:hAnsi="Times New Roman" w:cs="Times New Roman"/>
          <w:sz w:val="24"/>
        </w:rPr>
        <w:t>800 W MONTGOMERY AVENUE</w:t>
      </w:r>
    </w:p>
    <w:p w:rsidR="004F151B" w:rsidRDefault="004F151B" w:rsidP="004F151B">
      <w:pPr>
        <w:spacing w:after="0" w:line="240" w:lineRule="auto"/>
        <w:rPr>
          <w:rFonts w:ascii="Times New Roman" w:hAnsi="Times New Roman" w:cs="Times New Roman"/>
          <w:sz w:val="24"/>
        </w:rPr>
      </w:pPr>
      <w:r>
        <w:rPr>
          <w:rFonts w:ascii="Times New Roman" w:hAnsi="Times New Roman" w:cs="Times New Roman"/>
          <w:sz w:val="24"/>
        </w:rPr>
        <w:t>PHILADELPHIA PA  19122</w:t>
      </w:r>
    </w:p>
    <w:p w:rsidR="004F151B" w:rsidRDefault="004F151B" w:rsidP="004F151B">
      <w:pPr>
        <w:spacing w:after="0" w:line="240" w:lineRule="auto"/>
        <w:rPr>
          <w:rFonts w:ascii="Times New Roman" w:hAnsi="Times New Roman" w:cs="Times New Roman"/>
          <w:b/>
          <w:sz w:val="24"/>
        </w:rPr>
      </w:pPr>
      <w:r>
        <w:rPr>
          <w:rFonts w:ascii="Times New Roman" w:hAnsi="Times New Roman" w:cs="Times New Roman"/>
          <w:b/>
          <w:sz w:val="24"/>
        </w:rPr>
        <w:t>215.684.6982</w:t>
      </w:r>
    </w:p>
    <w:p w:rsidR="004F151B" w:rsidRDefault="004F151B" w:rsidP="004F151B">
      <w:pPr>
        <w:spacing w:after="0" w:line="240" w:lineRule="auto"/>
        <w:rPr>
          <w:rFonts w:ascii="Times New Roman" w:hAnsi="Times New Roman" w:cs="Times New Roman"/>
          <w:b/>
          <w:i/>
          <w:sz w:val="24"/>
        </w:rPr>
      </w:pPr>
      <w:r>
        <w:rPr>
          <w:rFonts w:ascii="Times New Roman" w:hAnsi="Times New Roman" w:cs="Times New Roman"/>
          <w:b/>
          <w:i/>
          <w:sz w:val="24"/>
        </w:rPr>
        <w:t>Accepts eService</w:t>
      </w:r>
    </w:p>
    <w:p w:rsidR="004F151B" w:rsidRDefault="004F151B" w:rsidP="004F151B">
      <w:pPr>
        <w:spacing w:after="0" w:line="360" w:lineRule="auto"/>
        <w:ind w:firstLine="1440"/>
        <w:rPr>
          <w:rFonts w:ascii="Times New Roman" w:hAnsi="Times New Roman" w:cs="Times New Roman"/>
          <w:sz w:val="24"/>
          <w:szCs w:val="24"/>
        </w:rPr>
      </w:pPr>
    </w:p>
    <w:p w:rsidR="00E64E0D" w:rsidRPr="00155B6A" w:rsidRDefault="00E64E0D" w:rsidP="009D3081">
      <w:pPr>
        <w:ind w:firstLine="1440"/>
      </w:pPr>
    </w:p>
    <w:sectPr w:rsidR="00E64E0D" w:rsidRPr="00155B6A" w:rsidSect="007E3644">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1421" w:rsidRDefault="00B81421" w:rsidP="007E3644">
      <w:pPr>
        <w:spacing w:after="0" w:line="240" w:lineRule="auto"/>
      </w:pPr>
      <w:r>
        <w:separator/>
      </w:r>
    </w:p>
  </w:endnote>
  <w:endnote w:type="continuationSeparator" w:id="0">
    <w:p w:rsidR="00B81421" w:rsidRDefault="00B81421" w:rsidP="007E3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1896638"/>
      <w:docPartObj>
        <w:docPartGallery w:val="Page Numbers (Bottom of Page)"/>
        <w:docPartUnique/>
      </w:docPartObj>
    </w:sdtPr>
    <w:sdtEndPr>
      <w:rPr>
        <w:rFonts w:ascii="Times New Roman" w:hAnsi="Times New Roman" w:cs="Times New Roman"/>
        <w:noProof/>
        <w:sz w:val="20"/>
        <w:szCs w:val="20"/>
      </w:rPr>
    </w:sdtEndPr>
    <w:sdtContent>
      <w:p w:rsidR="007E3644" w:rsidRPr="007E3644" w:rsidRDefault="007E3644">
        <w:pPr>
          <w:pStyle w:val="Footer"/>
          <w:jc w:val="center"/>
          <w:rPr>
            <w:rFonts w:ascii="Times New Roman" w:hAnsi="Times New Roman" w:cs="Times New Roman"/>
            <w:sz w:val="20"/>
            <w:szCs w:val="20"/>
          </w:rPr>
        </w:pPr>
        <w:r w:rsidRPr="007E3644">
          <w:rPr>
            <w:rFonts w:ascii="Times New Roman" w:hAnsi="Times New Roman" w:cs="Times New Roman"/>
            <w:sz w:val="20"/>
            <w:szCs w:val="20"/>
          </w:rPr>
          <w:fldChar w:fldCharType="begin"/>
        </w:r>
        <w:r w:rsidRPr="007E3644">
          <w:rPr>
            <w:rFonts w:ascii="Times New Roman" w:hAnsi="Times New Roman" w:cs="Times New Roman"/>
            <w:sz w:val="20"/>
            <w:szCs w:val="20"/>
          </w:rPr>
          <w:instrText xml:space="preserve"> PAGE   \* MERGEFORMAT </w:instrText>
        </w:r>
        <w:r w:rsidRPr="007E3644">
          <w:rPr>
            <w:rFonts w:ascii="Times New Roman" w:hAnsi="Times New Roman" w:cs="Times New Roman"/>
            <w:sz w:val="20"/>
            <w:szCs w:val="20"/>
          </w:rPr>
          <w:fldChar w:fldCharType="separate"/>
        </w:r>
        <w:r w:rsidRPr="007E3644">
          <w:rPr>
            <w:rFonts w:ascii="Times New Roman" w:hAnsi="Times New Roman" w:cs="Times New Roman"/>
            <w:noProof/>
            <w:sz w:val="20"/>
            <w:szCs w:val="20"/>
          </w:rPr>
          <w:t>2</w:t>
        </w:r>
        <w:r w:rsidRPr="007E3644">
          <w:rPr>
            <w:rFonts w:ascii="Times New Roman" w:hAnsi="Times New Roman" w:cs="Times New Roman"/>
            <w:noProof/>
            <w:sz w:val="20"/>
            <w:szCs w:val="20"/>
          </w:rPr>
          <w:fldChar w:fldCharType="end"/>
        </w:r>
      </w:p>
    </w:sdtContent>
  </w:sdt>
  <w:p w:rsidR="007E3644" w:rsidRDefault="007E3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1421" w:rsidRDefault="00B81421" w:rsidP="007E3644">
      <w:pPr>
        <w:spacing w:after="0" w:line="240" w:lineRule="auto"/>
      </w:pPr>
      <w:r>
        <w:separator/>
      </w:r>
    </w:p>
  </w:footnote>
  <w:footnote w:type="continuationSeparator" w:id="0">
    <w:p w:rsidR="00B81421" w:rsidRDefault="00B81421" w:rsidP="007E36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74A6A"/>
    <w:multiLevelType w:val="hybridMultilevel"/>
    <w:tmpl w:val="FD488010"/>
    <w:lvl w:ilvl="0" w:tplc="D8F4A5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EB950D5"/>
    <w:multiLevelType w:val="hybridMultilevel"/>
    <w:tmpl w:val="E222B4EC"/>
    <w:lvl w:ilvl="0" w:tplc="DBC81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5C5"/>
    <w:rsid w:val="000626E7"/>
    <w:rsid w:val="00155B6A"/>
    <w:rsid w:val="00183BA7"/>
    <w:rsid w:val="00234AD3"/>
    <w:rsid w:val="00283A8A"/>
    <w:rsid w:val="002B78AF"/>
    <w:rsid w:val="004B4CA9"/>
    <w:rsid w:val="004E65C5"/>
    <w:rsid w:val="004F151B"/>
    <w:rsid w:val="006056C6"/>
    <w:rsid w:val="0069376C"/>
    <w:rsid w:val="007C5B73"/>
    <w:rsid w:val="007E3644"/>
    <w:rsid w:val="00876412"/>
    <w:rsid w:val="008E7EAA"/>
    <w:rsid w:val="008F6F38"/>
    <w:rsid w:val="009D3081"/>
    <w:rsid w:val="00B136BB"/>
    <w:rsid w:val="00B23398"/>
    <w:rsid w:val="00B81421"/>
    <w:rsid w:val="00CB408E"/>
    <w:rsid w:val="00E64E0D"/>
    <w:rsid w:val="00E84A12"/>
    <w:rsid w:val="00F0651D"/>
    <w:rsid w:val="00F43A95"/>
    <w:rsid w:val="00FD0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A4F26"/>
  <w15:chartTrackingRefBased/>
  <w15:docId w15:val="{6C0B9F7F-695A-44ED-8114-640B733A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65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ACC"/>
    <w:pPr>
      <w:ind w:left="720"/>
      <w:contextualSpacing/>
    </w:pPr>
  </w:style>
  <w:style w:type="character" w:styleId="Hyperlink">
    <w:name w:val="Hyperlink"/>
    <w:basedOn w:val="DefaultParagraphFont"/>
    <w:uiPriority w:val="99"/>
    <w:semiHidden/>
    <w:unhideWhenUsed/>
    <w:rsid w:val="00234AD3"/>
    <w:rPr>
      <w:color w:val="0077CC"/>
      <w:u w:val="single"/>
    </w:rPr>
  </w:style>
  <w:style w:type="paragraph" w:styleId="BalloonText">
    <w:name w:val="Balloon Text"/>
    <w:basedOn w:val="Normal"/>
    <w:link w:val="BalloonTextChar"/>
    <w:uiPriority w:val="99"/>
    <w:semiHidden/>
    <w:unhideWhenUsed/>
    <w:rsid w:val="007E3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644"/>
    <w:rPr>
      <w:rFonts w:ascii="Segoe UI" w:hAnsi="Segoe UI" w:cs="Segoe UI"/>
      <w:sz w:val="18"/>
      <w:szCs w:val="18"/>
    </w:rPr>
  </w:style>
  <w:style w:type="paragraph" w:styleId="Header">
    <w:name w:val="header"/>
    <w:basedOn w:val="Normal"/>
    <w:link w:val="HeaderChar"/>
    <w:uiPriority w:val="99"/>
    <w:unhideWhenUsed/>
    <w:rsid w:val="007E3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644"/>
  </w:style>
  <w:style w:type="paragraph" w:styleId="Footer">
    <w:name w:val="footer"/>
    <w:basedOn w:val="Normal"/>
    <w:link w:val="FooterChar"/>
    <w:uiPriority w:val="99"/>
    <w:unhideWhenUsed/>
    <w:rsid w:val="007E3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004348">
      <w:bodyDiv w:val="1"/>
      <w:marLeft w:val="0"/>
      <w:marRight w:val="0"/>
      <w:marTop w:val="0"/>
      <w:marBottom w:val="0"/>
      <w:divBdr>
        <w:top w:val="none" w:sz="0" w:space="0" w:color="auto"/>
        <w:left w:val="none" w:sz="0" w:space="0" w:color="auto"/>
        <w:bottom w:val="none" w:sz="0" w:space="0" w:color="auto"/>
        <w:right w:val="none" w:sz="0" w:space="0" w:color="auto"/>
      </w:divBdr>
    </w:div>
    <w:div w:id="171010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1367</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cp:lastPrinted>2018-05-09T15:03:00Z</cp:lastPrinted>
  <dcterms:created xsi:type="dcterms:W3CDTF">2018-05-09T14:55:00Z</dcterms:created>
  <dcterms:modified xsi:type="dcterms:W3CDTF">2018-05-09T15:26:00Z</dcterms:modified>
</cp:coreProperties>
</file>