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9B5680">
      <w:pPr>
        <w:tabs>
          <w:tab w:val="left" w:pos="-720"/>
        </w:tabs>
        <w:suppressAutoHyphens/>
        <w:rPr>
          <w:rFonts w:ascii="Times New Roman" w:hAnsi="Times New Roman" w:cs="Times New Roman"/>
          <w:spacing w:val="-3"/>
        </w:rPr>
      </w:pPr>
    </w:p>
    <w:p w:rsidR="00E46542" w:rsidRPr="00034B83" w:rsidRDefault="00E46542" w:rsidP="009B5680">
      <w:pPr>
        <w:tabs>
          <w:tab w:val="left" w:pos="-720"/>
        </w:tabs>
        <w:suppressAutoHyphens/>
        <w:rPr>
          <w:rFonts w:ascii="Times New Roman" w:hAnsi="Times New Roman" w:cs="Times New Roman"/>
          <w:spacing w:val="-3"/>
        </w:rPr>
      </w:pPr>
    </w:p>
    <w:p w:rsidR="00E46542" w:rsidRPr="00034B83" w:rsidRDefault="00E46542" w:rsidP="009B5680">
      <w:pPr>
        <w:tabs>
          <w:tab w:val="left" w:pos="-720"/>
        </w:tabs>
        <w:suppressAutoHyphens/>
        <w:jc w:val="both"/>
        <w:rPr>
          <w:rFonts w:ascii="Times New Roman" w:hAnsi="Times New Roman" w:cs="Times New Roman"/>
          <w:spacing w:val="-3"/>
        </w:rPr>
      </w:pPr>
    </w:p>
    <w:p w:rsidR="00A85CE5" w:rsidRDefault="00332445" w:rsidP="009B5680">
      <w:pPr>
        <w:pStyle w:val="NoSpacing"/>
      </w:pPr>
      <w:r>
        <w:rPr>
          <w:spacing w:val="-3"/>
        </w:rPr>
        <w:t>Peter Mimmo</w:t>
      </w:r>
      <w:r w:rsidR="007C1300">
        <w:rPr>
          <w:spacing w:val="-3"/>
        </w:rPr>
        <w:tab/>
      </w:r>
      <w:r w:rsidR="00A94CF9">
        <w:tab/>
      </w:r>
      <w:r w:rsidR="00A94CF9">
        <w:tab/>
      </w:r>
      <w:r w:rsidR="00A94CF9">
        <w:tab/>
      </w:r>
      <w:r w:rsidR="00A94CF9">
        <w:tab/>
      </w:r>
      <w:r w:rsidR="00A94CF9">
        <w:tab/>
      </w:r>
      <w:r w:rsidR="00A85CE5">
        <w:t>:</w:t>
      </w:r>
    </w:p>
    <w:p w:rsidR="00A85CE5" w:rsidRDefault="00A85CE5" w:rsidP="009B5680">
      <w:pPr>
        <w:pStyle w:val="NoSpacing"/>
      </w:pPr>
      <w:r>
        <w:tab/>
      </w:r>
      <w:r w:rsidR="00A94CF9">
        <w:tab/>
      </w:r>
      <w:r w:rsidR="00A94CF9">
        <w:tab/>
      </w:r>
      <w:r w:rsidR="00A94CF9">
        <w:tab/>
      </w:r>
      <w:r w:rsidR="00A94CF9">
        <w:tab/>
      </w:r>
      <w:r w:rsidR="00A94CF9">
        <w:tab/>
      </w:r>
      <w:r>
        <w:tab/>
        <w:t>:</w:t>
      </w:r>
    </w:p>
    <w:p w:rsidR="00A85CE5" w:rsidRDefault="00CA6F94" w:rsidP="009B5680">
      <w:pPr>
        <w:pStyle w:val="NoSpacing"/>
      </w:pPr>
      <w:r>
        <w:tab/>
        <w:t>v.</w:t>
      </w:r>
      <w:r w:rsidR="00A94CF9">
        <w:tab/>
      </w:r>
      <w:r w:rsidR="00A94CF9">
        <w:tab/>
      </w:r>
      <w:r w:rsidR="00A94CF9">
        <w:tab/>
      </w:r>
      <w:r w:rsidR="00A94CF9">
        <w:tab/>
      </w:r>
      <w:r w:rsidR="00A94CF9">
        <w:tab/>
      </w:r>
      <w:r>
        <w:tab/>
        <w:t>:</w:t>
      </w:r>
      <w:r>
        <w:tab/>
      </w:r>
      <w:r w:rsidR="00A94CF9">
        <w:tab/>
      </w:r>
      <w:r w:rsidR="00332445">
        <w:rPr>
          <w:spacing w:val="-3"/>
        </w:rPr>
        <w:t>C-2018-3000900</w:t>
      </w:r>
    </w:p>
    <w:p w:rsidR="00A85CE5" w:rsidRDefault="00A85CE5" w:rsidP="009B5680">
      <w:pPr>
        <w:pStyle w:val="NoSpacing"/>
      </w:pPr>
      <w:r>
        <w:tab/>
      </w:r>
      <w:r w:rsidR="00A94CF9">
        <w:tab/>
      </w:r>
      <w:r w:rsidR="00A94CF9">
        <w:tab/>
      </w:r>
      <w:r w:rsidR="00A94CF9">
        <w:tab/>
      </w:r>
      <w:r w:rsidR="00A94CF9">
        <w:tab/>
      </w:r>
      <w:r w:rsidR="00A94CF9">
        <w:tab/>
      </w:r>
      <w:r>
        <w:tab/>
        <w:t>:</w:t>
      </w:r>
    </w:p>
    <w:p w:rsidR="00A85CE5" w:rsidRDefault="007C1300" w:rsidP="009B5680">
      <w:pPr>
        <w:pStyle w:val="NoSpacing"/>
      </w:pPr>
      <w:r>
        <w:t>PECO Energy Company</w:t>
      </w:r>
      <w:r w:rsidR="006B0A1F">
        <w:tab/>
      </w:r>
      <w:r w:rsidR="006B0A1F">
        <w:tab/>
      </w:r>
      <w:r w:rsidR="006B0A1F">
        <w:tab/>
      </w:r>
      <w:r w:rsidR="00A85CE5">
        <w:tab/>
        <w:t>:</w:t>
      </w:r>
    </w:p>
    <w:p w:rsidR="00E46542" w:rsidRPr="00034B83" w:rsidRDefault="00E46542" w:rsidP="009B5680">
      <w:pPr>
        <w:tabs>
          <w:tab w:val="left" w:pos="-720"/>
          <w:tab w:val="left" w:pos="5040"/>
        </w:tabs>
        <w:suppressAutoHyphens/>
        <w:jc w:val="both"/>
        <w:rPr>
          <w:rFonts w:ascii="Times New Roman" w:hAnsi="Times New Roman" w:cs="Times New Roman"/>
          <w:spacing w:val="-3"/>
        </w:rPr>
      </w:pPr>
    </w:p>
    <w:p w:rsidR="00E46542" w:rsidRPr="00034B83" w:rsidRDefault="00E46542" w:rsidP="009B5680">
      <w:pPr>
        <w:tabs>
          <w:tab w:val="left" w:pos="-720"/>
          <w:tab w:val="left" w:pos="5040"/>
        </w:tabs>
        <w:suppressAutoHyphens/>
        <w:jc w:val="both"/>
        <w:rPr>
          <w:rFonts w:ascii="Times New Roman" w:hAnsi="Times New Roman" w:cs="Times New Roman"/>
          <w:spacing w:val="-3"/>
        </w:rPr>
      </w:pPr>
    </w:p>
    <w:p w:rsidR="00E46542" w:rsidRPr="00034B83" w:rsidRDefault="00E46542" w:rsidP="009B5680">
      <w:pPr>
        <w:tabs>
          <w:tab w:val="left" w:pos="-720"/>
          <w:tab w:val="left" w:pos="5040"/>
        </w:tabs>
        <w:suppressAutoHyphens/>
        <w:jc w:val="both"/>
        <w:rPr>
          <w:rFonts w:ascii="Times New Roman" w:hAnsi="Times New Roman" w:cs="Times New Roman"/>
          <w:spacing w:val="-3"/>
        </w:rPr>
      </w:pPr>
    </w:p>
    <w:p w:rsidR="00166466" w:rsidRPr="00D45F30" w:rsidRDefault="00166466" w:rsidP="00166466">
      <w:pPr>
        <w:tabs>
          <w:tab w:val="center" w:pos="4680"/>
        </w:tabs>
        <w:suppressAutoHyphens/>
        <w:jc w:val="center"/>
        <w:rPr>
          <w:rFonts w:ascii="Times New Roman" w:hAnsi="Times New Roman" w:cs="Times New Roman"/>
          <w:b/>
          <w:bCs/>
          <w:u w:val="single"/>
        </w:rPr>
      </w:pPr>
      <w:r w:rsidRPr="00D45F30">
        <w:rPr>
          <w:rFonts w:ascii="Times New Roman" w:hAnsi="Times New Roman" w:cs="Times New Roman"/>
          <w:b/>
          <w:bCs/>
          <w:u w:val="single"/>
        </w:rPr>
        <w:t xml:space="preserve">ORDER GRANTING </w:t>
      </w:r>
      <w:r>
        <w:rPr>
          <w:rFonts w:ascii="Times New Roman" w:hAnsi="Times New Roman" w:cs="Times New Roman"/>
          <w:b/>
          <w:bCs/>
          <w:u w:val="single"/>
        </w:rPr>
        <w:t>COMPLAINANT’S</w:t>
      </w:r>
    </w:p>
    <w:p w:rsidR="00166466" w:rsidRPr="00D45F30" w:rsidRDefault="00166466" w:rsidP="009B5680">
      <w:pPr>
        <w:tabs>
          <w:tab w:val="center" w:pos="4680"/>
        </w:tabs>
        <w:suppressAutoHyphens/>
        <w:spacing w:line="360" w:lineRule="auto"/>
        <w:jc w:val="center"/>
        <w:rPr>
          <w:rFonts w:ascii="Times New Roman" w:hAnsi="Times New Roman" w:cs="Times New Roman"/>
          <w:b/>
          <w:bCs/>
          <w:spacing w:val="-3"/>
        </w:rPr>
      </w:pPr>
      <w:r w:rsidRPr="00D45F30">
        <w:rPr>
          <w:rFonts w:ascii="Times New Roman" w:hAnsi="Times New Roman" w:cs="Times New Roman"/>
          <w:b/>
          <w:bCs/>
          <w:u w:val="single"/>
        </w:rPr>
        <w:t>MOTION FOR CONTINUANCE</w:t>
      </w:r>
    </w:p>
    <w:p w:rsidR="00166466" w:rsidRPr="00D45F30" w:rsidRDefault="00166466" w:rsidP="009B5680">
      <w:pPr>
        <w:tabs>
          <w:tab w:val="left" w:pos="-720"/>
        </w:tabs>
        <w:suppressAutoHyphens/>
        <w:spacing w:line="360" w:lineRule="auto"/>
        <w:jc w:val="center"/>
        <w:rPr>
          <w:rFonts w:ascii="Times New Roman" w:hAnsi="Times New Roman" w:cs="Times New Roman"/>
          <w:spacing w:val="-3"/>
        </w:rPr>
      </w:pPr>
    </w:p>
    <w:p w:rsidR="00166466" w:rsidRDefault="00166466" w:rsidP="00166466">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By Hearing Cancellation/Reschedule Notice dated May 2, 2018, a hearing was scheduled in this matter for June 25, 2018</w:t>
      </w:r>
      <w:r w:rsidR="005D0E2B">
        <w:rPr>
          <w:rFonts w:ascii="Times New Roman" w:hAnsi="Times New Roman" w:cs="Times New Roman"/>
          <w:spacing w:val="-3"/>
        </w:rPr>
        <w:t>,</w:t>
      </w:r>
      <w:r>
        <w:rPr>
          <w:rFonts w:ascii="Times New Roman" w:hAnsi="Times New Roman" w:cs="Times New Roman"/>
          <w:spacing w:val="-3"/>
        </w:rPr>
        <w:t xml:space="preserve"> at 10:00 a.m.</w:t>
      </w:r>
    </w:p>
    <w:p w:rsidR="00166466" w:rsidRDefault="00166466" w:rsidP="00166466">
      <w:pPr>
        <w:tabs>
          <w:tab w:val="left" w:pos="-720"/>
        </w:tabs>
        <w:suppressAutoHyphens/>
        <w:spacing w:line="360" w:lineRule="auto"/>
        <w:ind w:firstLine="1440"/>
        <w:rPr>
          <w:rFonts w:ascii="Times New Roman" w:hAnsi="Times New Roman" w:cs="Times New Roman"/>
          <w:spacing w:val="-3"/>
        </w:rPr>
      </w:pPr>
    </w:p>
    <w:p w:rsidR="00166466" w:rsidRDefault="00166466" w:rsidP="00166466">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On May 15, 2018, I received a faxed letter from the Complainant requesting a postponement of the June 25, 2018</w:t>
      </w:r>
      <w:r w:rsidR="005D0E2B">
        <w:rPr>
          <w:rFonts w:ascii="Times New Roman" w:hAnsi="Times New Roman" w:cs="Times New Roman"/>
          <w:spacing w:val="-3"/>
        </w:rPr>
        <w:t>,</w:t>
      </w:r>
      <w:r>
        <w:rPr>
          <w:rFonts w:ascii="Times New Roman" w:hAnsi="Times New Roman" w:cs="Times New Roman"/>
          <w:spacing w:val="-3"/>
        </w:rPr>
        <w:t xml:space="preserve"> hearing.  The Complainant offered the following as the basis for his request:</w:t>
      </w:r>
      <w:bookmarkStart w:id="0" w:name="_GoBack"/>
      <w:bookmarkEnd w:id="0"/>
    </w:p>
    <w:p w:rsidR="00166466" w:rsidRDefault="00166466" w:rsidP="00166466">
      <w:pPr>
        <w:tabs>
          <w:tab w:val="left" w:pos="-720"/>
        </w:tabs>
        <w:suppressAutoHyphens/>
        <w:spacing w:line="360" w:lineRule="auto"/>
        <w:rPr>
          <w:rFonts w:ascii="Times New Roman" w:hAnsi="Times New Roman" w:cs="Times New Roman"/>
          <w:spacing w:val="-3"/>
        </w:rPr>
      </w:pPr>
    </w:p>
    <w:p w:rsidR="00166466" w:rsidRDefault="00166466" w:rsidP="00166466">
      <w:pPr>
        <w:tabs>
          <w:tab w:val="left" w:pos="-720"/>
        </w:tabs>
        <w:suppressAutoHyphens/>
        <w:ind w:left="1440" w:right="1728"/>
        <w:rPr>
          <w:rFonts w:ascii="Times New Roman" w:hAnsi="Times New Roman" w:cs="Times New Roman"/>
          <w:spacing w:val="-3"/>
        </w:rPr>
      </w:pPr>
      <w:r>
        <w:rPr>
          <w:rFonts w:ascii="Times New Roman" w:hAnsi="Times New Roman" w:cs="Times New Roman"/>
          <w:spacing w:val="-3"/>
        </w:rPr>
        <w:t>I am writing to request a continuance of this hearing from the rescheduled date of June 25.  The basis of this request, and supporting documentation, is that I have scheduled my June around the original date of June 14.</w:t>
      </w:r>
    </w:p>
    <w:p w:rsidR="00166466" w:rsidRDefault="00166466" w:rsidP="00166466">
      <w:pPr>
        <w:tabs>
          <w:tab w:val="left" w:pos="-720"/>
        </w:tabs>
        <w:suppressAutoHyphens/>
        <w:ind w:left="1440" w:right="1728"/>
        <w:rPr>
          <w:rFonts w:ascii="Times New Roman" w:hAnsi="Times New Roman" w:cs="Times New Roman"/>
          <w:spacing w:val="-3"/>
        </w:rPr>
      </w:pPr>
    </w:p>
    <w:p w:rsidR="00166466" w:rsidRDefault="00166466" w:rsidP="00166466">
      <w:pPr>
        <w:tabs>
          <w:tab w:val="left" w:pos="-720"/>
        </w:tabs>
        <w:suppressAutoHyphens/>
        <w:ind w:left="1440" w:right="1728"/>
        <w:rPr>
          <w:rFonts w:ascii="Times New Roman" w:hAnsi="Times New Roman" w:cs="Times New Roman"/>
          <w:spacing w:val="-3"/>
        </w:rPr>
      </w:pPr>
      <w:r>
        <w:rPr>
          <w:rFonts w:ascii="Times New Roman" w:hAnsi="Times New Roman" w:cs="Times New Roman"/>
          <w:spacing w:val="-3"/>
        </w:rPr>
        <w:t xml:space="preserve">The June 25 date is a conflict for me as I am registered to participate in the </w:t>
      </w:r>
      <w:r w:rsidRPr="00166466">
        <w:rPr>
          <w:rFonts w:ascii="Times New Roman" w:hAnsi="Times New Roman" w:cs="Times New Roman"/>
          <w:i/>
          <w:spacing w:val="-3"/>
        </w:rPr>
        <w:t>Philadelphia Publinks 2018 Championship at Jefforsonville Golf Club</w:t>
      </w:r>
      <w:r>
        <w:rPr>
          <w:rFonts w:ascii="Times New Roman" w:hAnsi="Times New Roman" w:cs="Times New Roman"/>
          <w:spacing w:val="-3"/>
        </w:rPr>
        <w:t>.  This is a once per year event for the Philadelphia region and my goal is to with the Senior 2018 title.</w:t>
      </w:r>
    </w:p>
    <w:p w:rsidR="00166466" w:rsidRDefault="00166466" w:rsidP="00166466">
      <w:pPr>
        <w:tabs>
          <w:tab w:val="left" w:pos="-720"/>
        </w:tabs>
        <w:suppressAutoHyphens/>
        <w:ind w:left="1440" w:right="1728"/>
        <w:rPr>
          <w:rFonts w:ascii="Times New Roman" w:hAnsi="Times New Roman" w:cs="Times New Roman"/>
          <w:spacing w:val="-3"/>
        </w:rPr>
      </w:pPr>
    </w:p>
    <w:p w:rsidR="00166466" w:rsidRDefault="00166466" w:rsidP="00166466">
      <w:pPr>
        <w:tabs>
          <w:tab w:val="left" w:pos="-720"/>
        </w:tabs>
        <w:suppressAutoHyphens/>
        <w:ind w:left="1440" w:right="1728"/>
        <w:rPr>
          <w:rFonts w:ascii="Times New Roman" w:hAnsi="Times New Roman" w:cs="Times New Roman"/>
          <w:spacing w:val="-3"/>
        </w:rPr>
      </w:pPr>
      <w:r>
        <w:rPr>
          <w:rFonts w:ascii="Times New Roman" w:hAnsi="Times New Roman" w:cs="Times New Roman"/>
          <w:spacing w:val="-3"/>
        </w:rPr>
        <w:t>I understand the problem with the court and schedules.  I know your work is much more important than mine but I had planned on the June 14 date.</w:t>
      </w:r>
    </w:p>
    <w:p w:rsidR="00166466" w:rsidRDefault="00166466" w:rsidP="00166466">
      <w:pPr>
        <w:tabs>
          <w:tab w:val="left" w:pos="-720"/>
        </w:tabs>
        <w:suppressAutoHyphens/>
        <w:ind w:left="1440" w:right="1728"/>
        <w:rPr>
          <w:rFonts w:ascii="Times New Roman" w:hAnsi="Times New Roman" w:cs="Times New Roman"/>
          <w:spacing w:val="-3"/>
        </w:rPr>
      </w:pPr>
    </w:p>
    <w:p w:rsidR="00166466" w:rsidRDefault="00166466" w:rsidP="00166466">
      <w:pPr>
        <w:tabs>
          <w:tab w:val="left" w:pos="-720"/>
        </w:tabs>
        <w:suppressAutoHyphens/>
        <w:ind w:left="1440" w:right="1728"/>
        <w:rPr>
          <w:rFonts w:ascii="Times New Roman" w:hAnsi="Times New Roman" w:cs="Times New Roman"/>
          <w:spacing w:val="-3"/>
        </w:rPr>
      </w:pPr>
      <w:r>
        <w:rPr>
          <w:rFonts w:ascii="Times New Roman" w:hAnsi="Times New Roman" w:cs="Times New Roman"/>
          <w:spacing w:val="-3"/>
        </w:rPr>
        <w:t>I respectfully request a new hearing date.</w:t>
      </w:r>
    </w:p>
    <w:p w:rsidR="00166466" w:rsidRDefault="00166466" w:rsidP="00166466">
      <w:pPr>
        <w:tabs>
          <w:tab w:val="left" w:pos="-720"/>
        </w:tabs>
        <w:suppressAutoHyphens/>
        <w:ind w:left="1440" w:right="1728"/>
        <w:rPr>
          <w:rFonts w:ascii="Times New Roman" w:hAnsi="Times New Roman" w:cs="Times New Roman"/>
          <w:spacing w:val="-3"/>
        </w:rPr>
      </w:pPr>
    </w:p>
    <w:p w:rsidR="00166466" w:rsidRDefault="00166466" w:rsidP="00166466">
      <w:pPr>
        <w:tabs>
          <w:tab w:val="left" w:pos="-720"/>
        </w:tabs>
        <w:suppressAutoHyphens/>
        <w:ind w:left="1440" w:right="1728"/>
        <w:rPr>
          <w:rFonts w:ascii="Times New Roman" w:hAnsi="Times New Roman" w:cs="Times New Roman"/>
          <w:spacing w:val="-3"/>
        </w:rPr>
      </w:pPr>
      <w:r>
        <w:rPr>
          <w:rFonts w:ascii="Times New Roman" w:hAnsi="Times New Roman" w:cs="Times New Roman"/>
          <w:spacing w:val="-3"/>
        </w:rPr>
        <w:t>I</w:t>
      </w:r>
      <w:r w:rsidR="00441F03">
        <w:rPr>
          <w:rFonts w:ascii="Times New Roman" w:hAnsi="Times New Roman" w:cs="Times New Roman"/>
          <w:spacing w:val="-3"/>
        </w:rPr>
        <w:t>n</w:t>
      </w:r>
      <w:r>
        <w:rPr>
          <w:rFonts w:ascii="Times New Roman" w:hAnsi="Times New Roman" w:cs="Times New Roman"/>
          <w:spacing w:val="-3"/>
        </w:rPr>
        <w:t xml:space="preserve"> addition, I would like to request from PECO prior to the hearing specific information related to the specific number of power outages on the Meadowbrook – Rydal circuit in the last 30 months.  I want to </w:t>
      </w:r>
      <w:r>
        <w:rPr>
          <w:rFonts w:ascii="Times New Roman" w:hAnsi="Times New Roman" w:cs="Times New Roman"/>
          <w:spacing w:val="-3"/>
        </w:rPr>
        <w:lastRenderedPageBreak/>
        <w:t>compare that to my service records which will be the basis of my hearing.</w:t>
      </w:r>
    </w:p>
    <w:p w:rsidR="00166466" w:rsidRDefault="00166466" w:rsidP="00166466">
      <w:pPr>
        <w:tabs>
          <w:tab w:val="left" w:pos="-720"/>
        </w:tabs>
        <w:suppressAutoHyphens/>
        <w:spacing w:line="360" w:lineRule="auto"/>
        <w:rPr>
          <w:rFonts w:ascii="Times New Roman" w:hAnsi="Times New Roman" w:cs="Times New Roman"/>
          <w:spacing w:val="-3"/>
        </w:rPr>
      </w:pPr>
    </w:p>
    <w:p w:rsidR="00166466" w:rsidRDefault="00166466" w:rsidP="00166466">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rPr>
        <w:t>Since it did not appear that the Complainant had provided a copy of h</w:t>
      </w:r>
      <w:r w:rsidR="00441F03">
        <w:rPr>
          <w:rFonts w:ascii="Times New Roman" w:hAnsi="Times New Roman" w:cs="Times New Roman"/>
        </w:rPr>
        <w:t>is</w:t>
      </w:r>
      <w:r>
        <w:rPr>
          <w:rFonts w:ascii="Times New Roman" w:hAnsi="Times New Roman" w:cs="Times New Roman"/>
        </w:rPr>
        <w:t xml:space="preserve"> postponement request to PECO, I forwarded the request to Shawane L. Lee, Esq., counsel for PECO.  I subsequently received a response from Ms. Lee indicating that PECO does not object to granting the Complainant’s request.</w:t>
      </w:r>
    </w:p>
    <w:p w:rsidR="00166466" w:rsidRPr="00D45F30" w:rsidRDefault="00166466" w:rsidP="00EC007D">
      <w:pPr>
        <w:tabs>
          <w:tab w:val="left" w:pos="-720"/>
        </w:tabs>
        <w:suppressAutoHyphens/>
        <w:spacing w:line="360" w:lineRule="auto"/>
        <w:ind w:firstLine="1440"/>
        <w:rPr>
          <w:rFonts w:ascii="Times New Roman" w:hAnsi="Times New Roman" w:cs="Times New Roman"/>
          <w:spacing w:val="-3"/>
        </w:rPr>
      </w:pPr>
    </w:p>
    <w:p w:rsidR="00166466" w:rsidRPr="00D45F30" w:rsidRDefault="00166466" w:rsidP="00166466">
      <w:pPr>
        <w:tabs>
          <w:tab w:val="left" w:pos="-720"/>
        </w:tabs>
        <w:suppressAutoHyphens/>
        <w:spacing w:line="360" w:lineRule="auto"/>
        <w:ind w:firstLine="1440"/>
        <w:rPr>
          <w:rFonts w:ascii="Times New Roman" w:hAnsi="Times New Roman" w:cs="Times New Roman"/>
          <w:spacing w:val="-3"/>
        </w:rPr>
      </w:pPr>
      <w:r w:rsidRPr="00D45F30">
        <w:rPr>
          <w:spacing w:val="-3"/>
        </w:rPr>
        <w:t xml:space="preserve">Paragraph </w:t>
      </w:r>
      <w:r>
        <w:rPr>
          <w:spacing w:val="-3"/>
        </w:rPr>
        <w:t>3</w:t>
      </w:r>
      <w:r w:rsidRPr="00D45F30">
        <w:rPr>
          <w:spacing w:val="-3"/>
        </w:rPr>
        <w:t xml:space="preserve"> of my </w:t>
      </w:r>
      <w:r w:rsidR="00DC40F6">
        <w:rPr>
          <w:spacing w:val="-3"/>
        </w:rPr>
        <w:t>April 26, 2018</w:t>
      </w:r>
      <w:r w:rsidR="0060309D">
        <w:rPr>
          <w:spacing w:val="-3"/>
        </w:rPr>
        <w:t>,</w:t>
      </w:r>
      <w:r>
        <w:rPr>
          <w:spacing w:val="-3"/>
        </w:rPr>
        <w:t xml:space="preserve"> </w:t>
      </w:r>
      <w:r w:rsidRPr="00D45F30">
        <w:rPr>
          <w:spacing w:val="-3"/>
        </w:rPr>
        <w:t xml:space="preserve">Prehearing Order advised the parties that, pursuant to 52 Pa. Code § 1.15(b), “[a] request for a change of the scheduled hearing date must state the agreement or opposition of other parties, and must be submitted in writing no later than five (5) business days prior to the hearing.”  Paragraph </w:t>
      </w:r>
      <w:r>
        <w:rPr>
          <w:spacing w:val="-3"/>
        </w:rPr>
        <w:t>3</w:t>
      </w:r>
      <w:r w:rsidRPr="00D45F30">
        <w:rPr>
          <w:spacing w:val="-3"/>
        </w:rPr>
        <w:t xml:space="preserve"> also advised the parties that “[c]hanges are granted only in a rare situation where good cause exists.”</w:t>
      </w:r>
    </w:p>
    <w:p w:rsidR="00166466" w:rsidRDefault="00166466" w:rsidP="00166466">
      <w:pPr>
        <w:tabs>
          <w:tab w:val="left" w:pos="-720"/>
        </w:tabs>
        <w:suppressAutoHyphens/>
        <w:spacing w:line="360" w:lineRule="auto"/>
        <w:ind w:firstLine="1440"/>
        <w:rPr>
          <w:rFonts w:ascii="Times New Roman" w:hAnsi="Times New Roman" w:cs="Times New Roman"/>
          <w:spacing w:val="-3"/>
        </w:rPr>
      </w:pPr>
    </w:p>
    <w:p w:rsidR="00166466" w:rsidRDefault="0060309D" w:rsidP="00166466">
      <w:pPr>
        <w:tabs>
          <w:tab w:val="left" w:pos="-720"/>
        </w:tabs>
        <w:suppressAutoHyphens/>
        <w:spacing w:line="360" w:lineRule="auto"/>
        <w:ind w:firstLine="1440"/>
        <w:rPr>
          <w:rFonts w:ascii="Times New Roman" w:eastAsia="Calibri" w:hAnsi="Times New Roman" w:cs="Times New Roman"/>
          <w:spacing w:val="-3"/>
        </w:rPr>
      </w:pPr>
      <w:r>
        <w:rPr>
          <w:rFonts w:ascii="Times New Roman" w:hAnsi="Times New Roman" w:cs="Times New Roman"/>
          <w:spacing w:val="-3"/>
        </w:rPr>
        <w:t xml:space="preserve">Since the Complainant gave me ample notice of the conflict in his schedule, and since PECO does not object, I find that the Complainant has established good cause justifying his request for a continuance.  </w:t>
      </w:r>
      <w:r w:rsidR="00166466" w:rsidRPr="00D45F30">
        <w:rPr>
          <w:rFonts w:ascii="Times New Roman" w:eastAsia="Calibri" w:hAnsi="Times New Roman" w:cs="Times New Roman"/>
          <w:spacing w:val="-3"/>
        </w:rPr>
        <w:t>A Notice canceling the current hearing date and rescheduling to a future date will be issued.  It is the Commission’s policy to encourage settlements (52 Pa. Code § 5.231).  Accordingly, the parties are encouraged to talk with each other to resolve this matter or some portion thereof.</w:t>
      </w:r>
    </w:p>
    <w:p w:rsidR="0060309D" w:rsidRDefault="0060309D" w:rsidP="00166466">
      <w:pPr>
        <w:tabs>
          <w:tab w:val="left" w:pos="-720"/>
        </w:tabs>
        <w:suppressAutoHyphens/>
        <w:spacing w:line="360" w:lineRule="auto"/>
        <w:ind w:firstLine="1440"/>
        <w:rPr>
          <w:rFonts w:ascii="Times New Roman" w:hAnsi="Times New Roman" w:cs="Times New Roman"/>
          <w:spacing w:val="-3"/>
        </w:rPr>
      </w:pPr>
    </w:p>
    <w:p w:rsidR="0060309D" w:rsidRDefault="0060309D" w:rsidP="00166466">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I would note that, </w:t>
      </w:r>
      <w:r w:rsidR="00AB7705">
        <w:rPr>
          <w:rFonts w:ascii="Times New Roman" w:hAnsi="Times New Roman" w:cs="Times New Roman"/>
          <w:spacing w:val="-3"/>
        </w:rPr>
        <w:t xml:space="preserve">to the extent that the Complainant requires </w:t>
      </w:r>
      <w:r w:rsidR="00441F03">
        <w:rPr>
          <w:rFonts w:ascii="Times New Roman" w:hAnsi="Times New Roman" w:cs="Times New Roman"/>
          <w:spacing w:val="-3"/>
        </w:rPr>
        <w:t>information/</w:t>
      </w:r>
      <w:r w:rsidR="00AB7705">
        <w:rPr>
          <w:rFonts w:ascii="Times New Roman" w:hAnsi="Times New Roman" w:cs="Times New Roman"/>
          <w:spacing w:val="-3"/>
        </w:rPr>
        <w:t xml:space="preserve">documents from PECO for his hearing, </w:t>
      </w:r>
      <w:r>
        <w:rPr>
          <w:rFonts w:ascii="Times New Roman" w:hAnsi="Times New Roman" w:cs="Times New Roman"/>
          <w:spacing w:val="-3"/>
        </w:rPr>
        <w:t xml:space="preserve">he must reach out to Ms. Lee and PECO </w:t>
      </w:r>
      <w:r w:rsidR="00441F03">
        <w:rPr>
          <w:rFonts w:ascii="Times New Roman" w:hAnsi="Times New Roman" w:cs="Times New Roman"/>
          <w:spacing w:val="-3"/>
        </w:rPr>
        <w:t xml:space="preserve">directly </w:t>
      </w:r>
      <w:r>
        <w:rPr>
          <w:rFonts w:ascii="Times New Roman" w:hAnsi="Times New Roman" w:cs="Times New Roman"/>
          <w:spacing w:val="-3"/>
        </w:rPr>
        <w:t xml:space="preserve">regarding the </w:t>
      </w:r>
      <w:r w:rsidR="00441F03">
        <w:rPr>
          <w:rFonts w:ascii="Times New Roman" w:hAnsi="Times New Roman" w:cs="Times New Roman"/>
          <w:spacing w:val="-3"/>
        </w:rPr>
        <w:t>information/</w:t>
      </w:r>
      <w:r>
        <w:rPr>
          <w:rFonts w:ascii="Times New Roman" w:hAnsi="Times New Roman" w:cs="Times New Roman"/>
          <w:spacing w:val="-3"/>
        </w:rPr>
        <w:t xml:space="preserve">documents he </w:t>
      </w:r>
      <w:r w:rsidR="00441F03">
        <w:rPr>
          <w:rFonts w:ascii="Times New Roman" w:hAnsi="Times New Roman" w:cs="Times New Roman"/>
          <w:spacing w:val="-3"/>
        </w:rPr>
        <w:t>needs</w:t>
      </w:r>
      <w:r>
        <w:rPr>
          <w:rFonts w:ascii="Times New Roman" w:hAnsi="Times New Roman" w:cs="Times New Roman"/>
          <w:spacing w:val="-3"/>
        </w:rPr>
        <w:t>.</w:t>
      </w:r>
    </w:p>
    <w:p w:rsidR="00166466" w:rsidRDefault="00166466" w:rsidP="00166466">
      <w:pPr>
        <w:tabs>
          <w:tab w:val="left" w:pos="-720"/>
        </w:tabs>
        <w:suppressAutoHyphens/>
        <w:spacing w:line="360" w:lineRule="auto"/>
        <w:ind w:firstLine="1440"/>
        <w:rPr>
          <w:rFonts w:ascii="Times New Roman" w:hAnsi="Times New Roman" w:cs="Times New Roman"/>
          <w:spacing w:val="-3"/>
        </w:rPr>
      </w:pPr>
    </w:p>
    <w:p w:rsidR="00166466" w:rsidRPr="00D45F30" w:rsidRDefault="00166466" w:rsidP="00166466">
      <w:pPr>
        <w:autoSpaceDE/>
        <w:spacing w:before="100" w:beforeAutospacing="1" w:line="360" w:lineRule="auto"/>
        <w:ind w:left="720" w:firstLine="720"/>
        <w:rPr>
          <w:rFonts w:ascii="Times New Roman" w:hAnsi="Times New Roman" w:cs="Times New Roman"/>
          <w:spacing w:val="-3"/>
        </w:rPr>
      </w:pPr>
      <w:r w:rsidRPr="00D45F30">
        <w:rPr>
          <w:rFonts w:ascii="Times New Roman" w:hAnsi="Times New Roman" w:cs="Times New Roman"/>
          <w:spacing w:val="-3"/>
        </w:rPr>
        <w:t>THEREFORE,</w:t>
      </w:r>
    </w:p>
    <w:p w:rsidR="00166466" w:rsidRPr="00D45F30" w:rsidRDefault="00166466" w:rsidP="00166466">
      <w:pPr>
        <w:tabs>
          <w:tab w:val="left" w:pos="-720"/>
        </w:tabs>
        <w:suppressAutoHyphens/>
        <w:spacing w:line="360" w:lineRule="auto"/>
        <w:ind w:firstLine="1440"/>
        <w:rPr>
          <w:rFonts w:ascii="Times New Roman" w:hAnsi="Times New Roman" w:cs="Times New Roman"/>
          <w:spacing w:val="-3"/>
        </w:rPr>
      </w:pPr>
    </w:p>
    <w:p w:rsidR="00166466" w:rsidRPr="00D45F30" w:rsidRDefault="00166466" w:rsidP="00166466">
      <w:pPr>
        <w:tabs>
          <w:tab w:val="left" w:pos="-720"/>
        </w:tabs>
        <w:suppressAutoHyphens/>
        <w:spacing w:line="360" w:lineRule="auto"/>
        <w:ind w:firstLine="1440"/>
        <w:rPr>
          <w:rFonts w:ascii="Times New Roman" w:hAnsi="Times New Roman" w:cs="Times New Roman"/>
          <w:spacing w:val="-3"/>
        </w:rPr>
      </w:pPr>
      <w:r w:rsidRPr="00D45F30">
        <w:rPr>
          <w:rFonts w:ascii="Times New Roman" w:hAnsi="Times New Roman" w:cs="Times New Roman"/>
          <w:spacing w:val="-3"/>
        </w:rPr>
        <w:t>IT IS ORDERED</w:t>
      </w:r>
      <w:r w:rsidR="001B4CC8">
        <w:rPr>
          <w:rFonts w:ascii="Times New Roman" w:hAnsi="Times New Roman" w:cs="Times New Roman"/>
          <w:spacing w:val="-3"/>
        </w:rPr>
        <w:t>:</w:t>
      </w:r>
    </w:p>
    <w:p w:rsidR="00166466" w:rsidRDefault="00166466" w:rsidP="00166466">
      <w:pPr>
        <w:tabs>
          <w:tab w:val="left" w:pos="-720"/>
        </w:tabs>
        <w:suppressAutoHyphens/>
        <w:spacing w:line="360" w:lineRule="auto"/>
        <w:ind w:firstLine="1440"/>
        <w:rPr>
          <w:rFonts w:ascii="Times New Roman" w:hAnsi="Times New Roman" w:cs="Times New Roman"/>
          <w:spacing w:val="-3"/>
        </w:rPr>
      </w:pPr>
    </w:p>
    <w:p w:rsidR="00166466" w:rsidRDefault="00166466" w:rsidP="00166466">
      <w:pPr>
        <w:numPr>
          <w:ilvl w:val="0"/>
          <w:numId w:val="1"/>
        </w:numPr>
        <w:tabs>
          <w:tab w:val="left" w:pos="-72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continuance requested by </w:t>
      </w:r>
      <w:r w:rsidR="0060309D">
        <w:rPr>
          <w:spacing w:val="-3"/>
        </w:rPr>
        <w:t>Peter Mimmo</w:t>
      </w:r>
      <w:r>
        <w:rPr>
          <w:rFonts w:ascii="Times New Roman" w:hAnsi="Times New Roman" w:cs="Times New Roman"/>
          <w:spacing w:val="-3"/>
        </w:rPr>
        <w:t xml:space="preserve"> in the matter of </w:t>
      </w:r>
      <w:r w:rsidR="0060309D">
        <w:rPr>
          <w:spacing w:val="-3"/>
        </w:rPr>
        <w:t>Peter Mimmo</w:t>
      </w:r>
      <w:r>
        <w:rPr>
          <w:rFonts w:ascii="Times New Roman" w:hAnsi="Times New Roman" w:cs="Times New Roman"/>
        </w:rPr>
        <w:t xml:space="preserve"> v. PECO Energy Company</w:t>
      </w:r>
      <w:r>
        <w:rPr>
          <w:rFonts w:ascii="Times New Roman" w:hAnsi="Times New Roman" w:cs="Times New Roman"/>
          <w:spacing w:val="-3"/>
        </w:rPr>
        <w:t xml:space="preserve"> at Docket No. </w:t>
      </w:r>
      <w:r w:rsidR="0060309D">
        <w:rPr>
          <w:spacing w:val="-3"/>
        </w:rPr>
        <w:t>C-2018-3000900</w:t>
      </w:r>
      <w:r>
        <w:rPr>
          <w:rFonts w:ascii="Times New Roman" w:hAnsi="Times New Roman" w:cs="Times New Roman"/>
          <w:spacing w:val="-3"/>
        </w:rPr>
        <w:t xml:space="preserve"> is granted; and</w:t>
      </w:r>
    </w:p>
    <w:p w:rsidR="00166466" w:rsidRDefault="00166466" w:rsidP="00166466">
      <w:pPr>
        <w:tabs>
          <w:tab w:val="left" w:pos="-720"/>
        </w:tabs>
        <w:suppressAutoHyphens/>
        <w:spacing w:line="360" w:lineRule="auto"/>
        <w:ind w:left="1440"/>
        <w:rPr>
          <w:rFonts w:ascii="Times New Roman" w:hAnsi="Times New Roman" w:cs="Times New Roman"/>
          <w:spacing w:val="-3"/>
        </w:rPr>
      </w:pPr>
    </w:p>
    <w:p w:rsidR="00166466" w:rsidRPr="00D45F30" w:rsidRDefault="00166466" w:rsidP="00166466">
      <w:pPr>
        <w:numPr>
          <w:ilvl w:val="0"/>
          <w:numId w:val="1"/>
        </w:numPr>
        <w:tabs>
          <w:tab w:val="left" w:pos="-72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lastRenderedPageBreak/>
        <w:t>That the scheduling staff of the Office of Administrative Law Judge shall reschedule this matter for a hearing and notify the parties in writing.</w:t>
      </w:r>
    </w:p>
    <w:p w:rsidR="00166466" w:rsidRDefault="00166466" w:rsidP="00166466">
      <w:pPr>
        <w:pStyle w:val="ParaTab1"/>
        <w:tabs>
          <w:tab w:val="left" w:pos="1800"/>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E46542" w:rsidRPr="006D6823" w:rsidRDefault="00E46542" w:rsidP="00EA56F0">
      <w:pPr>
        <w:pStyle w:val="NoSpacing"/>
        <w:rPr>
          <w:u w:val="single"/>
        </w:rPr>
      </w:pPr>
      <w:r w:rsidRPr="00034B83">
        <w:t>Date:</w:t>
      </w:r>
      <w:r w:rsidRPr="00034B83">
        <w:tab/>
      </w:r>
      <w:r w:rsidR="00962242">
        <w:rPr>
          <w:u w:val="single"/>
        </w:rPr>
        <w:t>May 22, 2018</w:t>
      </w:r>
      <w:r w:rsidR="00EA56F0">
        <w:tab/>
      </w:r>
      <w:r w:rsidR="00EA56F0">
        <w:tab/>
      </w:r>
      <w:r w:rsidR="00EA56F0">
        <w:tab/>
      </w:r>
      <w:r w:rsidR="006D6823">
        <w:tab/>
      </w:r>
      <w:r w:rsidR="006D6823">
        <w:rPr>
          <w:u w:val="single"/>
        </w:rPr>
        <w:tab/>
      </w:r>
      <w:r w:rsidR="006D6823">
        <w:rPr>
          <w:u w:val="single"/>
        </w:rPr>
        <w:tab/>
        <w:t>/s/</w:t>
      </w:r>
      <w:r w:rsidR="006D6823">
        <w:rPr>
          <w:u w:val="single"/>
        </w:rPr>
        <w:tab/>
      </w:r>
      <w:r w:rsidR="006D6823">
        <w:rPr>
          <w:u w:val="single"/>
        </w:rPr>
        <w:tab/>
      </w:r>
      <w:r w:rsidR="006D6823">
        <w:rPr>
          <w:u w:val="single"/>
        </w:rPr>
        <w:tab/>
      </w:r>
    </w:p>
    <w:p w:rsidR="00E46542" w:rsidRPr="00034B83" w:rsidRDefault="00E46542" w:rsidP="00EA56F0">
      <w:pPr>
        <w:pStyle w:val="NoSpacing"/>
      </w:pPr>
      <w:r w:rsidRPr="00034B83">
        <w:tab/>
      </w:r>
      <w:r w:rsidR="00EA56F0">
        <w:tab/>
      </w:r>
      <w:r w:rsidR="00EA56F0">
        <w:tab/>
      </w:r>
      <w:r w:rsidR="00EA56F0">
        <w:tab/>
      </w:r>
      <w:r w:rsidR="00EA56F0">
        <w:tab/>
      </w:r>
      <w:r w:rsidR="00EA56F0">
        <w:tab/>
      </w:r>
      <w:r w:rsidR="007C1300">
        <w:t>Christopher P. Pell</w:t>
      </w:r>
    </w:p>
    <w:p w:rsidR="008B3BEB" w:rsidRDefault="00E46542" w:rsidP="00EA56F0">
      <w:pPr>
        <w:pStyle w:val="NoSpacing"/>
      </w:pPr>
      <w:r w:rsidRPr="00034B83">
        <w:tab/>
      </w:r>
      <w:r w:rsidR="00EA56F0">
        <w:tab/>
      </w:r>
      <w:r w:rsidR="00EA56F0">
        <w:tab/>
      </w:r>
      <w:r w:rsidR="00EA56F0">
        <w:tab/>
      </w:r>
      <w:r w:rsidR="00EA56F0">
        <w:tab/>
      </w:r>
      <w:r w:rsidR="00EA56F0">
        <w:tab/>
      </w:r>
      <w:r w:rsidR="007C1300">
        <w:t xml:space="preserve">Deputy Chief </w:t>
      </w:r>
      <w:r w:rsidRPr="00034B83">
        <w:t>Administrative Law Judge</w:t>
      </w:r>
    </w:p>
    <w:p w:rsidR="006D6823" w:rsidRDefault="006D6823">
      <w:pPr>
        <w:autoSpaceDE/>
        <w:autoSpaceDN/>
        <w:rPr>
          <w:rFonts w:ascii="Times New Roman" w:eastAsia="Calibri" w:hAnsi="Times New Roman" w:cs="Times New Roman"/>
          <w:szCs w:val="22"/>
        </w:rPr>
      </w:pPr>
      <w:r>
        <w:br w:type="page"/>
      </w:r>
    </w:p>
    <w:p w:rsidR="006D6823" w:rsidRDefault="006D6823" w:rsidP="006D6823">
      <w:pPr>
        <w:contextualSpacing/>
        <w:rPr>
          <w:rFonts w:ascii="Times New Roman" w:eastAsia="Microsoft Sans Serif" w:hAnsi="Times New Roman" w:cs="Times New Roman"/>
          <w:b/>
          <w:u w:val="single"/>
        </w:rPr>
      </w:pPr>
      <w:r w:rsidRPr="006D6823">
        <w:rPr>
          <w:rFonts w:ascii="Times New Roman" w:eastAsia="Microsoft Sans Serif" w:hAnsi="Times New Roman" w:cs="Times New Roman"/>
          <w:b/>
          <w:u w:val="single"/>
        </w:rPr>
        <w:lastRenderedPageBreak/>
        <w:t>C-2018-3000900 - PETER MIMMO v. PECO ENERGY COMPANY-ELECTRIC</w:t>
      </w:r>
      <w:r w:rsidRPr="006D6823">
        <w:rPr>
          <w:rFonts w:ascii="Times New Roman" w:eastAsia="Microsoft Sans Serif" w:hAnsi="Times New Roman" w:cs="Times New Roman"/>
          <w:b/>
          <w:u w:val="single"/>
        </w:rPr>
        <w:cr/>
      </w:r>
    </w:p>
    <w:p w:rsidR="006D6823" w:rsidRDefault="006D6823" w:rsidP="006D6823">
      <w:pPr>
        <w:contextualSpacing/>
        <w:rPr>
          <w:rFonts w:ascii="Times New Roman" w:eastAsia="Microsoft Sans Serif" w:hAnsi="Times New Roman" w:cs="Times New Roman"/>
          <w:b/>
          <w:u w:val="single"/>
        </w:rPr>
      </w:pPr>
    </w:p>
    <w:p w:rsidR="006D6823" w:rsidRPr="006D6823" w:rsidRDefault="006D6823" w:rsidP="006D6823">
      <w:pPr>
        <w:contextualSpacing/>
        <w:jc w:val="center"/>
        <w:rPr>
          <w:rFonts w:ascii="Times New Roman" w:eastAsia="Microsoft Sans Serif" w:hAnsi="Times New Roman" w:cs="Times New Roman"/>
          <w:u w:val="single"/>
        </w:rPr>
      </w:pPr>
      <w:r w:rsidRPr="006D6823">
        <w:rPr>
          <w:rFonts w:ascii="Times New Roman" w:eastAsia="Microsoft Sans Serif" w:hAnsi="Times New Roman" w:cs="Times New Roman"/>
          <w:u w:val="single"/>
        </w:rPr>
        <w:t>SERVICE LIST</w:t>
      </w:r>
    </w:p>
    <w:p w:rsidR="006D6823" w:rsidRPr="006D6823" w:rsidRDefault="006D6823" w:rsidP="006D6823">
      <w:pPr>
        <w:contextualSpacing/>
        <w:jc w:val="center"/>
        <w:rPr>
          <w:rFonts w:ascii="Times New Roman" w:eastAsia="Microsoft Sans Serif" w:hAnsi="Times New Roman" w:cs="Times New Roman"/>
          <w:u w:val="single"/>
        </w:rPr>
      </w:pPr>
    </w:p>
    <w:p w:rsidR="006D6823" w:rsidRPr="006D6823" w:rsidRDefault="006D6823" w:rsidP="006D6823">
      <w:pPr>
        <w:contextualSpacing/>
        <w:rPr>
          <w:rFonts w:ascii="Times New Roman" w:hAnsi="Times New Roman" w:cs="Times New Roman"/>
        </w:rPr>
      </w:pPr>
      <w:r w:rsidRPr="006D6823">
        <w:rPr>
          <w:rFonts w:ascii="Times New Roman" w:eastAsia="Microsoft Sans Serif" w:hAnsi="Times New Roman" w:cs="Times New Roman"/>
          <w:b/>
          <w:u w:val="single"/>
        </w:rPr>
        <w:cr/>
      </w:r>
      <w:bookmarkStart w:id="1" w:name="_Hlk514762606"/>
      <w:r w:rsidRPr="006D6823">
        <w:rPr>
          <w:rFonts w:ascii="Times New Roman" w:eastAsia="Microsoft Sans Serif" w:hAnsi="Times New Roman" w:cs="Times New Roman"/>
        </w:rPr>
        <w:t>PETER MIMMO</w:t>
      </w:r>
      <w:r w:rsidRPr="006D6823">
        <w:rPr>
          <w:rFonts w:ascii="Times New Roman" w:eastAsia="Microsoft Sans Serif" w:hAnsi="Times New Roman" w:cs="Times New Roman"/>
        </w:rPr>
        <w:cr/>
        <w:t>1420 VALLEY ROAD</w:t>
      </w:r>
      <w:r w:rsidRPr="006D6823">
        <w:rPr>
          <w:rFonts w:ascii="Times New Roman" w:eastAsia="Microsoft Sans Serif" w:hAnsi="Times New Roman" w:cs="Times New Roman"/>
        </w:rPr>
        <w:cr/>
        <w:t>JENKINTOWN PA  19046</w:t>
      </w:r>
      <w:bookmarkEnd w:id="1"/>
      <w:r w:rsidRPr="006D6823">
        <w:rPr>
          <w:rFonts w:ascii="Times New Roman" w:eastAsia="Microsoft Sans Serif" w:hAnsi="Times New Roman" w:cs="Times New Roman"/>
        </w:rPr>
        <w:cr/>
        <w:t>215.901.7529</w:t>
      </w:r>
      <w:r w:rsidRPr="006D6823">
        <w:rPr>
          <w:rFonts w:ascii="Times New Roman" w:eastAsia="Microsoft Sans Serif" w:hAnsi="Times New Roman" w:cs="Times New Roman"/>
        </w:rPr>
        <w:cr/>
      </w:r>
      <w:r w:rsidRPr="006D6823">
        <w:rPr>
          <w:rFonts w:ascii="Times New Roman" w:eastAsia="Microsoft Sans Serif" w:hAnsi="Times New Roman" w:cs="Times New Roman"/>
        </w:rPr>
        <w:cr/>
        <w:t>SHAWANE L LEE ESQUIRE</w:t>
      </w:r>
      <w:r w:rsidRPr="006D6823">
        <w:rPr>
          <w:rFonts w:ascii="Times New Roman" w:eastAsia="Microsoft Sans Serif" w:hAnsi="Times New Roman" w:cs="Times New Roman"/>
        </w:rPr>
        <w:cr/>
        <w:t>EXELON BUSINESS SERVICES</w:t>
      </w:r>
      <w:r w:rsidRPr="006D6823">
        <w:rPr>
          <w:rFonts w:ascii="Times New Roman" w:eastAsia="Microsoft Sans Serif" w:hAnsi="Times New Roman" w:cs="Times New Roman"/>
        </w:rPr>
        <w:cr/>
        <w:t xml:space="preserve">LEGAL DEPT S23-1 </w:t>
      </w:r>
      <w:r w:rsidRPr="006D6823">
        <w:rPr>
          <w:rFonts w:ascii="Times New Roman" w:eastAsia="Microsoft Sans Serif" w:hAnsi="Times New Roman" w:cs="Times New Roman"/>
        </w:rPr>
        <w:cr/>
        <w:t>2301 MARKET STREET</w:t>
      </w:r>
      <w:r w:rsidRPr="006D6823">
        <w:rPr>
          <w:rFonts w:ascii="Times New Roman" w:eastAsia="Microsoft Sans Serif" w:hAnsi="Times New Roman" w:cs="Times New Roman"/>
        </w:rPr>
        <w:cr/>
        <w:t>PHILADELPHIA PA  19103</w:t>
      </w:r>
      <w:r w:rsidRPr="006D6823">
        <w:rPr>
          <w:rFonts w:ascii="Times New Roman" w:eastAsia="Microsoft Sans Serif" w:hAnsi="Times New Roman" w:cs="Times New Roman"/>
        </w:rPr>
        <w:cr/>
        <w:t>215.841.6841</w:t>
      </w:r>
      <w:r w:rsidRPr="006D6823">
        <w:rPr>
          <w:rFonts w:ascii="Times New Roman" w:eastAsia="Microsoft Sans Serif" w:hAnsi="Times New Roman" w:cs="Times New Roman"/>
        </w:rPr>
        <w:cr/>
      </w:r>
      <w:r w:rsidRPr="006D6823">
        <w:rPr>
          <w:rFonts w:ascii="Times New Roman" w:eastAsia="Microsoft Sans Serif" w:hAnsi="Times New Roman" w:cs="Times New Roman"/>
          <w:b/>
          <w:i/>
          <w:u w:val="single"/>
        </w:rPr>
        <w:t>-E-SERVE-</w:t>
      </w:r>
    </w:p>
    <w:p w:rsidR="006D6823" w:rsidRPr="006D6823" w:rsidRDefault="006D6823" w:rsidP="006D6823">
      <w:pPr>
        <w:contextualSpacing/>
        <w:rPr>
          <w:rFonts w:ascii="Times New Roman" w:hAnsi="Times New Roman" w:cs="Times New Roman"/>
        </w:rPr>
      </w:pPr>
    </w:p>
    <w:p w:rsidR="006D6823" w:rsidRPr="006D6823" w:rsidRDefault="006D6823" w:rsidP="00EA56F0">
      <w:pPr>
        <w:pStyle w:val="NoSpacing"/>
      </w:pPr>
    </w:p>
    <w:sectPr w:rsidR="006D6823" w:rsidRPr="006D6823" w:rsidSect="00EA56F0">
      <w:footerReference w:type="even" r:id="rId8"/>
      <w:footerReference w:type="default" r:id="rId9"/>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F55" w:rsidRDefault="009C0F55" w:rsidP="00E46542">
      <w:r>
        <w:separator/>
      </w:r>
    </w:p>
  </w:endnote>
  <w:endnote w:type="continuationSeparator" w:id="0">
    <w:p w:rsidR="009C0F55" w:rsidRDefault="009C0F5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F55" w:rsidRDefault="009C0F55" w:rsidP="00E46542">
      <w:r>
        <w:separator/>
      </w:r>
    </w:p>
  </w:footnote>
  <w:footnote w:type="continuationSeparator" w:id="0">
    <w:p w:rsidR="009C0F55" w:rsidRDefault="009C0F55" w:rsidP="00E46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25DE0"/>
    <w:rsid w:val="00076D9B"/>
    <w:rsid w:val="0008187D"/>
    <w:rsid w:val="000B509C"/>
    <w:rsid w:val="000B58D3"/>
    <w:rsid w:val="000C42C1"/>
    <w:rsid w:val="00100560"/>
    <w:rsid w:val="00121D3F"/>
    <w:rsid w:val="00121D6A"/>
    <w:rsid w:val="00141BB6"/>
    <w:rsid w:val="00146997"/>
    <w:rsid w:val="00166466"/>
    <w:rsid w:val="001A056B"/>
    <w:rsid w:val="001B4CC8"/>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32445"/>
    <w:rsid w:val="00350392"/>
    <w:rsid w:val="00354E95"/>
    <w:rsid w:val="003550BD"/>
    <w:rsid w:val="003920FA"/>
    <w:rsid w:val="003C3F11"/>
    <w:rsid w:val="003D6223"/>
    <w:rsid w:val="00401989"/>
    <w:rsid w:val="00402790"/>
    <w:rsid w:val="00402BB9"/>
    <w:rsid w:val="0041047F"/>
    <w:rsid w:val="004175FA"/>
    <w:rsid w:val="00435639"/>
    <w:rsid w:val="00441F03"/>
    <w:rsid w:val="00467AEE"/>
    <w:rsid w:val="004708F4"/>
    <w:rsid w:val="00496F2F"/>
    <w:rsid w:val="004C52B0"/>
    <w:rsid w:val="00507BFA"/>
    <w:rsid w:val="00511B2D"/>
    <w:rsid w:val="00530892"/>
    <w:rsid w:val="0054180E"/>
    <w:rsid w:val="00541DF3"/>
    <w:rsid w:val="005476F3"/>
    <w:rsid w:val="00566BFC"/>
    <w:rsid w:val="00570C2D"/>
    <w:rsid w:val="00574BF8"/>
    <w:rsid w:val="005D0E2B"/>
    <w:rsid w:val="005D1AAE"/>
    <w:rsid w:val="005E0E4B"/>
    <w:rsid w:val="005E1E98"/>
    <w:rsid w:val="005F7971"/>
    <w:rsid w:val="006003B4"/>
    <w:rsid w:val="0060309D"/>
    <w:rsid w:val="00605141"/>
    <w:rsid w:val="0063770D"/>
    <w:rsid w:val="00684A7A"/>
    <w:rsid w:val="006A198E"/>
    <w:rsid w:val="006A3099"/>
    <w:rsid w:val="006B0A1F"/>
    <w:rsid w:val="006B3F02"/>
    <w:rsid w:val="006B5B75"/>
    <w:rsid w:val="006D0E2D"/>
    <w:rsid w:val="006D2A81"/>
    <w:rsid w:val="006D6823"/>
    <w:rsid w:val="006F5800"/>
    <w:rsid w:val="00713E1C"/>
    <w:rsid w:val="007201C8"/>
    <w:rsid w:val="00737D1C"/>
    <w:rsid w:val="00754CA4"/>
    <w:rsid w:val="00774382"/>
    <w:rsid w:val="00781782"/>
    <w:rsid w:val="00783522"/>
    <w:rsid w:val="00783CF1"/>
    <w:rsid w:val="00790D89"/>
    <w:rsid w:val="0079425D"/>
    <w:rsid w:val="007A38C0"/>
    <w:rsid w:val="007C1300"/>
    <w:rsid w:val="007D2CF8"/>
    <w:rsid w:val="007D3F78"/>
    <w:rsid w:val="007E1616"/>
    <w:rsid w:val="007E4DDE"/>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2242"/>
    <w:rsid w:val="00963B72"/>
    <w:rsid w:val="009723A2"/>
    <w:rsid w:val="00973C15"/>
    <w:rsid w:val="00982965"/>
    <w:rsid w:val="009B349E"/>
    <w:rsid w:val="009B5680"/>
    <w:rsid w:val="009C0F55"/>
    <w:rsid w:val="009E4A3A"/>
    <w:rsid w:val="009F1551"/>
    <w:rsid w:val="009F1AE1"/>
    <w:rsid w:val="00A106D9"/>
    <w:rsid w:val="00A55B5E"/>
    <w:rsid w:val="00A5734B"/>
    <w:rsid w:val="00A84B49"/>
    <w:rsid w:val="00A85CE5"/>
    <w:rsid w:val="00A94CF9"/>
    <w:rsid w:val="00A96E46"/>
    <w:rsid w:val="00AB674C"/>
    <w:rsid w:val="00AB7705"/>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05BB2"/>
    <w:rsid w:val="00D14189"/>
    <w:rsid w:val="00D2641D"/>
    <w:rsid w:val="00D66E8E"/>
    <w:rsid w:val="00D966A9"/>
    <w:rsid w:val="00DC40F6"/>
    <w:rsid w:val="00DD2EB5"/>
    <w:rsid w:val="00DF439F"/>
    <w:rsid w:val="00E113EA"/>
    <w:rsid w:val="00E3302D"/>
    <w:rsid w:val="00E46542"/>
    <w:rsid w:val="00E4708D"/>
    <w:rsid w:val="00E539BE"/>
    <w:rsid w:val="00E76DAF"/>
    <w:rsid w:val="00EA302F"/>
    <w:rsid w:val="00EA56F0"/>
    <w:rsid w:val="00EC007D"/>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3C5A"/>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2729B-ED65-4D53-87BF-B1E57242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11</cp:revision>
  <cp:lastPrinted>2018-05-22T18:29:00Z</cp:lastPrinted>
  <dcterms:created xsi:type="dcterms:W3CDTF">2018-05-22T18:14:00Z</dcterms:created>
  <dcterms:modified xsi:type="dcterms:W3CDTF">2018-05-22T18:30:00Z</dcterms:modified>
</cp:coreProperties>
</file>