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44413" w14:textId="15307228" w:rsidR="00B5798C" w:rsidRDefault="00B5798C" w:rsidP="009C4825">
      <w:pPr>
        <w:pStyle w:val="NoSpacing"/>
        <w:jc w:val="right"/>
        <w:rPr>
          <w:rFonts w:ascii="Microsoft Sans Serif" w:hAnsi="Microsoft Sans Serif" w:cs="Microsoft Sans Serif"/>
          <w:sz w:val="22"/>
          <w:szCs w:val="22"/>
        </w:rPr>
      </w:pPr>
      <w:r w:rsidRPr="00B5798C">
        <w:rPr>
          <w:rFonts w:ascii="Microsoft Sans Serif" w:hAnsi="Microsoft Sans Serif" w:cs="Microsoft Sans Serif"/>
          <w:sz w:val="22"/>
          <w:szCs w:val="22"/>
        </w:rPr>
        <w:t>G-2018-30024</w:t>
      </w:r>
      <w:r w:rsidR="00BB0AAB">
        <w:rPr>
          <w:rFonts w:ascii="Microsoft Sans Serif" w:hAnsi="Microsoft Sans Serif" w:cs="Microsoft Sans Serif"/>
          <w:sz w:val="22"/>
          <w:szCs w:val="22"/>
        </w:rPr>
        <w:t>50</w:t>
      </w:r>
    </w:p>
    <w:p w14:paraId="28312FC6" w14:textId="28D52F0A" w:rsidR="00476041" w:rsidRPr="007D3B50" w:rsidRDefault="00B5798C" w:rsidP="009C4825">
      <w:pPr>
        <w:pStyle w:val="NoSpacing"/>
        <w:jc w:val="right"/>
        <w:rPr>
          <w:rFonts w:ascii="Microsoft Sans Serif" w:hAnsi="Microsoft Sans Serif" w:cs="Microsoft Sans Serif"/>
          <w:noProof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230077</w:t>
      </w:r>
    </w:p>
    <w:p w14:paraId="02028A76" w14:textId="3CCFF20B" w:rsidR="009C4825" w:rsidRPr="007D3B50" w:rsidRDefault="00B5798C" w:rsidP="009C4825">
      <w:pPr>
        <w:jc w:val="center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June 4, 2018</w:t>
      </w:r>
    </w:p>
    <w:p w14:paraId="368687F1" w14:textId="77777777" w:rsidR="00476041" w:rsidRPr="007D3B50" w:rsidRDefault="00476041" w:rsidP="009C482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2"/>
          <w:szCs w:val="22"/>
        </w:rPr>
      </w:pPr>
    </w:p>
    <w:p w14:paraId="3E045D76" w14:textId="77777777" w:rsidR="00B5798C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B5798C">
        <w:rPr>
          <w:rFonts w:ascii="Microsoft Sans Serif" w:hAnsi="Microsoft Sans Serif" w:cs="Microsoft Sans Serif"/>
          <w:sz w:val="22"/>
          <w:szCs w:val="22"/>
        </w:rPr>
        <w:t>Da</w:t>
      </w:r>
      <w:r>
        <w:rPr>
          <w:rFonts w:ascii="Microsoft Sans Serif" w:hAnsi="Microsoft Sans Serif" w:cs="Microsoft Sans Serif"/>
          <w:sz w:val="22"/>
          <w:szCs w:val="22"/>
        </w:rPr>
        <w:t>v</w:t>
      </w:r>
      <w:r w:rsidRPr="00B5798C">
        <w:rPr>
          <w:rFonts w:ascii="Microsoft Sans Serif" w:hAnsi="Microsoft Sans Serif" w:cs="Microsoft Sans Serif"/>
          <w:sz w:val="22"/>
          <w:szCs w:val="22"/>
        </w:rPr>
        <w:t xml:space="preserve">id P. </w:t>
      </w:r>
      <w:proofErr w:type="spellStart"/>
      <w:r w:rsidRPr="00B5798C">
        <w:rPr>
          <w:rFonts w:ascii="Microsoft Sans Serif" w:hAnsi="Microsoft Sans Serif" w:cs="Microsoft Sans Serif"/>
          <w:sz w:val="22"/>
          <w:szCs w:val="22"/>
        </w:rPr>
        <w:t>Zambito</w:t>
      </w:r>
      <w:proofErr w:type="spellEnd"/>
      <w:r w:rsidRPr="00B5798C">
        <w:rPr>
          <w:rFonts w:ascii="Microsoft Sans Serif" w:hAnsi="Microsoft Sans Serif" w:cs="Microsoft Sans Serif"/>
          <w:sz w:val="22"/>
          <w:szCs w:val="22"/>
        </w:rPr>
        <w:t>, Es</w:t>
      </w:r>
      <w:r>
        <w:rPr>
          <w:rFonts w:ascii="Microsoft Sans Serif" w:hAnsi="Microsoft Sans Serif" w:cs="Microsoft Sans Serif"/>
          <w:sz w:val="22"/>
          <w:szCs w:val="22"/>
        </w:rPr>
        <w:t>quir</w:t>
      </w:r>
      <w:r w:rsidRPr="00B5798C">
        <w:rPr>
          <w:rFonts w:ascii="Microsoft Sans Serif" w:hAnsi="Microsoft Sans Serif" w:cs="Microsoft Sans Serif"/>
          <w:sz w:val="22"/>
          <w:szCs w:val="22"/>
        </w:rPr>
        <w:t xml:space="preserve">e </w:t>
      </w:r>
    </w:p>
    <w:p w14:paraId="07354A97" w14:textId="77777777" w:rsidR="00B5798C" w:rsidRPr="00B5798C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B5798C">
        <w:rPr>
          <w:rFonts w:ascii="Microsoft Sans Serif" w:hAnsi="Microsoft Sans Serif" w:cs="Microsoft Sans Serif"/>
          <w:sz w:val="22"/>
          <w:szCs w:val="22"/>
        </w:rPr>
        <w:t>Cozen O'Connor</w:t>
      </w:r>
    </w:p>
    <w:p w14:paraId="227B4458" w14:textId="77777777" w:rsidR="00B5798C" w:rsidRPr="00B5798C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B5798C">
        <w:rPr>
          <w:rFonts w:ascii="Microsoft Sans Serif" w:hAnsi="Microsoft Sans Serif" w:cs="Microsoft Sans Serif"/>
          <w:sz w:val="22"/>
          <w:szCs w:val="22"/>
        </w:rPr>
        <w:t>17 North Second Street, Suite 1410</w:t>
      </w:r>
    </w:p>
    <w:p w14:paraId="7495D43B" w14:textId="1F89502B" w:rsidR="003F04AC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B5798C">
        <w:rPr>
          <w:rFonts w:ascii="Microsoft Sans Serif" w:hAnsi="Microsoft Sans Serif" w:cs="Microsoft Sans Serif"/>
          <w:sz w:val="22"/>
          <w:szCs w:val="22"/>
        </w:rPr>
        <w:t>Harrisburg, PA 17101</w:t>
      </w:r>
    </w:p>
    <w:p w14:paraId="71D5492D" w14:textId="05869C0C" w:rsidR="00B5798C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181D3D39" w14:textId="77777777" w:rsidR="00B5798C" w:rsidRPr="007D3B50" w:rsidRDefault="00B5798C" w:rsidP="00B5798C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32FBC289" w14:textId="77777777" w:rsidR="003F04AC" w:rsidRPr="007D3B50" w:rsidRDefault="003F04AC" w:rsidP="00A272B8">
      <w:pPr>
        <w:ind w:right="900"/>
        <w:jc w:val="center"/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 xml:space="preserve">RE: </w:t>
      </w:r>
      <w:r w:rsidRPr="007D3B50">
        <w:rPr>
          <w:rFonts w:ascii="Microsoft Sans Serif" w:hAnsi="Microsoft Sans Serif" w:cs="Microsoft Sans Serif"/>
          <w:sz w:val="22"/>
          <w:szCs w:val="22"/>
        </w:rPr>
        <w:tab/>
        <w:t>Affiliated Interest Agreement between</w:t>
      </w:r>
    </w:p>
    <w:p w14:paraId="5805400B" w14:textId="77777777" w:rsidR="00BB0AAB" w:rsidRDefault="00B5798C" w:rsidP="009C4825">
      <w:pPr>
        <w:jc w:val="center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Suez Water Pennsylvania Inc. Wastewater and Suez Water New Jersey et al.</w:t>
      </w:r>
      <w:r w:rsidR="00BB0AAB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7F62D935" w14:textId="497992E5" w:rsidR="003F04AC" w:rsidRPr="007D3B50" w:rsidRDefault="00BB0AAB" w:rsidP="009C4825">
      <w:pPr>
        <w:jc w:val="center"/>
        <w:rPr>
          <w:rFonts w:ascii="Microsoft Sans Serif" w:hAnsi="Microsoft Sans Serif" w:cs="Microsoft Sans Serif"/>
          <w:sz w:val="22"/>
          <w:szCs w:val="22"/>
        </w:rPr>
      </w:pPr>
      <w:bookmarkStart w:id="0" w:name="_GoBack"/>
      <w:bookmarkEnd w:id="0"/>
      <w:r>
        <w:rPr>
          <w:rFonts w:ascii="Microsoft Sans Serif" w:hAnsi="Microsoft Sans Serif" w:cs="Microsoft Sans Serif"/>
          <w:sz w:val="22"/>
          <w:szCs w:val="22"/>
        </w:rPr>
        <w:t>(Money Pool Agreement)</w:t>
      </w:r>
    </w:p>
    <w:p w14:paraId="0E33C57C" w14:textId="77777777" w:rsidR="003F04AC" w:rsidRPr="007D3B50" w:rsidRDefault="003F04AC" w:rsidP="003F04AC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732BEA01" w14:textId="77777777" w:rsidR="00EB1D9D" w:rsidRPr="007D3B50" w:rsidRDefault="00EB1D9D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76BD1EE6" w14:textId="77777777" w:rsidR="003F04AC" w:rsidRPr="007D3B50" w:rsidRDefault="003F04AC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5057452E" w14:textId="77777777" w:rsidR="003F04AC" w:rsidRPr="007D3B50" w:rsidRDefault="003F04AC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3F05D7A5" w14:textId="22C07AC8" w:rsidR="00755F0E" w:rsidRPr="007D3B50" w:rsidRDefault="00864039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 xml:space="preserve">Dear </w:t>
      </w:r>
      <w:r w:rsidR="007D3B50" w:rsidRPr="007D3B50">
        <w:rPr>
          <w:rFonts w:ascii="Microsoft Sans Serif" w:hAnsi="Microsoft Sans Serif" w:cs="Microsoft Sans Serif"/>
          <w:sz w:val="22"/>
          <w:szCs w:val="22"/>
        </w:rPr>
        <w:t xml:space="preserve">Mr. </w:t>
      </w:r>
      <w:proofErr w:type="spellStart"/>
      <w:r w:rsidR="00B5798C">
        <w:rPr>
          <w:rFonts w:ascii="Microsoft Sans Serif" w:hAnsi="Microsoft Sans Serif" w:cs="Microsoft Sans Serif"/>
          <w:sz w:val="22"/>
          <w:szCs w:val="22"/>
        </w:rPr>
        <w:t>Zambito</w:t>
      </w:r>
      <w:proofErr w:type="spellEnd"/>
      <w:r w:rsidR="00755F0E" w:rsidRPr="007D3B50">
        <w:rPr>
          <w:rFonts w:ascii="Microsoft Sans Serif" w:hAnsi="Microsoft Sans Serif" w:cs="Microsoft Sans Serif"/>
          <w:sz w:val="22"/>
          <w:szCs w:val="22"/>
        </w:rPr>
        <w:t>:</w:t>
      </w:r>
    </w:p>
    <w:p w14:paraId="5E2E97ED" w14:textId="77777777" w:rsidR="00755F0E" w:rsidRPr="007D3B50" w:rsidRDefault="00755F0E" w:rsidP="00755F0E">
      <w:pPr>
        <w:ind w:right="900"/>
        <w:rPr>
          <w:rFonts w:ascii="Microsoft Sans Serif" w:hAnsi="Microsoft Sans Serif" w:cs="Microsoft Sans Serif"/>
          <w:sz w:val="22"/>
          <w:szCs w:val="22"/>
        </w:rPr>
      </w:pPr>
    </w:p>
    <w:p w14:paraId="3C8747C6" w14:textId="77777777" w:rsidR="00864039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  <w:t xml:space="preserve">Section 2101(b) of the Public utility Code, 66 Pa. C.S. 2102(b), provides that an Affiliated Interest Agreement shall be deemed approved if a written order is not extended at the end of the thirty (30) days after the filing of the Agreement, unless the Commission extends the </w:t>
      </w:r>
      <w:proofErr w:type="gramStart"/>
      <w:r w:rsidRPr="007D3B50">
        <w:rPr>
          <w:rFonts w:ascii="Microsoft Sans Serif" w:hAnsi="Microsoft Sans Serif" w:cs="Microsoft Sans Serif"/>
          <w:sz w:val="22"/>
          <w:szCs w:val="22"/>
        </w:rPr>
        <w:t>thirty day</w:t>
      </w:r>
      <w:proofErr w:type="gramEnd"/>
      <w:r w:rsidRPr="007D3B50">
        <w:rPr>
          <w:rFonts w:ascii="Microsoft Sans Serif" w:hAnsi="Microsoft Sans Serif" w:cs="Microsoft Sans Serif"/>
          <w:sz w:val="22"/>
          <w:szCs w:val="22"/>
        </w:rPr>
        <w:t xml:space="preserve"> period.  </w:t>
      </w:r>
      <w:proofErr w:type="gramStart"/>
      <w:r w:rsidRPr="007D3B50">
        <w:rPr>
          <w:rFonts w:ascii="Microsoft Sans Serif" w:hAnsi="Microsoft Sans Serif" w:cs="Microsoft Sans Serif"/>
          <w:sz w:val="22"/>
          <w:szCs w:val="22"/>
        </w:rPr>
        <w:t>In order to</w:t>
      </w:r>
      <w:proofErr w:type="gramEnd"/>
      <w:r w:rsidRPr="007D3B50">
        <w:rPr>
          <w:rFonts w:ascii="Microsoft Sans Serif" w:hAnsi="Microsoft Sans Serif" w:cs="Microsoft Sans Serif"/>
          <w:sz w:val="22"/>
          <w:szCs w:val="22"/>
        </w:rPr>
        <w:t xml:space="preserve"> adequately review this Agreement, it is necessary that the consideration period be extended.</w:t>
      </w:r>
    </w:p>
    <w:p w14:paraId="2CD94741" w14:textId="77777777" w:rsidR="003F04AC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6422E06F" w14:textId="1F68DFDB" w:rsidR="003F04AC" w:rsidRPr="007D3B50" w:rsidRDefault="003F04AC" w:rsidP="00EB6179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  <w:t xml:space="preserve">Therefore, please know that the period for consideration of the Agreement filed on </w:t>
      </w:r>
      <w:r w:rsidR="00B5798C">
        <w:rPr>
          <w:rFonts w:ascii="Microsoft Sans Serif" w:hAnsi="Microsoft Sans Serif" w:cs="Microsoft Sans Serif"/>
          <w:sz w:val="22"/>
          <w:szCs w:val="22"/>
        </w:rPr>
        <w:t>June 4, 2018</w:t>
      </w:r>
      <w:r w:rsidR="00A36CD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7D3B50">
        <w:rPr>
          <w:rFonts w:ascii="Microsoft Sans Serif" w:hAnsi="Microsoft Sans Serif" w:cs="Microsoft Sans Serif"/>
          <w:sz w:val="22"/>
          <w:szCs w:val="22"/>
        </w:rPr>
        <w:t xml:space="preserve">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14:paraId="2908EDB3" w14:textId="77777777" w:rsidR="003F04AC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5693AAAB" w14:textId="77777777" w:rsidR="003F04AC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  <w:t>If you have further questions, you may call the Commission’s Bureau of Technical Utility Services at 717-738-5242.</w:t>
      </w:r>
    </w:p>
    <w:p w14:paraId="7A073643" w14:textId="77777777" w:rsidR="003F04AC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01B9A7DF" w14:textId="77777777" w:rsidR="003F04AC" w:rsidRPr="007D3B50" w:rsidRDefault="003F04AC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4A69CF7B" w14:textId="77777777" w:rsidR="00864039" w:rsidRPr="007D3B50" w:rsidRDefault="0086403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584987BD" w14:textId="77777777" w:rsidR="00635B49" w:rsidRPr="007D3B50" w:rsidRDefault="00C87F0F" w:rsidP="00635B49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ADF08BF" wp14:editId="095F8352">
            <wp:simplePos x="0" y="0"/>
            <wp:positionH relativeFrom="column">
              <wp:posOffset>3105150</wp:posOffset>
            </wp:positionH>
            <wp:positionV relativeFrom="paragraph">
              <wp:posOffset>52705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272B8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A272B8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sz w:val="22"/>
          <w:szCs w:val="22"/>
        </w:rPr>
        <w:tab/>
        <w:t>Sincerely,</w:t>
      </w:r>
    </w:p>
    <w:p w14:paraId="17E93747" w14:textId="77777777" w:rsidR="00635B49" w:rsidRPr="007D3B50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68FA5B8F" w14:textId="77777777" w:rsidR="00635B49" w:rsidRPr="007D3B50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679762B3" w14:textId="77777777" w:rsidR="00635B49" w:rsidRPr="007D3B50" w:rsidRDefault="00635B49" w:rsidP="00635B49">
      <w:pPr>
        <w:rPr>
          <w:rFonts w:ascii="Microsoft Sans Serif" w:hAnsi="Microsoft Sans Serif" w:cs="Microsoft Sans Serif"/>
          <w:sz w:val="22"/>
          <w:szCs w:val="22"/>
        </w:rPr>
      </w:pPr>
    </w:p>
    <w:p w14:paraId="35B2607E" w14:textId="77777777" w:rsidR="00C87F0F" w:rsidRPr="007D3B50" w:rsidRDefault="00A272B8" w:rsidP="00B22B24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</w:p>
    <w:p w14:paraId="172C9818" w14:textId="77777777" w:rsidR="00B22B24" w:rsidRPr="007D3B50" w:rsidRDefault="00A272B8" w:rsidP="00B22B24">
      <w:pPr>
        <w:rPr>
          <w:rFonts w:ascii="Microsoft Sans Serif" w:hAnsi="Microsoft Sans Serif" w:cs="Microsoft Sans Serif"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C87F0F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bCs/>
          <w:sz w:val="22"/>
          <w:szCs w:val="22"/>
        </w:rPr>
        <w:t>Rosemary Chiavetta</w:t>
      </w:r>
    </w:p>
    <w:p w14:paraId="24D38DCA" w14:textId="77777777" w:rsidR="00635B49" w:rsidRPr="007D3B50" w:rsidRDefault="00A272B8" w:rsidP="00B22B24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B22B24" w:rsidRPr="007D3B50">
        <w:rPr>
          <w:rFonts w:ascii="Microsoft Sans Serif" w:hAnsi="Microsoft Sans Serif" w:cs="Microsoft Sans Serif"/>
          <w:sz w:val="22"/>
          <w:szCs w:val="22"/>
        </w:rPr>
        <w:tab/>
      </w:r>
      <w:r w:rsidR="00635B49" w:rsidRPr="007D3B50">
        <w:rPr>
          <w:rFonts w:ascii="Microsoft Sans Serif" w:hAnsi="Microsoft Sans Serif" w:cs="Microsoft Sans Serif"/>
          <w:bCs/>
          <w:sz w:val="22"/>
          <w:szCs w:val="22"/>
        </w:rPr>
        <w:t>Secretary</w:t>
      </w:r>
    </w:p>
    <w:p w14:paraId="62F33348" w14:textId="77777777" w:rsidR="002C21D2" w:rsidRPr="007D3B50" w:rsidRDefault="002C21D2" w:rsidP="00B22B24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27033423" w14:textId="77777777" w:rsidR="002C21D2" w:rsidRPr="007D3B50" w:rsidRDefault="002C21D2" w:rsidP="00B22B24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40F3FA88" w14:textId="77777777" w:rsidR="005D6060" w:rsidRPr="007D3B50" w:rsidRDefault="00476041" w:rsidP="009C4825">
      <w:pPr>
        <w:rPr>
          <w:rFonts w:ascii="Microsoft Sans Serif" w:hAnsi="Microsoft Sans Serif" w:cs="Microsoft Sans Serif"/>
          <w:sz w:val="22"/>
          <w:szCs w:val="22"/>
        </w:rPr>
      </w:pPr>
      <w:proofErr w:type="spellStart"/>
      <w:proofErr w:type="gramStart"/>
      <w:r w:rsidRPr="007D3B50">
        <w:rPr>
          <w:rFonts w:ascii="Microsoft Sans Serif" w:hAnsi="Microsoft Sans Serif" w:cs="Microsoft Sans Serif"/>
          <w:bCs/>
          <w:sz w:val="22"/>
          <w:szCs w:val="22"/>
        </w:rPr>
        <w:t>RC:</w:t>
      </w:r>
      <w:r w:rsidR="00A272B8" w:rsidRPr="007D3B50">
        <w:rPr>
          <w:rFonts w:ascii="Microsoft Sans Serif" w:hAnsi="Microsoft Sans Serif" w:cs="Microsoft Sans Serif"/>
          <w:sz w:val="22"/>
          <w:szCs w:val="22"/>
        </w:rPr>
        <w:t>alw</w:t>
      </w:r>
      <w:proofErr w:type="spellEnd"/>
      <w:proofErr w:type="gramEnd"/>
    </w:p>
    <w:sectPr w:rsidR="005D6060" w:rsidRPr="007D3B50" w:rsidSect="00A272B8">
      <w:headerReference w:type="default" r:id="rId9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50726" w14:textId="77777777" w:rsidR="0047197D" w:rsidRDefault="0047197D" w:rsidP="00635B49">
      <w:r>
        <w:separator/>
      </w:r>
    </w:p>
  </w:endnote>
  <w:endnote w:type="continuationSeparator" w:id="0">
    <w:p w14:paraId="37C0DD79" w14:textId="77777777" w:rsidR="0047197D" w:rsidRDefault="0047197D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B4AC3" w14:textId="77777777" w:rsidR="0047197D" w:rsidRDefault="0047197D" w:rsidP="00635B49">
      <w:r>
        <w:separator/>
      </w:r>
    </w:p>
  </w:footnote>
  <w:footnote w:type="continuationSeparator" w:id="0">
    <w:p w14:paraId="2CB46378" w14:textId="77777777" w:rsidR="0047197D" w:rsidRDefault="0047197D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27" w:type="dxa"/>
      <w:tblInd w:w="-79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D9C42BA" w14:textId="77777777" w:rsidTr="00A272B8">
      <w:trPr>
        <w:trHeight w:val="1170"/>
      </w:trPr>
      <w:tc>
        <w:tcPr>
          <w:tcW w:w="1800" w:type="dxa"/>
        </w:tcPr>
        <w:p w14:paraId="52CB75E7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1E6BE0F4" wp14:editId="2BA1A145">
                <wp:extent cx="838200" cy="828675"/>
                <wp:effectExtent l="19050" t="0" r="0" b="0"/>
                <wp:docPr id="7" name="Picture 7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6277045E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0AEF881B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14:paraId="22453440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14:paraId="53F236D1" w14:textId="77777777" w:rsidR="00A272B8" w:rsidRDefault="00A272B8" w:rsidP="00F10AA0">
          <w:pPr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400 NORTH STREET</w:t>
          </w:r>
          <w:r w:rsidR="00F10AA0">
            <w:rPr>
              <w:rFonts w:ascii="Arial" w:hAnsi="Arial"/>
              <w:color w:val="000080"/>
              <w:spacing w:val="-3"/>
              <w:sz w:val="26"/>
            </w:rPr>
            <w:t xml:space="preserve">, </w:t>
          </w:r>
          <w:r>
            <w:rPr>
              <w:rFonts w:ascii="Arial" w:hAnsi="Arial"/>
              <w:color w:val="000080"/>
              <w:spacing w:val="-3"/>
              <w:sz w:val="26"/>
            </w:rPr>
            <w:t>KEYSTONE BUILDING SECOND FLOOR</w:t>
          </w:r>
        </w:p>
        <w:p w14:paraId="0E2DD947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HARRISBURG, PA 171</w:t>
          </w:r>
          <w:r w:rsidR="00A272B8">
            <w:rPr>
              <w:rFonts w:ascii="Arial" w:hAnsi="Arial"/>
              <w:color w:val="000080"/>
              <w:spacing w:val="-3"/>
              <w:sz w:val="26"/>
            </w:rPr>
            <w:t>2</w:t>
          </w:r>
          <w:r>
            <w:rPr>
              <w:rFonts w:ascii="Arial" w:hAnsi="Arial"/>
              <w:color w:val="000080"/>
              <w:spacing w:val="-3"/>
              <w:sz w:val="26"/>
            </w:rPr>
            <w:t>0</w:t>
          </w:r>
        </w:p>
      </w:tc>
      <w:tc>
        <w:tcPr>
          <w:tcW w:w="1452" w:type="dxa"/>
        </w:tcPr>
        <w:p w14:paraId="0FF53B1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DE94B2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9F4266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672091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0FD3C918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AD65C6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1CA4E971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EB8DFF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57BA5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4402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2F6B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67A98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1D2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48D"/>
    <w:rsid w:val="003B301C"/>
    <w:rsid w:val="003B7517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04AC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197D"/>
    <w:rsid w:val="004726DA"/>
    <w:rsid w:val="0047332E"/>
    <w:rsid w:val="00473C72"/>
    <w:rsid w:val="00475BCC"/>
    <w:rsid w:val="00476041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4984"/>
    <w:rsid w:val="00525CD3"/>
    <w:rsid w:val="00526FB8"/>
    <w:rsid w:val="005276CB"/>
    <w:rsid w:val="00533483"/>
    <w:rsid w:val="00534904"/>
    <w:rsid w:val="005357CB"/>
    <w:rsid w:val="005400E8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4259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6060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4D6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875DA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5E58"/>
    <w:rsid w:val="00716029"/>
    <w:rsid w:val="00717635"/>
    <w:rsid w:val="00717EE0"/>
    <w:rsid w:val="00717F71"/>
    <w:rsid w:val="007201C1"/>
    <w:rsid w:val="00720B1F"/>
    <w:rsid w:val="007223C0"/>
    <w:rsid w:val="00724D33"/>
    <w:rsid w:val="00725D74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3B50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039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5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2B8"/>
    <w:rsid w:val="00A2785D"/>
    <w:rsid w:val="00A30704"/>
    <w:rsid w:val="00A317ED"/>
    <w:rsid w:val="00A35056"/>
    <w:rsid w:val="00A36CD3"/>
    <w:rsid w:val="00A37538"/>
    <w:rsid w:val="00A40E6B"/>
    <w:rsid w:val="00A430F7"/>
    <w:rsid w:val="00A43A7B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2FEB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5798C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0AAB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098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87F0F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89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74E4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5FD4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6179"/>
    <w:rsid w:val="00EB72DB"/>
    <w:rsid w:val="00EC03EF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A35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7D6D696"/>
  <w15:docId w15:val="{61F16D4E-8D9C-427D-88EF-AFF6C82A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styleId="NoSpacing">
    <w:name w:val="No Spacing"/>
    <w:uiPriority w:val="1"/>
    <w:qFormat/>
    <w:rsid w:val="009C4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571D8-A714-4C55-A122-EF97B165A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Wolf, Ariel</cp:lastModifiedBy>
  <cp:revision>2</cp:revision>
  <cp:lastPrinted>2018-06-04T19:49:00Z</cp:lastPrinted>
  <dcterms:created xsi:type="dcterms:W3CDTF">2018-06-04T19:50:00Z</dcterms:created>
  <dcterms:modified xsi:type="dcterms:W3CDTF">2018-06-04T19:50:00Z</dcterms:modified>
</cp:coreProperties>
</file>