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D80C7" w14:textId="77777777" w:rsidR="00D20E94" w:rsidRDefault="00D20E94" w:rsidP="00D20E94">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67222B15" w14:textId="77777777" w:rsidR="00D20E94" w:rsidRDefault="00D20E94" w:rsidP="00D20E94">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24DBA7D6" w14:textId="77777777" w:rsidR="00D20E94" w:rsidRDefault="00D20E94" w:rsidP="00D20E9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9C2831A" w14:textId="77777777" w:rsidR="00D20E94" w:rsidRDefault="00D20E94" w:rsidP="00D20E9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62C456D" w14:textId="77777777" w:rsidR="00D20E94" w:rsidRDefault="00D20E94" w:rsidP="00D20E9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B703D49" w14:textId="77777777" w:rsidR="00D20E94" w:rsidRDefault="00D20E94" w:rsidP="00D20E94">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Joanne M. </w:t>
      </w:r>
      <w:proofErr w:type="spellStart"/>
      <w:r>
        <w:rPr>
          <w:rFonts w:ascii="Times New Roman" w:hAnsi="Times New Roman" w:cs="Times New Roman"/>
          <w:sz w:val="24"/>
          <w:szCs w:val="24"/>
        </w:rPr>
        <w:t>Fiorito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BEC1FCB" w14:textId="77777777" w:rsidR="00D20E94" w:rsidRDefault="00D20E94" w:rsidP="00D20E9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4C8C7567" w14:textId="77777777" w:rsidR="00D20E94" w:rsidRDefault="00D20E94" w:rsidP="00D20E9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C-2017-2610125</w:t>
      </w:r>
    </w:p>
    <w:p w14:paraId="4380D546" w14:textId="77777777" w:rsidR="00D20E94" w:rsidRDefault="00D20E94" w:rsidP="00D20E9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082A4A3" w14:textId="77777777" w:rsidR="00D20E94" w:rsidRDefault="00D20E94" w:rsidP="00D20E9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Pennsylvania Electric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EF2E29E" w14:textId="77777777" w:rsidR="00D20E94" w:rsidRDefault="00D20E94" w:rsidP="00D20E9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6ECCCB1" w14:textId="77777777" w:rsidR="00D20E94" w:rsidRDefault="00D20E94" w:rsidP="00D20E9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575A7E5" w14:textId="77777777" w:rsidR="00D20E94" w:rsidRDefault="00D20E94" w:rsidP="00D20E9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DB6F74D" w14:textId="77777777" w:rsidR="00D20E94" w:rsidRDefault="00D20E94" w:rsidP="00D20E94">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2F3A093C" w14:textId="77777777" w:rsidR="00D20E94" w:rsidRDefault="00D20E94" w:rsidP="00D20E94">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6081087B" w14:textId="77777777" w:rsidR="00D20E94" w:rsidRDefault="00D20E94" w:rsidP="00D20E94">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  </w:t>
      </w:r>
    </w:p>
    <w:p w14:paraId="512F2DAD" w14:textId="77777777" w:rsidR="00D20E94" w:rsidRDefault="00D20E94" w:rsidP="00D20E94">
      <w:pPr>
        <w:tabs>
          <w:tab w:val="left" w:pos="-720"/>
        </w:tabs>
        <w:suppressAutoHyphens/>
        <w:spacing w:after="0" w:line="240" w:lineRule="auto"/>
        <w:ind w:firstLine="1440"/>
        <w:rPr>
          <w:rFonts w:ascii="Times New Roman" w:hAnsi="Times New Roman" w:cs="Times New Roman"/>
          <w:spacing w:val="-3"/>
          <w:sz w:val="24"/>
          <w:szCs w:val="24"/>
        </w:rPr>
      </w:pPr>
    </w:p>
    <w:p w14:paraId="19F81B45" w14:textId="57EE888B" w:rsidR="00DC649B" w:rsidRDefault="00DC649B" w:rsidP="00DC649B">
      <w:pPr>
        <w:spacing w:after="0" w:line="360" w:lineRule="auto"/>
        <w:ind w:firstLine="1440"/>
        <w:rPr>
          <w:rFonts w:ascii="Times New Roman" w:hAnsi="Times New Roman"/>
          <w:sz w:val="24"/>
          <w:szCs w:val="24"/>
        </w:rPr>
      </w:pPr>
      <w:r w:rsidRPr="00580783">
        <w:rPr>
          <w:rFonts w:ascii="Times New Roman" w:hAnsi="Times New Roman"/>
          <w:sz w:val="24"/>
          <w:szCs w:val="24"/>
        </w:rPr>
        <w:t xml:space="preserve">Joanne M. </w:t>
      </w:r>
      <w:proofErr w:type="spellStart"/>
      <w:r w:rsidRPr="00580783">
        <w:rPr>
          <w:rFonts w:ascii="Times New Roman" w:hAnsi="Times New Roman"/>
          <w:sz w:val="24"/>
          <w:szCs w:val="24"/>
        </w:rPr>
        <w:t>Fiorito</w:t>
      </w:r>
      <w:proofErr w:type="spellEnd"/>
      <w:r w:rsidRPr="00580783">
        <w:rPr>
          <w:rFonts w:ascii="Times New Roman" w:hAnsi="Times New Roman"/>
          <w:sz w:val="24"/>
          <w:szCs w:val="24"/>
        </w:rPr>
        <w:t xml:space="preserve"> (Complainant) filed a Formal Complaint (Complaint) with the Pennsylvania Public Utility Commission (Commission) against Pennsylvania Electric Company (Respondent or Company) on June 8, 2017, alleging, </w:t>
      </w:r>
      <w:r w:rsidRPr="00580783">
        <w:rPr>
          <w:rFonts w:ascii="Times New Roman" w:hAnsi="Times New Roman"/>
          <w:i/>
          <w:sz w:val="24"/>
          <w:szCs w:val="24"/>
        </w:rPr>
        <w:t>inter alia</w:t>
      </w:r>
      <w:r w:rsidRPr="00580783">
        <w:rPr>
          <w:rFonts w:ascii="Times New Roman" w:hAnsi="Times New Roman"/>
          <w:sz w:val="24"/>
          <w:szCs w:val="24"/>
        </w:rPr>
        <w:t xml:space="preserve">, that Respondent has threatened to shut off her service, that a representative of Respondent threatened to terminate service by calling Complainant on </w:t>
      </w:r>
      <w:r w:rsidR="000402CD">
        <w:rPr>
          <w:rFonts w:ascii="Times New Roman" w:hAnsi="Times New Roman"/>
          <w:sz w:val="24"/>
          <w:szCs w:val="24"/>
        </w:rPr>
        <w:t xml:space="preserve">a </w:t>
      </w:r>
      <w:r w:rsidRPr="00580783">
        <w:rPr>
          <w:rFonts w:ascii="Times New Roman" w:hAnsi="Times New Roman"/>
          <w:sz w:val="24"/>
          <w:szCs w:val="24"/>
        </w:rPr>
        <w:t>Saturday morning</w:t>
      </w:r>
      <w:r w:rsidR="000402CD">
        <w:rPr>
          <w:rFonts w:ascii="Times New Roman" w:hAnsi="Times New Roman"/>
          <w:sz w:val="24"/>
          <w:szCs w:val="24"/>
        </w:rPr>
        <w:t xml:space="preserve"> </w:t>
      </w:r>
      <w:r w:rsidRPr="00580783">
        <w:rPr>
          <w:rFonts w:ascii="Times New Roman" w:hAnsi="Times New Roman"/>
          <w:sz w:val="24"/>
          <w:szCs w:val="24"/>
        </w:rPr>
        <w:t>at 9:27 a.m. on the representative</w:t>
      </w:r>
      <w:r>
        <w:rPr>
          <w:rFonts w:ascii="Times New Roman" w:hAnsi="Times New Roman"/>
          <w:sz w:val="24"/>
          <w:szCs w:val="24"/>
        </w:rPr>
        <w:t>’</w:t>
      </w:r>
      <w:r w:rsidRPr="00580783">
        <w:rPr>
          <w:rFonts w:ascii="Times New Roman" w:hAnsi="Times New Roman"/>
          <w:sz w:val="24"/>
          <w:szCs w:val="24"/>
        </w:rPr>
        <w:t>s cell phone; and objecting to the installation of a smart meter at her home.  Complainant averred   that smart meters are unsafe, present privacy concerns, are vulnerable to cyber threats, are inferior in quality to analog meters and present serious health concerns.  Complainant further averred that she has concerns regarding radio frequency exposure from the smart meters.  Complainant averred that her analog meter was certified and installed by a certified electrician and questioned whether the smart meters are properly certified and installed by certified electricians.  Complainant also objects to the cost of implementing and installing the meters.  Complainant also complained about the shut</w:t>
      </w:r>
      <w:r>
        <w:rPr>
          <w:rFonts w:ascii="Times New Roman" w:hAnsi="Times New Roman"/>
          <w:sz w:val="24"/>
          <w:szCs w:val="24"/>
        </w:rPr>
        <w:t>-</w:t>
      </w:r>
      <w:r w:rsidRPr="00580783">
        <w:rPr>
          <w:rFonts w:ascii="Times New Roman" w:hAnsi="Times New Roman"/>
          <w:sz w:val="24"/>
          <w:szCs w:val="24"/>
        </w:rPr>
        <w:t xml:space="preserve">off notice and the communication from Respondent regarding the threat to terminate her service.  As relief, Complainant requests, </w:t>
      </w:r>
      <w:r w:rsidRPr="008D50DC">
        <w:rPr>
          <w:rFonts w:ascii="Times New Roman" w:hAnsi="Times New Roman"/>
          <w:i/>
          <w:sz w:val="24"/>
          <w:szCs w:val="24"/>
        </w:rPr>
        <w:t>inter alia</w:t>
      </w:r>
      <w:r w:rsidRPr="00580783">
        <w:rPr>
          <w:rFonts w:ascii="Times New Roman" w:hAnsi="Times New Roman"/>
          <w:sz w:val="24"/>
          <w:szCs w:val="24"/>
        </w:rPr>
        <w:t xml:space="preserve">, that the Commission order Respondent to forego installation of a smart meter at her residence, refrain from sending unsigned threatening letters, refrain from charging customers a surcharge fee and to resolve the issues raised in the </w:t>
      </w:r>
      <w:r>
        <w:rPr>
          <w:rFonts w:ascii="Times New Roman" w:hAnsi="Times New Roman"/>
          <w:sz w:val="24"/>
          <w:szCs w:val="24"/>
        </w:rPr>
        <w:t>C</w:t>
      </w:r>
      <w:r w:rsidRPr="00580783">
        <w:rPr>
          <w:rFonts w:ascii="Times New Roman" w:hAnsi="Times New Roman"/>
          <w:sz w:val="24"/>
          <w:szCs w:val="24"/>
        </w:rPr>
        <w:t xml:space="preserve">omplaint.    </w:t>
      </w:r>
    </w:p>
    <w:p w14:paraId="722C6287" w14:textId="77777777" w:rsidR="00955E8A" w:rsidRPr="00580783" w:rsidRDefault="00955E8A" w:rsidP="00DC649B">
      <w:pPr>
        <w:spacing w:after="0" w:line="360" w:lineRule="auto"/>
        <w:ind w:firstLine="1440"/>
        <w:rPr>
          <w:rFonts w:ascii="Times New Roman" w:hAnsi="Times New Roman"/>
          <w:sz w:val="24"/>
          <w:szCs w:val="24"/>
        </w:rPr>
      </w:pPr>
    </w:p>
    <w:p w14:paraId="5E3ADC3D" w14:textId="37CCA542" w:rsidR="00DC649B" w:rsidRPr="00580783" w:rsidRDefault="00DC649B" w:rsidP="00DC649B">
      <w:pPr>
        <w:spacing w:after="0" w:line="360" w:lineRule="auto"/>
        <w:ind w:firstLine="1440"/>
        <w:rPr>
          <w:rFonts w:ascii="Times New Roman" w:hAnsi="Times New Roman"/>
          <w:sz w:val="24"/>
          <w:szCs w:val="24"/>
        </w:rPr>
      </w:pPr>
      <w:r w:rsidRPr="00580783">
        <w:rPr>
          <w:rFonts w:ascii="Times New Roman" w:hAnsi="Times New Roman"/>
          <w:sz w:val="24"/>
          <w:szCs w:val="24"/>
        </w:rPr>
        <w:t xml:space="preserve">On July 10, 2017, Respondent filed an Answer and New Matter to the Complaint, essentially admitting that Complainant’s service is subject to termination for refusing to permit </w:t>
      </w:r>
      <w:r w:rsidRPr="00580783">
        <w:rPr>
          <w:rFonts w:ascii="Times New Roman" w:hAnsi="Times New Roman"/>
          <w:sz w:val="24"/>
          <w:szCs w:val="24"/>
        </w:rPr>
        <w:lastRenderedPageBreak/>
        <w:t>the exchange of her meter and denying the material allegations set forth in the Complaint.  Respondent avers that Complainant has refused to permit technicians to install a smart meter in her home.  Respondent further avers it is required by Act 129 of 2008,</w:t>
      </w:r>
      <w:r w:rsidRPr="00580783">
        <w:rPr>
          <w:rStyle w:val="FootnoteReference"/>
          <w:rFonts w:ascii="Times New Roman" w:hAnsi="Times New Roman"/>
          <w:sz w:val="24"/>
          <w:szCs w:val="24"/>
        </w:rPr>
        <w:footnoteReference w:id="1"/>
      </w:r>
      <w:r w:rsidRPr="00580783">
        <w:rPr>
          <w:rFonts w:ascii="Times New Roman" w:hAnsi="Times New Roman"/>
          <w:sz w:val="24"/>
          <w:szCs w:val="24"/>
        </w:rPr>
        <w:t xml:space="preserve"> to install a smart meter.   </w:t>
      </w:r>
    </w:p>
    <w:p w14:paraId="131FF684" w14:textId="77777777" w:rsidR="00DC649B" w:rsidRPr="00580783" w:rsidRDefault="00DC649B" w:rsidP="00DC649B">
      <w:pPr>
        <w:spacing w:after="0" w:line="360" w:lineRule="auto"/>
        <w:rPr>
          <w:rFonts w:ascii="Times New Roman" w:hAnsi="Times New Roman"/>
          <w:sz w:val="24"/>
          <w:szCs w:val="24"/>
        </w:rPr>
      </w:pPr>
    </w:p>
    <w:p w14:paraId="4C40DE13" w14:textId="4F43E467" w:rsidR="00DC649B" w:rsidRDefault="00DC649B" w:rsidP="00DC649B">
      <w:pPr>
        <w:spacing w:after="0" w:line="360" w:lineRule="auto"/>
        <w:rPr>
          <w:rFonts w:ascii="Times New Roman" w:hAnsi="Times New Roman"/>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On July 10, 2017, Respondent also filed preliminary objections to the Complaint. Respondent essentially aver</w:t>
      </w:r>
      <w:r w:rsidR="009507D6">
        <w:rPr>
          <w:rFonts w:ascii="Times New Roman" w:hAnsi="Times New Roman"/>
          <w:sz w:val="24"/>
          <w:szCs w:val="24"/>
        </w:rPr>
        <w:t>red</w:t>
      </w:r>
      <w:r w:rsidRPr="00580783">
        <w:rPr>
          <w:rFonts w:ascii="Times New Roman" w:hAnsi="Times New Roman"/>
          <w:sz w:val="24"/>
          <w:szCs w:val="24"/>
        </w:rPr>
        <w:t xml:space="preserve"> that the Complaint ha</w:t>
      </w:r>
      <w:r w:rsidR="009507D6">
        <w:rPr>
          <w:rFonts w:ascii="Times New Roman" w:hAnsi="Times New Roman"/>
          <w:sz w:val="24"/>
          <w:szCs w:val="24"/>
        </w:rPr>
        <w:t>d</w:t>
      </w:r>
      <w:r w:rsidRPr="00580783">
        <w:rPr>
          <w:rFonts w:ascii="Times New Roman" w:hAnsi="Times New Roman"/>
          <w:sz w:val="24"/>
          <w:szCs w:val="24"/>
        </w:rPr>
        <w:t xml:space="preserve"> not alleged any specific safety or health issue with the smart meter to be installed at the service location.  Respondent aver</w:t>
      </w:r>
      <w:r w:rsidR="009507D6">
        <w:rPr>
          <w:rFonts w:ascii="Times New Roman" w:hAnsi="Times New Roman"/>
          <w:sz w:val="24"/>
          <w:szCs w:val="24"/>
        </w:rPr>
        <w:t>red</w:t>
      </w:r>
      <w:r w:rsidRPr="00580783">
        <w:rPr>
          <w:rFonts w:ascii="Times New Roman" w:hAnsi="Times New Roman"/>
          <w:sz w:val="24"/>
          <w:szCs w:val="24"/>
        </w:rPr>
        <w:t xml:space="preserve"> that a prayer for relief to “opt out” of the installation of a smart meter is not legally recoverable in the cause of action, </w:t>
      </w:r>
      <w:r w:rsidR="009507D6">
        <w:rPr>
          <w:rFonts w:ascii="Times New Roman" w:hAnsi="Times New Roman"/>
          <w:sz w:val="24"/>
          <w:szCs w:val="24"/>
        </w:rPr>
        <w:t>was</w:t>
      </w:r>
      <w:r w:rsidRPr="00580783">
        <w:rPr>
          <w:rFonts w:ascii="Times New Roman" w:hAnsi="Times New Roman"/>
          <w:sz w:val="24"/>
          <w:szCs w:val="24"/>
        </w:rPr>
        <w:t xml:space="preserve"> “impertinent matter” in the sense that it is irrelevant to that cause of </w:t>
      </w:r>
      <w:proofErr w:type="gramStart"/>
      <w:r w:rsidRPr="00580783">
        <w:rPr>
          <w:rFonts w:ascii="Times New Roman" w:hAnsi="Times New Roman"/>
          <w:sz w:val="24"/>
          <w:szCs w:val="24"/>
        </w:rPr>
        <w:t>action, and</w:t>
      </w:r>
      <w:proofErr w:type="gramEnd"/>
      <w:r w:rsidRPr="00580783">
        <w:rPr>
          <w:rFonts w:ascii="Times New Roman" w:hAnsi="Times New Roman"/>
          <w:sz w:val="24"/>
          <w:szCs w:val="24"/>
        </w:rPr>
        <w:t xml:space="preserve"> is correctly challenged through a motion to strike the requested relief as impertinent matter.  Respondent also ave</w:t>
      </w:r>
      <w:r w:rsidR="009507D6">
        <w:rPr>
          <w:rFonts w:ascii="Times New Roman" w:hAnsi="Times New Roman"/>
          <w:sz w:val="24"/>
          <w:szCs w:val="24"/>
        </w:rPr>
        <w:t>r</w:t>
      </w:r>
      <w:r w:rsidRPr="00580783">
        <w:rPr>
          <w:rFonts w:ascii="Times New Roman" w:hAnsi="Times New Roman"/>
          <w:sz w:val="24"/>
          <w:szCs w:val="24"/>
        </w:rPr>
        <w:t>r</w:t>
      </w:r>
      <w:r w:rsidR="009507D6">
        <w:rPr>
          <w:rFonts w:ascii="Times New Roman" w:hAnsi="Times New Roman"/>
          <w:sz w:val="24"/>
          <w:szCs w:val="24"/>
        </w:rPr>
        <w:t>ed</w:t>
      </w:r>
      <w:r w:rsidRPr="00580783">
        <w:rPr>
          <w:rFonts w:ascii="Times New Roman" w:hAnsi="Times New Roman"/>
          <w:sz w:val="24"/>
          <w:szCs w:val="24"/>
        </w:rPr>
        <w:t xml:space="preserve"> that holding a hearing in this proceeding is not in the public interest.  Respondent aver</w:t>
      </w:r>
      <w:r w:rsidR="009507D6">
        <w:rPr>
          <w:rFonts w:ascii="Times New Roman" w:hAnsi="Times New Roman"/>
          <w:sz w:val="24"/>
          <w:szCs w:val="24"/>
        </w:rPr>
        <w:t>red</w:t>
      </w:r>
      <w:r w:rsidRPr="00580783">
        <w:rPr>
          <w:rFonts w:ascii="Times New Roman" w:hAnsi="Times New Roman"/>
          <w:sz w:val="24"/>
          <w:szCs w:val="24"/>
        </w:rPr>
        <w:t xml:space="preserve"> that the Commission does not have the power to order the Company not to install a smart meter at the service location and Complainant’s request to maintain her analog meter is an impertinent matter that must be stricken within the use and meaning of 52 </w:t>
      </w:r>
      <w:proofErr w:type="spellStart"/>
      <w:proofErr w:type="gramStart"/>
      <w:r w:rsidRPr="00580783">
        <w:rPr>
          <w:rFonts w:ascii="Times New Roman" w:hAnsi="Times New Roman"/>
          <w:sz w:val="24"/>
          <w:szCs w:val="24"/>
        </w:rPr>
        <w:t>Pa.Code</w:t>
      </w:r>
      <w:proofErr w:type="spellEnd"/>
      <w:proofErr w:type="gramEnd"/>
      <w:r w:rsidRPr="00580783">
        <w:rPr>
          <w:rFonts w:ascii="Times New Roman" w:hAnsi="Times New Roman"/>
          <w:sz w:val="24"/>
          <w:szCs w:val="24"/>
        </w:rPr>
        <w:t xml:space="preserve"> Section 5.101(a)(2).  Finally, Respondent ave</w:t>
      </w:r>
      <w:r w:rsidR="009507D6">
        <w:rPr>
          <w:rFonts w:ascii="Times New Roman" w:hAnsi="Times New Roman"/>
          <w:sz w:val="24"/>
          <w:szCs w:val="24"/>
        </w:rPr>
        <w:t>rred</w:t>
      </w:r>
      <w:r w:rsidRPr="00580783">
        <w:rPr>
          <w:rFonts w:ascii="Times New Roman" w:hAnsi="Times New Roman"/>
          <w:sz w:val="24"/>
          <w:szCs w:val="24"/>
        </w:rPr>
        <w:t xml:space="preserve"> that the Complaint fail</w:t>
      </w:r>
      <w:r w:rsidR="009507D6">
        <w:rPr>
          <w:rFonts w:ascii="Times New Roman" w:hAnsi="Times New Roman"/>
          <w:sz w:val="24"/>
          <w:szCs w:val="24"/>
        </w:rPr>
        <w:t>ed</w:t>
      </w:r>
      <w:r w:rsidRPr="00580783">
        <w:rPr>
          <w:rFonts w:ascii="Times New Roman" w:hAnsi="Times New Roman"/>
          <w:sz w:val="24"/>
          <w:szCs w:val="24"/>
        </w:rPr>
        <w:t xml:space="preserve"> to allege that Respondent violated the Code, Commission regulations or orders that can be the basis of any finding against the Company, and therefore should be dismissed as being legally insufficient under 52 </w:t>
      </w:r>
      <w:proofErr w:type="spellStart"/>
      <w:proofErr w:type="gramStart"/>
      <w:r w:rsidRPr="00580783">
        <w:rPr>
          <w:rFonts w:ascii="Times New Roman" w:hAnsi="Times New Roman"/>
          <w:sz w:val="24"/>
          <w:szCs w:val="24"/>
        </w:rPr>
        <w:t>Pa.Code</w:t>
      </w:r>
      <w:proofErr w:type="spellEnd"/>
      <w:proofErr w:type="gramEnd"/>
      <w:r w:rsidRPr="00580783">
        <w:rPr>
          <w:rFonts w:ascii="Times New Roman" w:hAnsi="Times New Roman"/>
          <w:sz w:val="24"/>
          <w:szCs w:val="24"/>
        </w:rPr>
        <w:t xml:space="preserve"> Section 5.101(a)(4).</w:t>
      </w:r>
    </w:p>
    <w:p w14:paraId="6F945A9D" w14:textId="77777777" w:rsidR="00DC649B" w:rsidRPr="00580783" w:rsidRDefault="00DC649B" w:rsidP="00DC649B">
      <w:pPr>
        <w:spacing w:after="0" w:line="360" w:lineRule="auto"/>
        <w:rPr>
          <w:rFonts w:ascii="Times New Roman" w:hAnsi="Times New Roman"/>
          <w:sz w:val="24"/>
          <w:szCs w:val="24"/>
        </w:rPr>
      </w:pPr>
    </w:p>
    <w:p w14:paraId="29651F77" w14:textId="77777777" w:rsidR="00DC649B" w:rsidRDefault="00DC649B" w:rsidP="00DC649B">
      <w:pPr>
        <w:spacing w:after="0" w:line="360" w:lineRule="auto"/>
        <w:rPr>
          <w:rFonts w:ascii="Times New Roman" w:hAnsi="Times New Roman"/>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Complainant filed a response</w:t>
      </w:r>
      <w:r>
        <w:rPr>
          <w:rFonts w:ascii="Times New Roman" w:hAnsi="Times New Roman"/>
          <w:sz w:val="24"/>
          <w:szCs w:val="24"/>
        </w:rPr>
        <w:t xml:space="preserve"> to</w:t>
      </w:r>
      <w:r w:rsidRPr="00580783">
        <w:rPr>
          <w:rFonts w:ascii="Times New Roman" w:hAnsi="Times New Roman"/>
          <w:sz w:val="24"/>
          <w:szCs w:val="24"/>
        </w:rPr>
        <w:t xml:space="preserve"> the preliminary objections on July 19, 2017, essentially reiterating various averments set forth in her </w:t>
      </w:r>
      <w:r>
        <w:rPr>
          <w:rFonts w:ascii="Times New Roman" w:hAnsi="Times New Roman"/>
          <w:sz w:val="24"/>
          <w:szCs w:val="24"/>
        </w:rPr>
        <w:t>F</w:t>
      </w:r>
      <w:r w:rsidRPr="00580783">
        <w:rPr>
          <w:rFonts w:ascii="Times New Roman" w:hAnsi="Times New Roman"/>
          <w:sz w:val="24"/>
          <w:szCs w:val="24"/>
        </w:rPr>
        <w:t xml:space="preserve">ormal </w:t>
      </w:r>
      <w:r>
        <w:rPr>
          <w:rFonts w:ascii="Times New Roman" w:hAnsi="Times New Roman"/>
          <w:sz w:val="24"/>
          <w:szCs w:val="24"/>
        </w:rPr>
        <w:t>C</w:t>
      </w:r>
      <w:r w:rsidRPr="00580783">
        <w:rPr>
          <w:rFonts w:ascii="Times New Roman" w:hAnsi="Times New Roman"/>
          <w:sz w:val="24"/>
          <w:szCs w:val="24"/>
        </w:rPr>
        <w:t xml:space="preserve">omplaint.   </w:t>
      </w:r>
    </w:p>
    <w:p w14:paraId="2774D766" w14:textId="77777777" w:rsidR="00DC649B" w:rsidRPr="00580783" w:rsidRDefault="00DC649B" w:rsidP="00DC649B">
      <w:pPr>
        <w:spacing w:after="0" w:line="360" w:lineRule="auto"/>
        <w:rPr>
          <w:rFonts w:ascii="Times New Roman" w:hAnsi="Times New Roman"/>
          <w:sz w:val="24"/>
          <w:szCs w:val="24"/>
        </w:rPr>
      </w:pPr>
    </w:p>
    <w:p w14:paraId="48781C40" w14:textId="56DDA7A6" w:rsidR="00DC649B" w:rsidRDefault="00DC649B" w:rsidP="00DC649B">
      <w:pPr>
        <w:spacing w:after="0" w:line="360" w:lineRule="auto"/>
        <w:rPr>
          <w:rFonts w:ascii="Times New Roman" w:hAnsi="Times New Roman"/>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 xml:space="preserve">A </w:t>
      </w:r>
      <w:r w:rsidR="00F975C0">
        <w:rPr>
          <w:rFonts w:ascii="Times New Roman" w:hAnsi="Times New Roman"/>
          <w:sz w:val="24"/>
          <w:szCs w:val="24"/>
        </w:rPr>
        <w:t>M</w:t>
      </w:r>
      <w:r w:rsidRPr="00580783">
        <w:rPr>
          <w:rFonts w:ascii="Times New Roman" w:hAnsi="Times New Roman"/>
          <w:sz w:val="24"/>
          <w:szCs w:val="24"/>
        </w:rPr>
        <w:t>otion Judge Assignment Notice was issued on August 16, 2017 and assigned the undersigned presiding officer to this proceeding.</w:t>
      </w:r>
    </w:p>
    <w:p w14:paraId="42E0A5EE" w14:textId="77777777" w:rsidR="00DC649B" w:rsidRPr="00580783" w:rsidRDefault="00DC649B" w:rsidP="00DC649B">
      <w:pPr>
        <w:spacing w:after="0" w:line="360" w:lineRule="auto"/>
        <w:rPr>
          <w:rFonts w:ascii="Times New Roman" w:hAnsi="Times New Roman"/>
          <w:sz w:val="24"/>
          <w:szCs w:val="24"/>
        </w:rPr>
      </w:pPr>
    </w:p>
    <w:p w14:paraId="3F4A7DC4" w14:textId="77777777" w:rsidR="00DC649B" w:rsidRPr="00924301" w:rsidRDefault="00DC649B" w:rsidP="009507D6">
      <w:pPr>
        <w:spacing w:after="0" w:line="360" w:lineRule="auto"/>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924301">
        <w:rPr>
          <w:rFonts w:ascii="Times New Roman" w:hAnsi="Times New Roman" w:cs="Times New Roman"/>
          <w:sz w:val="24"/>
          <w:szCs w:val="24"/>
        </w:rPr>
        <w:t xml:space="preserve"> </w:t>
      </w:r>
      <w:r w:rsidR="009507D6" w:rsidRPr="00924301">
        <w:rPr>
          <w:rFonts w:ascii="Times New Roman" w:hAnsi="Times New Roman" w:cs="Times New Roman"/>
          <w:sz w:val="24"/>
          <w:szCs w:val="24"/>
        </w:rPr>
        <w:t>On August 29, 2017 an interim order was entered denying the p</w:t>
      </w:r>
      <w:r w:rsidRPr="00924301">
        <w:rPr>
          <w:rFonts w:ascii="Times New Roman" w:hAnsi="Times New Roman" w:cs="Times New Roman"/>
          <w:color w:val="000000"/>
          <w:sz w:val="24"/>
          <w:szCs w:val="24"/>
        </w:rPr>
        <w:t xml:space="preserve">reliminary </w:t>
      </w:r>
      <w:r w:rsidR="009507D6" w:rsidRPr="00924301">
        <w:rPr>
          <w:rFonts w:ascii="Times New Roman" w:hAnsi="Times New Roman" w:cs="Times New Roman"/>
          <w:color w:val="000000"/>
          <w:sz w:val="24"/>
          <w:szCs w:val="24"/>
        </w:rPr>
        <w:t>o</w:t>
      </w:r>
      <w:r w:rsidRPr="00924301">
        <w:rPr>
          <w:rFonts w:ascii="Times New Roman" w:hAnsi="Times New Roman" w:cs="Times New Roman"/>
          <w:color w:val="000000"/>
          <w:sz w:val="24"/>
          <w:szCs w:val="24"/>
        </w:rPr>
        <w:t xml:space="preserve">bjections filed by </w:t>
      </w:r>
      <w:r w:rsidRPr="00924301">
        <w:rPr>
          <w:rFonts w:ascii="Times New Roman" w:hAnsi="Times New Roman" w:cs="Times New Roman"/>
          <w:sz w:val="24"/>
          <w:szCs w:val="24"/>
        </w:rPr>
        <w:t>Pennsylvania Electric Company</w:t>
      </w:r>
      <w:r w:rsidR="009507D6" w:rsidRPr="00924301">
        <w:rPr>
          <w:rFonts w:ascii="Times New Roman" w:hAnsi="Times New Roman" w:cs="Times New Roman"/>
          <w:sz w:val="24"/>
          <w:szCs w:val="24"/>
        </w:rPr>
        <w:t>.</w:t>
      </w:r>
    </w:p>
    <w:p w14:paraId="27C7AE08" w14:textId="77777777" w:rsidR="00DC649B" w:rsidRDefault="00DC649B" w:rsidP="00DC649B">
      <w:pPr>
        <w:spacing w:after="0"/>
        <w:rPr>
          <w:rFonts w:ascii="Times New Roman" w:hAnsi="Times New Roman"/>
          <w:sz w:val="24"/>
          <w:szCs w:val="24"/>
        </w:rPr>
      </w:pPr>
    </w:p>
    <w:p w14:paraId="326C3CFA" w14:textId="77777777" w:rsidR="00DC649B" w:rsidRDefault="00DC649B" w:rsidP="00DC649B">
      <w:pPr>
        <w:spacing w:after="0"/>
        <w:rPr>
          <w:rFonts w:ascii="Times New Roman" w:hAnsi="Times New Roman"/>
          <w:sz w:val="24"/>
          <w:szCs w:val="24"/>
        </w:rPr>
      </w:pPr>
    </w:p>
    <w:p w14:paraId="7D6C1503" w14:textId="77777777" w:rsidR="00DC649B" w:rsidRDefault="00DC649B" w:rsidP="00D20E94">
      <w:pPr>
        <w:spacing w:after="0" w:line="360" w:lineRule="auto"/>
        <w:ind w:firstLine="1440"/>
        <w:rPr>
          <w:rFonts w:ascii="Times New Roman" w:eastAsia="Calibri" w:hAnsi="Times New Roman" w:cs="Times New Roman"/>
          <w:sz w:val="24"/>
          <w:szCs w:val="24"/>
        </w:rPr>
      </w:pPr>
    </w:p>
    <w:p w14:paraId="366F1E42" w14:textId="77777777" w:rsidR="00D20E94" w:rsidRDefault="00D20E94" w:rsidP="00D20E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DE2CCD">
        <w:rPr>
          <w:rFonts w:ascii="Times New Roman" w:eastAsia="Calibri" w:hAnsi="Times New Roman" w:cs="Times New Roman"/>
          <w:sz w:val="24"/>
          <w:szCs w:val="24"/>
        </w:rPr>
        <w:t>March 14, 2018</w:t>
      </w:r>
      <w:r>
        <w:rPr>
          <w:rFonts w:ascii="Times New Roman" w:eastAsia="Calibri" w:hAnsi="Times New Roman" w:cs="Times New Roman"/>
          <w:sz w:val="24"/>
          <w:szCs w:val="24"/>
        </w:rPr>
        <w:t xml:space="preserve">, a notice was issued which scheduled telephonic evidentiary hearings for May </w:t>
      </w:r>
      <w:r w:rsidR="00DE2CCD">
        <w:rPr>
          <w:rFonts w:ascii="Times New Roman" w:eastAsia="Calibri" w:hAnsi="Times New Roman" w:cs="Times New Roman"/>
          <w:sz w:val="24"/>
          <w:szCs w:val="24"/>
        </w:rPr>
        <w:t>30</w:t>
      </w:r>
      <w:r>
        <w:rPr>
          <w:rFonts w:ascii="Times New Roman" w:eastAsia="Calibri" w:hAnsi="Times New Roman" w:cs="Times New Roman"/>
          <w:sz w:val="24"/>
          <w:szCs w:val="24"/>
        </w:rPr>
        <w:t xml:space="preserve"> and </w:t>
      </w:r>
      <w:r w:rsidR="00DE2CCD">
        <w:rPr>
          <w:rFonts w:ascii="Times New Roman" w:eastAsia="Calibri" w:hAnsi="Times New Roman" w:cs="Times New Roman"/>
          <w:sz w:val="24"/>
          <w:szCs w:val="24"/>
        </w:rPr>
        <w:t>June 1,</w:t>
      </w:r>
      <w:r>
        <w:rPr>
          <w:rFonts w:ascii="Times New Roman" w:eastAsia="Calibri" w:hAnsi="Times New Roman" w:cs="Times New Roman"/>
          <w:sz w:val="24"/>
          <w:szCs w:val="24"/>
        </w:rPr>
        <w:t xml:space="preserve"> 2018. </w:t>
      </w:r>
    </w:p>
    <w:p w14:paraId="5FE8A1B7" w14:textId="77777777" w:rsidR="00D20E94" w:rsidRDefault="00D20E94" w:rsidP="00D20E94">
      <w:pPr>
        <w:spacing w:after="0" w:line="360" w:lineRule="auto"/>
        <w:ind w:firstLine="720"/>
        <w:rPr>
          <w:rFonts w:ascii="Times New Roman" w:eastAsia="Calibri" w:hAnsi="Times New Roman" w:cs="Times New Roman"/>
          <w:sz w:val="24"/>
          <w:szCs w:val="24"/>
        </w:rPr>
      </w:pPr>
    </w:p>
    <w:p w14:paraId="7A90DE37" w14:textId="2DEE369D" w:rsidR="00D20E94" w:rsidRDefault="00D20E94" w:rsidP="00D20E9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hearing convened as scheduled on May </w:t>
      </w:r>
      <w:r w:rsidR="00DE2CCD">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2018 and was concluded on </w:t>
      </w:r>
      <w:r w:rsidR="00DE2CCD">
        <w:rPr>
          <w:rFonts w:ascii="Times New Roman" w:eastAsia="Times New Roman" w:hAnsi="Times New Roman" w:cs="Times New Roman"/>
          <w:sz w:val="24"/>
          <w:szCs w:val="24"/>
        </w:rPr>
        <w:t>June</w:t>
      </w:r>
      <w:r w:rsidR="005D0C06">
        <w:rPr>
          <w:rFonts w:ascii="Times New Roman" w:eastAsia="Times New Roman" w:hAnsi="Times New Roman" w:cs="Times New Roman"/>
          <w:sz w:val="24"/>
          <w:szCs w:val="24"/>
        </w:rPr>
        <w:t> </w:t>
      </w:r>
      <w:r w:rsidR="00DE2CCD">
        <w:rPr>
          <w:rFonts w:ascii="Times New Roman" w:eastAsia="Times New Roman" w:hAnsi="Times New Roman" w:cs="Times New Roman"/>
          <w:sz w:val="24"/>
          <w:szCs w:val="24"/>
        </w:rPr>
        <w:t>1, 2018</w:t>
      </w:r>
      <w:r>
        <w:rPr>
          <w:rFonts w:ascii="Times New Roman" w:eastAsia="Times New Roman" w:hAnsi="Times New Roman" w:cs="Times New Roman"/>
          <w:sz w:val="24"/>
          <w:szCs w:val="24"/>
        </w:rPr>
        <w:t>.  Upon conclusion of the hearing, the parties were advised that an order would be entered addressing a briefing schedule.</w:t>
      </w:r>
    </w:p>
    <w:p w14:paraId="22A9E409" w14:textId="77777777" w:rsidR="00D20E94" w:rsidRDefault="00D20E94" w:rsidP="00D20E94">
      <w:pPr>
        <w:spacing w:after="0" w:line="360" w:lineRule="auto"/>
        <w:ind w:firstLine="1440"/>
        <w:rPr>
          <w:rFonts w:ascii="Times New Roman" w:eastAsia="Times New Roman" w:hAnsi="Times New Roman" w:cs="Times New Roman"/>
          <w:sz w:val="24"/>
          <w:szCs w:val="24"/>
        </w:rPr>
      </w:pPr>
    </w:p>
    <w:p w14:paraId="6A9DF114" w14:textId="462CB2CA" w:rsidR="00D20E94" w:rsidRDefault="00D20E94" w:rsidP="00D20E9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upon the evidence presented, the filing of briefs would likely be beneficial in this </w:t>
      </w:r>
      <w:proofErr w:type="gramStart"/>
      <w:r>
        <w:rPr>
          <w:rFonts w:ascii="Times New Roman" w:hAnsi="Times New Roman" w:cs="Times New Roman"/>
          <w:sz w:val="24"/>
          <w:szCs w:val="24"/>
        </w:rPr>
        <w:t>proceeding, but</w:t>
      </w:r>
      <w:proofErr w:type="gramEnd"/>
      <w:r>
        <w:rPr>
          <w:rFonts w:ascii="Times New Roman" w:hAnsi="Times New Roman" w:cs="Times New Roman"/>
          <w:sz w:val="24"/>
          <w:szCs w:val="24"/>
        </w:rPr>
        <w:t xml:space="preserve"> will not be required.  However, any</w:t>
      </w:r>
      <w:r w:rsidR="00DE2CCD">
        <w:rPr>
          <w:rFonts w:ascii="Times New Roman" w:hAnsi="Times New Roman" w:cs="Times New Roman"/>
          <w:sz w:val="24"/>
          <w:szCs w:val="24"/>
        </w:rPr>
        <w:t xml:space="preserve"> main</w:t>
      </w:r>
      <w:r>
        <w:rPr>
          <w:rFonts w:ascii="Times New Roman" w:hAnsi="Times New Roman" w:cs="Times New Roman"/>
          <w:sz w:val="24"/>
          <w:szCs w:val="24"/>
        </w:rPr>
        <w:t xml:space="preserve">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w:t>
      </w:r>
      <w:r w:rsidR="00DE2CCD">
        <w:rPr>
          <w:rFonts w:ascii="Times New Roman" w:hAnsi="Times New Roman" w:cs="Times New Roman"/>
          <w:bCs/>
          <w:spacing w:val="-3"/>
          <w:sz w:val="24"/>
          <w:szCs w:val="24"/>
        </w:rPr>
        <w:t>August 1, 2018</w:t>
      </w:r>
      <w:r>
        <w:rPr>
          <w:rFonts w:ascii="Times New Roman" w:hAnsi="Times New Roman" w:cs="Times New Roman"/>
          <w:bCs/>
          <w:spacing w:val="-3"/>
          <w:sz w:val="24"/>
          <w:szCs w:val="24"/>
        </w:rPr>
        <w:t xml:space="preserve">.  </w:t>
      </w:r>
      <w:r w:rsidR="00DE2CCD">
        <w:rPr>
          <w:rFonts w:ascii="Times New Roman" w:hAnsi="Times New Roman" w:cs="Times New Roman"/>
          <w:bCs/>
          <w:spacing w:val="-3"/>
          <w:sz w:val="24"/>
          <w:szCs w:val="24"/>
        </w:rPr>
        <w:t>A</w:t>
      </w:r>
      <w:r w:rsidR="00DE2CCD">
        <w:rPr>
          <w:rFonts w:ascii="Times New Roman" w:hAnsi="Times New Roman" w:cs="Times New Roman"/>
          <w:sz w:val="24"/>
          <w:szCs w:val="24"/>
        </w:rPr>
        <w:t xml:space="preserve">ny reply </w:t>
      </w:r>
      <w:r w:rsidR="00DE2CCD">
        <w:rPr>
          <w:rFonts w:ascii="Times New Roman" w:hAnsi="Times New Roman" w:cs="Times New Roman"/>
          <w:bCs/>
          <w:spacing w:val="-3"/>
          <w:sz w:val="24"/>
          <w:szCs w:val="24"/>
        </w:rPr>
        <w:t>briefs filed in this proceeding shall be provided to the undersigned presiding officer in written and electronic form on or before August 13, 2018.</w:t>
      </w:r>
      <w:r w:rsidR="007E4FAC">
        <w:rPr>
          <w:rFonts w:ascii="Times New Roman" w:hAnsi="Times New Roman" w:cs="Times New Roman"/>
          <w:bCs/>
          <w:spacing w:val="-3"/>
          <w:sz w:val="24"/>
          <w:szCs w:val="24"/>
        </w:rPr>
        <w:t xml:space="preserve"> </w:t>
      </w:r>
      <w:bookmarkStart w:id="0" w:name="_GoBack"/>
      <w:bookmarkEnd w:id="0"/>
      <w:r w:rsidR="00DE2CCD">
        <w:rPr>
          <w:rFonts w:ascii="Times New Roman" w:hAnsi="Times New Roman" w:cs="Times New Roman"/>
          <w:bCs/>
          <w:spacing w:val="-3"/>
          <w:sz w:val="24"/>
          <w:szCs w:val="24"/>
        </w:rPr>
        <w:t xml:space="preserve"> </w:t>
      </w:r>
      <w:r>
        <w:rPr>
          <w:rFonts w:ascii="Times New Roman" w:hAnsi="Times New Roman" w:cs="Times New Roman"/>
          <w:bCs/>
          <w:spacing w:val="-3"/>
          <w:sz w:val="24"/>
          <w:szCs w:val="24"/>
        </w:rPr>
        <w:t xml:space="preserve">The electronic form of </w:t>
      </w:r>
      <w:r w:rsidR="00DE2CCD">
        <w:rPr>
          <w:rFonts w:ascii="Times New Roman" w:hAnsi="Times New Roman" w:cs="Times New Roman"/>
          <w:bCs/>
          <w:spacing w:val="-3"/>
          <w:sz w:val="24"/>
          <w:szCs w:val="24"/>
        </w:rPr>
        <w:t>all</w:t>
      </w:r>
      <w:r>
        <w:rPr>
          <w:rFonts w:ascii="Times New Roman" w:hAnsi="Times New Roman" w:cs="Times New Roman"/>
          <w:bCs/>
          <w:spacing w:val="-3"/>
          <w:sz w:val="24"/>
          <w:szCs w:val="24"/>
        </w:rPr>
        <w:t xml:space="preserv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w:t>
      </w:r>
      <w:proofErr w:type="gramStart"/>
      <w:r>
        <w:rPr>
          <w:rFonts w:ascii="Times New Roman" w:hAnsi="Times New Roman" w:cs="Times New Roman"/>
          <w:sz w:val="24"/>
          <w:szCs w:val="24"/>
        </w:rPr>
        <w:t>proposal, and</w:t>
      </w:r>
      <w:proofErr w:type="gramEnd"/>
      <w:r>
        <w:rPr>
          <w:rFonts w:ascii="Times New Roman" w:hAnsi="Times New Roman" w:cs="Times New Roman"/>
          <w:sz w:val="24"/>
          <w:szCs w:val="24"/>
        </w:rPr>
        <w:t xml:space="preserve"> proposed ordering paragraphs.  Any argument or discussion shall include the specific legal authority and citations thereto to support such argument or discussion.    </w:t>
      </w:r>
    </w:p>
    <w:p w14:paraId="483674DE" w14:textId="77777777" w:rsidR="00D20E94" w:rsidRDefault="00D20E94" w:rsidP="00D20E94">
      <w:pPr>
        <w:suppressAutoHyphens/>
        <w:spacing w:after="0" w:line="360" w:lineRule="auto"/>
        <w:ind w:firstLine="1440"/>
        <w:rPr>
          <w:rFonts w:ascii="Times New Roman" w:hAnsi="Times New Roman" w:cs="Times New Roman"/>
          <w:sz w:val="24"/>
          <w:szCs w:val="24"/>
        </w:rPr>
      </w:pPr>
    </w:p>
    <w:p w14:paraId="6C2E3200" w14:textId="77777777" w:rsidR="00D20E94" w:rsidRDefault="00D20E94" w:rsidP="00D20E94">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43412389" w14:textId="77777777" w:rsidR="00D20E94" w:rsidRDefault="00D20E94" w:rsidP="00D20E94">
      <w:pPr>
        <w:spacing w:after="0" w:line="360" w:lineRule="auto"/>
        <w:ind w:left="720" w:firstLine="720"/>
        <w:rPr>
          <w:rFonts w:ascii="Times New Roman" w:hAnsi="Times New Roman" w:cs="Times New Roman"/>
          <w:sz w:val="24"/>
          <w:szCs w:val="24"/>
        </w:rPr>
      </w:pPr>
    </w:p>
    <w:p w14:paraId="34FD0A39" w14:textId="77777777" w:rsidR="00D20E94" w:rsidRDefault="00D20E94" w:rsidP="00D20E94">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6A7E032C" w14:textId="77777777" w:rsidR="00D20E94" w:rsidRDefault="00D20E94" w:rsidP="00D20E94">
      <w:pPr>
        <w:ind w:left="720" w:firstLine="720"/>
        <w:rPr>
          <w:rFonts w:ascii="Times New Roman" w:hAnsi="Times New Roman" w:cs="Times New Roman"/>
          <w:b/>
          <w:sz w:val="24"/>
          <w:szCs w:val="24"/>
        </w:rPr>
      </w:pPr>
    </w:p>
    <w:p w14:paraId="7F4CA059" w14:textId="5CB520DF" w:rsidR="00D20E94" w:rsidRDefault="00D20E94" w:rsidP="00D1220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That the parties </w:t>
      </w:r>
      <w:proofErr w:type="gramStart"/>
      <w:r>
        <w:rPr>
          <w:rFonts w:ascii="Times New Roman" w:hAnsi="Times New Roman" w:cs="Times New Roman"/>
          <w:sz w:val="24"/>
          <w:szCs w:val="24"/>
        </w:rPr>
        <w:t>may, but</w:t>
      </w:r>
      <w:proofErr w:type="gramEnd"/>
      <w:r>
        <w:rPr>
          <w:rFonts w:ascii="Times New Roman" w:hAnsi="Times New Roman" w:cs="Times New Roman"/>
          <w:sz w:val="24"/>
          <w:szCs w:val="24"/>
        </w:rPr>
        <w:t xml:space="preserve"> shall not be required to file briefs in this matter.  Any </w:t>
      </w:r>
      <w:r w:rsidR="00DE2CCD">
        <w:rPr>
          <w:rFonts w:ascii="Times New Roman" w:hAnsi="Times New Roman" w:cs="Times New Roman"/>
          <w:sz w:val="24"/>
          <w:szCs w:val="24"/>
        </w:rPr>
        <w:t xml:space="preserve">main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00DE2CCD">
        <w:rPr>
          <w:rFonts w:ascii="Times New Roman" w:hAnsi="Times New Roman" w:cs="Times New Roman"/>
          <w:bCs/>
          <w:spacing w:val="-3"/>
          <w:sz w:val="24"/>
          <w:szCs w:val="24"/>
        </w:rPr>
        <w:t>August 1, 2018 and a</w:t>
      </w:r>
      <w:r w:rsidR="00DE2CCD">
        <w:rPr>
          <w:rFonts w:ascii="Times New Roman" w:hAnsi="Times New Roman" w:cs="Times New Roman"/>
          <w:sz w:val="24"/>
          <w:szCs w:val="24"/>
        </w:rPr>
        <w:t xml:space="preserve">ny reply </w:t>
      </w:r>
      <w:r w:rsidR="00DE2CCD">
        <w:rPr>
          <w:rFonts w:ascii="Times New Roman" w:hAnsi="Times New Roman" w:cs="Times New Roman"/>
          <w:bCs/>
          <w:spacing w:val="-3"/>
          <w:sz w:val="24"/>
          <w:szCs w:val="24"/>
        </w:rPr>
        <w:t>briefs filed in this proceeding shall be provided to the undersigned presiding officer in written and electronic form on or before August 13, 2018</w:t>
      </w:r>
      <w:r>
        <w:rPr>
          <w:rFonts w:ascii="Times New Roman" w:hAnsi="Times New Roman" w:cs="Times New Roman"/>
          <w:bCs/>
          <w:spacing w:val="-3"/>
          <w:sz w:val="24"/>
          <w:szCs w:val="24"/>
        </w:rPr>
        <w:t xml:space="preserve">.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w:t>
      </w:r>
      <w:proofErr w:type="gramStart"/>
      <w:r>
        <w:rPr>
          <w:rFonts w:ascii="Times New Roman" w:hAnsi="Times New Roman" w:cs="Times New Roman"/>
          <w:sz w:val="24"/>
          <w:szCs w:val="24"/>
        </w:rPr>
        <w:t>proposal, and</w:t>
      </w:r>
      <w:proofErr w:type="gramEnd"/>
      <w:r>
        <w:rPr>
          <w:rFonts w:ascii="Times New Roman" w:hAnsi="Times New Roman" w:cs="Times New Roman"/>
          <w:sz w:val="24"/>
          <w:szCs w:val="24"/>
        </w:rPr>
        <w:t xml:space="preserve"> proposed ordering </w:t>
      </w:r>
      <w:r>
        <w:rPr>
          <w:rFonts w:ascii="Times New Roman" w:hAnsi="Times New Roman" w:cs="Times New Roman"/>
          <w:sz w:val="24"/>
          <w:szCs w:val="24"/>
        </w:rPr>
        <w:lastRenderedPageBreak/>
        <w:t xml:space="preserve">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39B06FB7" w14:textId="7A6FF571" w:rsidR="00D20E94" w:rsidRDefault="00D20E94" w:rsidP="00D1220B">
      <w:pPr>
        <w:tabs>
          <w:tab w:val="left" w:pos="720"/>
          <w:tab w:val="left" w:pos="1440"/>
        </w:tabs>
        <w:spacing w:after="0" w:line="360" w:lineRule="auto"/>
        <w:rPr>
          <w:rFonts w:ascii="Times New Roman" w:hAnsi="Times New Roman" w:cs="Times New Roman"/>
          <w:b/>
          <w:sz w:val="24"/>
          <w:szCs w:val="24"/>
        </w:rPr>
      </w:pPr>
    </w:p>
    <w:p w14:paraId="3427F1E7" w14:textId="730DF983" w:rsidR="00D1220B" w:rsidRDefault="00D1220B" w:rsidP="00D1220B">
      <w:pPr>
        <w:tabs>
          <w:tab w:val="left" w:pos="720"/>
          <w:tab w:val="left" w:pos="1440"/>
        </w:tabs>
        <w:spacing w:after="0" w:line="360" w:lineRule="auto"/>
        <w:rPr>
          <w:rFonts w:ascii="Times New Roman" w:hAnsi="Times New Roman" w:cs="Times New Roman"/>
          <w:b/>
          <w:sz w:val="24"/>
          <w:szCs w:val="24"/>
        </w:rPr>
      </w:pPr>
    </w:p>
    <w:p w14:paraId="7A29F8E4" w14:textId="77777777" w:rsidR="00D1220B" w:rsidRDefault="00D1220B" w:rsidP="00D1220B">
      <w:pPr>
        <w:tabs>
          <w:tab w:val="left" w:pos="720"/>
          <w:tab w:val="left" w:pos="1440"/>
        </w:tabs>
        <w:spacing w:after="0" w:line="360" w:lineRule="auto"/>
        <w:rPr>
          <w:rFonts w:ascii="Times New Roman" w:hAnsi="Times New Roman" w:cs="Times New Roman"/>
          <w:b/>
          <w:sz w:val="24"/>
          <w:szCs w:val="24"/>
        </w:rPr>
      </w:pPr>
    </w:p>
    <w:p w14:paraId="4A596CC2" w14:textId="10FFF081" w:rsidR="00D1220B" w:rsidRDefault="00D1220B" w:rsidP="00D1220B">
      <w:pPr>
        <w:tabs>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w:t>
      </w:r>
      <w:r w:rsidRPr="00D1220B">
        <w:rPr>
          <w:rFonts w:ascii="Times New Roman" w:hAnsi="Times New Roman" w:cs="Times New Roman"/>
          <w:sz w:val="24"/>
          <w:szCs w:val="24"/>
          <w:u w:val="single"/>
        </w:rPr>
        <w:t>June 6, 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45BA453A" w14:textId="35F3FF89" w:rsidR="00D1220B" w:rsidRDefault="00D1220B" w:rsidP="00D1220B">
      <w:pPr>
        <w:tabs>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Jeffrey A. Watson</w:t>
      </w:r>
    </w:p>
    <w:p w14:paraId="6C9EF0D3" w14:textId="5B5F84A1" w:rsidR="00D1220B" w:rsidRPr="00D1220B" w:rsidRDefault="00D1220B" w:rsidP="00D1220B">
      <w:pPr>
        <w:tabs>
          <w:tab w:val="left" w:pos="72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14:paraId="51CB69C4" w14:textId="143E0B1C" w:rsidR="0091334F" w:rsidRDefault="00D1220B" w:rsidP="00D1220B">
      <w:pPr>
        <w:pStyle w:val="Footer"/>
        <w:tabs>
          <w:tab w:val="clear" w:pos="4680"/>
          <w:tab w:val="left" w:pos="1440"/>
        </w:tabs>
        <w:rPr>
          <w:rFonts w:ascii="Times New Roman" w:hAnsi="Times New Roman" w:cs="Times New Roman"/>
          <w:sz w:val="24"/>
          <w:szCs w:val="24"/>
        </w:rPr>
      </w:pPr>
      <w:r>
        <w:rPr>
          <w:rFonts w:ascii="Times New Roman" w:hAnsi="Times New Roman" w:cs="Times New Roman"/>
          <w:sz w:val="24"/>
          <w:szCs w:val="24"/>
        </w:rPr>
        <w:tab/>
      </w:r>
    </w:p>
    <w:p w14:paraId="2B3CE2C7" w14:textId="77777777" w:rsidR="0091334F" w:rsidRDefault="0091334F">
      <w:pPr>
        <w:rPr>
          <w:rFonts w:ascii="Times New Roman" w:hAnsi="Times New Roman" w:cs="Times New Roman"/>
          <w:sz w:val="24"/>
          <w:szCs w:val="24"/>
        </w:rPr>
      </w:pPr>
      <w:r>
        <w:rPr>
          <w:rFonts w:ascii="Times New Roman" w:hAnsi="Times New Roman" w:cs="Times New Roman"/>
          <w:sz w:val="24"/>
          <w:szCs w:val="24"/>
        </w:rPr>
        <w:br w:type="page"/>
      </w:r>
    </w:p>
    <w:p w14:paraId="37CA71B7" w14:textId="77777777" w:rsidR="0091334F" w:rsidRDefault="0091334F" w:rsidP="0091334F">
      <w:pPr>
        <w:spacing w:after="0" w:line="240" w:lineRule="auto"/>
        <w:contextualSpacing/>
        <w:rPr>
          <w:rFonts w:ascii="Microsoft Sans Serif"/>
          <w:b/>
          <w:sz w:val="24"/>
          <w:u w:val="single"/>
        </w:rPr>
        <w:sectPr w:rsidR="0091334F" w:rsidSect="00955E8A">
          <w:footerReference w:type="default" r:id="rId8"/>
          <w:pgSz w:w="12240" w:h="15840"/>
          <w:pgMar w:top="1440" w:right="1440" w:bottom="1440" w:left="1440" w:header="720" w:footer="720" w:gutter="0"/>
          <w:cols w:space="720"/>
          <w:titlePg/>
          <w:docGrid w:linePitch="360"/>
        </w:sectPr>
      </w:pPr>
    </w:p>
    <w:p w14:paraId="59D4A935" w14:textId="36E62FF4" w:rsidR="0091334F" w:rsidRDefault="0091334F" w:rsidP="0091334F">
      <w:pPr>
        <w:spacing w:after="0" w:line="240" w:lineRule="auto"/>
        <w:contextualSpacing/>
        <w:rPr>
          <w:rFonts w:ascii="Microsoft Sans Serif"/>
          <w:sz w:val="24"/>
        </w:rPr>
      </w:pPr>
      <w:r>
        <w:rPr>
          <w:rFonts w:ascii="Microsoft Sans Serif"/>
          <w:b/>
          <w:sz w:val="24"/>
          <w:u w:val="single"/>
        </w:rPr>
        <w:t>C-2017-2610125 - JOANNE M FIORITO v. PENELEC</w:t>
      </w:r>
      <w:r>
        <w:rPr>
          <w:rFonts w:ascii="Microsoft Sans Serif"/>
          <w:b/>
          <w:sz w:val="24"/>
          <w:u w:val="single"/>
        </w:rPr>
        <w:cr/>
      </w:r>
      <w:r>
        <w:rPr>
          <w:rFonts w:ascii="Microsoft Sans Serif"/>
          <w:b/>
          <w:sz w:val="24"/>
          <w:u w:val="single"/>
        </w:rPr>
        <w:cr/>
      </w:r>
      <w:r>
        <w:rPr>
          <w:rFonts w:ascii="Microsoft Sans Serif"/>
          <w:sz w:val="24"/>
        </w:rPr>
        <w:t>JOANNE M FIORITO</w:t>
      </w:r>
      <w:r>
        <w:rPr>
          <w:rFonts w:ascii="Microsoft Sans Serif"/>
          <w:sz w:val="24"/>
        </w:rPr>
        <w:cr/>
        <w:t>173 BROOKSIDE ROAD</w:t>
      </w:r>
      <w:r>
        <w:rPr>
          <w:rFonts w:ascii="Microsoft Sans Serif"/>
          <w:sz w:val="24"/>
        </w:rPr>
        <w:cr/>
        <w:t>TUNKHANNOCK PA  18657</w:t>
      </w:r>
      <w:r>
        <w:rPr>
          <w:rFonts w:ascii="Microsoft Sans Serif"/>
          <w:sz w:val="24"/>
        </w:rPr>
        <w:cr/>
      </w:r>
      <w:r>
        <w:rPr>
          <w:rFonts w:ascii="Microsoft Sans Serif"/>
          <w:b/>
          <w:sz w:val="24"/>
        </w:rPr>
        <w:t>570.836.</w:t>
      </w:r>
      <w:r w:rsidRPr="000B3893">
        <w:rPr>
          <w:rFonts w:ascii="Microsoft Sans Serif"/>
          <w:b/>
          <w:sz w:val="24"/>
        </w:rPr>
        <w:t>1734</w:t>
      </w:r>
      <w:r w:rsidRPr="000B3893">
        <w:rPr>
          <w:rFonts w:ascii="Microsoft Sans Serif"/>
          <w:b/>
          <w:sz w:val="24"/>
        </w:rPr>
        <w:cr/>
      </w:r>
    </w:p>
    <w:p w14:paraId="4E6C49F1" w14:textId="77777777" w:rsidR="0091334F" w:rsidRDefault="0091334F" w:rsidP="0091334F">
      <w:pPr>
        <w:spacing w:after="0" w:line="240" w:lineRule="auto"/>
        <w:contextualSpacing/>
        <w:rPr>
          <w:rFonts w:ascii="Microsoft Sans Serif"/>
          <w:sz w:val="24"/>
        </w:rPr>
      </w:pPr>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p>
    <w:p w14:paraId="2B5D8DC6" w14:textId="77777777" w:rsidR="0091334F" w:rsidRPr="000B3893" w:rsidRDefault="0091334F" w:rsidP="0091334F">
      <w:pPr>
        <w:spacing w:after="0" w:line="240" w:lineRule="auto"/>
        <w:contextualSpacing/>
        <w:rPr>
          <w:rFonts w:ascii="Microsoft Sans Serif"/>
          <w:i/>
          <w:sz w:val="24"/>
        </w:rPr>
      </w:pPr>
      <w:r w:rsidRPr="000B3893">
        <w:rPr>
          <w:rFonts w:ascii="Microsoft Sans Serif"/>
          <w:i/>
          <w:sz w:val="24"/>
        </w:rPr>
        <w:t>Accepts E-service</w:t>
      </w:r>
    </w:p>
    <w:p w14:paraId="3F14BBFF" w14:textId="77777777" w:rsidR="0091334F" w:rsidRPr="000B3893" w:rsidRDefault="0091334F" w:rsidP="0091334F">
      <w:pPr>
        <w:spacing w:after="0" w:line="240" w:lineRule="auto"/>
        <w:contextualSpacing/>
        <w:rPr>
          <w:i/>
        </w:rPr>
      </w:pPr>
      <w:r w:rsidRPr="000B3893">
        <w:rPr>
          <w:rFonts w:ascii="Microsoft Sans Serif"/>
          <w:i/>
          <w:sz w:val="24"/>
        </w:rPr>
        <w:t>Representing</w:t>
      </w:r>
      <w:r>
        <w:rPr>
          <w:rFonts w:ascii="Microsoft Sans Serif"/>
          <w:i/>
          <w:sz w:val="24"/>
        </w:rPr>
        <w:t xml:space="preserve"> Pennsylvania Electric Company</w:t>
      </w:r>
      <w:r w:rsidRPr="000B3893">
        <w:rPr>
          <w:rFonts w:ascii="Microsoft Sans Serif"/>
          <w:i/>
          <w:sz w:val="24"/>
        </w:rPr>
        <w:cr/>
      </w:r>
    </w:p>
    <w:p w14:paraId="197D0207" w14:textId="77777777" w:rsidR="0091334F" w:rsidRDefault="0091334F" w:rsidP="0091334F">
      <w:pPr>
        <w:spacing w:after="0" w:line="240" w:lineRule="auto"/>
        <w:contextualSpacing/>
      </w:pPr>
    </w:p>
    <w:p w14:paraId="5622E87E" w14:textId="77777777" w:rsidR="00DC28A6" w:rsidRDefault="007E4FAC" w:rsidP="00D1220B">
      <w:pPr>
        <w:pStyle w:val="Footer"/>
        <w:tabs>
          <w:tab w:val="clear" w:pos="4680"/>
          <w:tab w:val="left" w:pos="1440"/>
        </w:tabs>
      </w:pPr>
    </w:p>
    <w:sectPr w:rsidR="00DC28A6" w:rsidSect="00955E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558EB" w14:textId="77777777" w:rsidR="000F161D" w:rsidRDefault="000F161D" w:rsidP="00D20E94">
      <w:pPr>
        <w:spacing w:after="0" w:line="240" w:lineRule="auto"/>
      </w:pPr>
      <w:r>
        <w:separator/>
      </w:r>
    </w:p>
  </w:endnote>
  <w:endnote w:type="continuationSeparator" w:id="0">
    <w:p w14:paraId="63DBC15F" w14:textId="77777777" w:rsidR="000F161D" w:rsidRDefault="000F161D" w:rsidP="00D2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627190"/>
      <w:docPartObj>
        <w:docPartGallery w:val="Page Numbers (Bottom of Page)"/>
        <w:docPartUnique/>
      </w:docPartObj>
    </w:sdtPr>
    <w:sdtEndPr>
      <w:rPr>
        <w:rFonts w:ascii="Times New Roman" w:hAnsi="Times New Roman" w:cs="Times New Roman"/>
        <w:noProof/>
        <w:sz w:val="24"/>
        <w:szCs w:val="24"/>
      </w:rPr>
    </w:sdtEndPr>
    <w:sdtContent>
      <w:p w14:paraId="0EF77611" w14:textId="32396166" w:rsidR="00955E8A" w:rsidRPr="00955E8A" w:rsidRDefault="00955E8A">
        <w:pPr>
          <w:pStyle w:val="Footer"/>
          <w:jc w:val="center"/>
          <w:rPr>
            <w:rFonts w:ascii="Times New Roman" w:hAnsi="Times New Roman" w:cs="Times New Roman"/>
            <w:sz w:val="24"/>
            <w:szCs w:val="24"/>
          </w:rPr>
        </w:pPr>
        <w:r w:rsidRPr="00955E8A">
          <w:rPr>
            <w:rFonts w:ascii="Times New Roman" w:hAnsi="Times New Roman" w:cs="Times New Roman"/>
            <w:sz w:val="24"/>
            <w:szCs w:val="24"/>
          </w:rPr>
          <w:fldChar w:fldCharType="begin"/>
        </w:r>
        <w:r w:rsidRPr="00955E8A">
          <w:rPr>
            <w:rFonts w:ascii="Times New Roman" w:hAnsi="Times New Roman" w:cs="Times New Roman"/>
            <w:sz w:val="24"/>
            <w:szCs w:val="24"/>
          </w:rPr>
          <w:instrText xml:space="preserve"> PAGE   \* MERGEFORMAT </w:instrText>
        </w:r>
        <w:r w:rsidRPr="00955E8A">
          <w:rPr>
            <w:rFonts w:ascii="Times New Roman" w:hAnsi="Times New Roman" w:cs="Times New Roman"/>
            <w:sz w:val="24"/>
            <w:szCs w:val="24"/>
          </w:rPr>
          <w:fldChar w:fldCharType="separate"/>
        </w:r>
        <w:r w:rsidRPr="00955E8A">
          <w:rPr>
            <w:rFonts w:ascii="Times New Roman" w:hAnsi="Times New Roman" w:cs="Times New Roman"/>
            <w:noProof/>
            <w:sz w:val="24"/>
            <w:szCs w:val="24"/>
          </w:rPr>
          <w:t>2</w:t>
        </w:r>
        <w:r w:rsidRPr="00955E8A">
          <w:rPr>
            <w:rFonts w:ascii="Times New Roman" w:hAnsi="Times New Roman" w:cs="Times New Roman"/>
            <w:noProof/>
            <w:sz w:val="24"/>
            <w:szCs w:val="24"/>
          </w:rPr>
          <w:fldChar w:fldCharType="end"/>
        </w:r>
      </w:p>
    </w:sdtContent>
  </w:sdt>
  <w:p w14:paraId="10A8D930" w14:textId="77777777" w:rsidR="00955E8A" w:rsidRDefault="00955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C506A" w14:textId="77777777" w:rsidR="000F161D" w:rsidRDefault="000F161D" w:rsidP="00D20E94">
      <w:pPr>
        <w:spacing w:after="0" w:line="240" w:lineRule="auto"/>
      </w:pPr>
      <w:r>
        <w:separator/>
      </w:r>
    </w:p>
  </w:footnote>
  <w:footnote w:type="continuationSeparator" w:id="0">
    <w:p w14:paraId="5503F65A" w14:textId="77777777" w:rsidR="000F161D" w:rsidRDefault="000F161D" w:rsidP="00D20E94">
      <w:pPr>
        <w:spacing w:after="0" w:line="240" w:lineRule="auto"/>
      </w:pPr>
      <w:r>
        <w:continuationSeparator/>
      </w:r>
    </w:p>
  </w:footnote>
  <w:footnote w:id="1">
    <w:p w14:paraId="3AED3836" w14:textId="77777777" w:rsidR="00DC649B" w:rsidRPr="00004140" w:rsidRDefault="00DC649B" w:rsidP="00DC649B">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94"/>
    <w:rsid w:val="000402CD"/>
    <w:rsid w:val="000F161D"/>
    <w:rsid w:val="00302C52"/>
    <w:rsid w:val="005D0C06"/>
    <w:rsid w:val="00704459"/>
    <w:rsid w:val="007B5C79"/>
    <w:rsid w:val="007E4FAC"/>
    <w:rsid w:val="0091334F"/>
    <w:rsid w:val="00924301"/>
    <w:rsid w:val="009507D6"/>
    <w:rsid w:val="00955E8A"/>
    <w:rsid w:val="009B01C3"/>
    <w:rsid w:val="00BC4FBE"/>
    <w:rsid w:val="00BE64AC"/>
    <w:rsid w:val="00D1220B"/>
    <w:rsid w:val="00D20E94"/>
    <w:rsid w:val="00DC649B"/>
    <w:rsid w:val="00DE2CCD"/>
    <w:rsid w:val="00F07C88"/>
    <w:rsid w:val="00F9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A781"/>
  <w15:chartTrackingRefBased/>
  <w15:docId w15:val="{44B56D52-4F70-4734-A340-9ABB33CA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D20E94"/>
    <w:pPr>
      <w:spacing w:after="0" w:line="240" w:lineRule="auto"/>
    </w:pPr>
    <w:rPr>
      <w:sz w:val="20"/>
      <w:szCs w:val="20"/>
    </w:rPr>
  </w:style>
  <w:style w:type="character" w:customStyle="1" w:styleId="FootnoteTextChar">
    <w:name w:val="Footnote Text Char"/>
    <w:aliases w:val="Car Char"/>
    <w:basedOn w:val="DefaultParagraphFont"/>
    <w:link w:val="FootnoteText"/>
    <w:rsid w:val="00D20E94"/>
    <w:rPr>
      <w:sz w:val="20"/>
      <w:szCs w:val="20"/>
    </w:rPr>
  </w:style>
  <w:style w:type="paragraph" w:styleId="Footer">
    <w:name w:val="footer"/>
    <w:basedOn w:val="Normal"/>
    <w:link w:val="FooterChar"/>
    <w:uiPriority w:val="99"/>
    <w:unhideWhenUsed/>
    <w:rsid w:val="00D20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E94"/>
  </w:style>
  <w:style w:type="paragraph" w:styleId="BodyText">
    <w:name w:val="Body Text"/>
    <w:basedOn w:val="Normal"/>
    <w:link w:val="BodyTextChar"/>
    <w:uiPriority w:val="99"/>
    <w:semiHidden/>
    <w:unhideWhenUsed/>
    <w:rsid w:val="00D20E94"/>
    <w:pPr>
      <w:spacing w:after="120"/>
    </w:pPr>
  </w:style>
  <w:style w:type="character" w:customStyle="1" w:styleId="BodyTextChar">
    <w:name w:val="Body Text Char"/>
    <w:basedOn w:val="DefaultParagraphFont"/>
    <w:link w:val="BodyText"/>
    <w:uiPriority w:val="99"/>
    <w:semiHidden/>
    <w:rsid w:val="00D20E94"/>
  </w:style>
  <w:style w:type="character" w:styleId="FootnoteReference">
    <w:name w:val="footnote reference"/>
    <w:aliases w:val="o,fr"/>
    <w:basedOn w:val="DefaultParagraphFont"/>
    <w:uiPriority w:val="99"/>
    <w:unhideWhenUsed/>
    <w:rsid w:val="00D20E94"/>
    <w:rPr>
      <w:vertAlign w:val="superscript"/>
    </w:rPr>
  </w:style>
  <w:style w:type="paragraph" w:customStyle="1" w:styleId="Style">
    <w:name w:val="Style"/>
    <w:rsid w:val="00DC64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DC649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5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F349-087F-4DA2-8548-25275209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2018-06-05T19:41:00Z</cp:lastPrinted>
  <dcterms:created xsi:type="dcterms:W3CDTF">2018-06-05T19:26:00Z</dcterms:created>
  <dcterms:modified xsi:type="dcterms:W3CDTF">2018-06-06T13:01:00Z</dcterms:modified>
</cp:coreProperties>
</file>