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28" w:rsidRDefault="006F5428" w:rsidP="0061437C">
      <w:pPr>
        <w:pStyle w:val="Heading1"/>
        <w:keepNext w:val="0"/>
        <w:tabs>
          <w:tab w:val="clear" w:pos="-720"/>
          <w:tab w:val="center" w:pos="4680"/>
        </w:tabs>
        <w:spacing w:line="240" w:lineRule="auto"/>
        <w:jc w:val="center"/>
      </w:pPr>
      <w:r>
        <w:t>PENNSYLVANIA</w:t>
      </w:r>
    </w:p>
    <w:p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Pr="00B50E61" w:rsidRDefault="006F5428" w:rsidP="0061437C">
      <w:pPr>
        <w:tabs>
          <w:tab w:val="right" w:pos="9360"/>
        </w:tabs>
        <w:suppressAutoHyphens/>
        <w:jc w:val="both"/>
        <w:rPr>
          <w:rFonts w:ascii="Times New Roman" w:hAnsi="Times New Roman"/>
          <w:sz w:val="26"/>
        </w:rPr>
      </w:pPr>
    </w:p>
    <w:p w:rsidR="007C1BE9" w:rsidRDefault="007C1BE9" w:rsidP="0061437C">
      <w:pPr>
        <w:tabs>
          <w:tab w:val="right" w:pos="9360"/>
        </w:tabs>
        <w:suppressAutoHyphens/>
        <w:jc w:val="both"/>
        <w:rPr>
          <w:rFonts w:ascii="Times New Roman" w:hAnsi="Times New Roman"/>
          <w:sz w:val="26"/>
        </w:rPr>
      </w:pPr>
    </w:p>
    <w:p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8B6185">
        <w:rPr>
          <w:rFonts w:ascii="Times New Roman" w:hAnsi="Times New Roman"/>
          <w:sz w:val="26"/>
        </w:rPr>
        <w:t>J</w:t>
      </w:r>
      <w:r w:rsidR="00114B34">
        <w:rPr>
          <w:rFonts w:ascii="Times New Roman" w:hAnsi="Times New Roman"/>
          <w:sz w:val="26"/>
        </w:rPr>
        <w:t>une</w:t>
      </w:r>
      <w:r w:rsidR="008B6185">
        <w:rPr>
          <w:rFonts w:ascii="Times New Roman" w:hAnsi="Times New Roman"/>
          <w:sz w:val="26"/>
        </w:rPr>
        <w:t xml:space="preserve"> 1</w:t>
      </w:r>
      <w:r w:rsidR="00114B34">
        <w:rPr>
          <w:rFonts w:ascii="Times New Roman" w:hAnsi="Times New Roman"/>
          <w:sz w:val="26"/>
        </w:rPr>
        <w:t>4</w:t>
      </w:r>
      <w:r w:rsidR="0022383D">
        <w:rPr>
          <w:rFonts w:ascii="Times New Roman" w:hAnsi="Times New Roman"/>
          <w:sz w:val="26"/>
        </w:rPr>
        <w:t>, 201</w:t>
      </w:r>
      <w:r w:rsidR="008B6185">
        <w:rPr>
          <w:rFonts w:ascii="Times New Roman" w:hAnsi="Times New Roman"/>
          <w:sz w:val="26"/>
        </w:rPr>
        <w:t>8</w:t>
      </w:r>
    </w:p>
    <w:p w:rsidR="006F5428" w:rsidRDefault="006F5428" w:rsidP="0061437C">
      <w:pPr>
        <w:tabs>
          <w:tab w:val="left" w:pos="-720"/>
        </w:tabs>
        <w:suppressAutoHyphens/>
        <w:rPr>
          <w:rFonts w:ascii="Times New Roman" w:hAnsi="Times New Roman"/>
          <w:sz w:val="26"/>
        </w:rPr>
      </w:pPr>
    </w:p>
    <w:p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rsidP="0061437C">
      <w:pPr>
        <w:tabs>
          <w:tab w:val="left" w:pos="-720"/>
        </w:tabs>
        <w:suppressAutoHyphens/>
        <w:rPr>
          <w:rFonts w:ascii="Times New Roman" w:hAnsi="Times New Roman"/>
          <w:sz w:val="26"/>
        </w:rPr>
      </w:pPr>
    </w:p>
    <w:p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9916D6" w:rsidRDefault="009916D6" w:rsidP="0061437C">
      <w:pPr>
        <w:tabs>
          <w:tab w:val="left" w:pos="-720"/>
        </w:tabs>
        <w:suppressAutoHyphens/>
        <w:rPr>
          <w:rFonts w:ascii="Times New Roman" w:hAnsi="Times New Roman"/>
          <w:sz w:val="26"/>
        </w:rPr>
      </w:pPr>
    </w:p>
    <w:p w:rsidR="00B50E61" w:rsidRDefault="00B50E61" w:rsidP="0061437C">
      <w:pPr>
        <w:tabs>
          <w:tab w:val="left" w:pos="-720"/>
        </w:tabs>
        <w:suppressAutoHyphens/>
        <w:rPr>
          <w:rFonts w:ascii="Times New Roman" w:hAnsi="Times New Roman"/>
          <w:sz w:val="26"/>
        </w:rPr>
      </w:pPr>
    </w:p>
    <w:p w:rsidR="00753982" w:rsidRDefault="00692EA8" w:rsidP="0061437C">
      <w:pPr>
        <w:tabs>
          <w:tab w:val="left" w:pos="-720"/>
        </w:tabs>
        <w:suppressAutoHyphens/>
        <w:rPr>
          <w:rFonts w:ascii="Times New Roman" w:hAnsi="Times New Roman"/>
          <w:sz w:val="26"/>
        </w:rPr>
      </w:pPr>
      <w:r>
        <w:rPr>
          <w:rFonts w:ascii="Times New Roman" w:hAnsi="Times New Roman"/>
          <w:sz w:val="26"/>
        </w:rPr>
        <w:t>Ross E. Schell</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sidR="00114B34">
        <w:rPr>
          <w:rFonts w:ascii="Times New Roman" w:hAnsi="Times New Roman"/>
          <w:sz w:val="26"/>
        </w:rPr>
        <w:t>7-2592821</w:t>
      </w:r>
    </w:p>
    <w:p w:rsidR="00933DB6" w:rsidRDefault="00933DB6" w:rsidP="0061437C">
      <w:pPr>
        <w:tabs>
          <w:tab w:val="left" w:pos="-720"/>
        </w:tabs>
        <w:suppressAutoHyphens/>
        <w:rPr>
          <w:rFonts w:ascii="Times New Roman" w:hAnsi="Times New Roman"/>
          <w:sz w:val="26"/>
        </w:rPr>
      </w:pPr>
    </w:p>
    <w:p w:rsidR="00933DB6" w:rsidRDefault="00933DB6" w:rsidP="0061437C">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61437C">
      <w:pPr>
        <w:tabs>
          <w:tab w:val="left" w:pos="-720"/>
        </w:tabs>
        <w:suppressAutoHyphens/>
        <w:rPr>
          <w:rFonts w:ascii="Times New Roman" w:hAnsi="Times New Roman"/>
          <w:sz w:val="26"/>
        </w:rPr>
      </w:pPr>
    </w:p>
    <w:p w:rsidR="00FD6A63" w:rsidRDefault="00717365" w:rsidP="0061437C">
      <w:pPr>
        <w:tabs>
          <w:tab w:val="left" w:pos="-720"/>
        </w:tabs>
        <w:suppressAutoHyphens/>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61437C">
      <w:pPr>
        <w:tabs>
          <w:tab w:val="left" w:pos="-720"/>
        </w:tabs>
        <w:suppressAutoHyphens/>
        <w:spacing w:line="360" w:lineRule="auto"/>
        <w:rPr>
          <w:rFonts w:ascii="Times New Roman" w:hAnsi="Times New Roman"/>
          <w:b/>
          <w:sz w:val="26"/>
        </w:rPr>
      </w:pPr>
    </w:p>
    <w:p w:rsidR="00B50E61" w:rsidRPr="00B50E61" w:rsidRDefault="00B50E61" w:rsidP="0061437C">
      <w:pPr>
        <w:tabs>
          <w:tab w:val="left" w:pos="-720"/>
        </w:tabs>
        <w:suppressAutoHyphens/>
        <w:spacing w:line="360" w:lineRule="auto"/>
        <w:rPr>
          <w:rFonts w:ascii="Times New Roman" w:hAnsi="Times New Roman"/>
          <w:b/>
          <w:sz w:val="26"/>
        </w:rPr>
      </w:pPr>
    </w:p>
    <w:p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rsidR="00B50E61" w:rsidRDefault="00B50E61" w:rsidP="0061437C">
      <w:pPr>
        <w:tabs>
          <w:tab w:val="left" w:pos="-720"/>
        </w:tabs>
        <w:suppressAutoHyphens/>
        <w:spacing w:after="120"/>
        <w:rPr>
          <w:rFonts w:ascii="Times New Roman" w:hAnsi="Times New Roman"/>
          <w:b/>
          <w:sz w:val="26"/>
        </w:rPr>
      </w:pPr>
    </w:p>
    <w:p w:rsidR="00B50E61" w:rsidRDefault="00B50E61" w:rsidP="0061437C">
      <w:pPr>
        <w:tabs>
          <w:tab w:val="left" w:pos="-720"/>
        </w:tabs>
        <w:suppressAutoHyphens/>
        <w:spacing w:after="120"/>
        <w:rPr>
          <w:rFonts w:ascii="Times New Roman" w:hAnsi="Times New Roman"/>
          <w:b/>
          <w:sz w:val="26"/>
        </w:rPr>
      </w:pPr>
    </w:p>
    <w:p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rsidP="0061437C">
      <w:pPr>
        <w:tabs>
          <w:tab w:val="left" w:pos="-720"/>
        </w:tabs>
        <w:suppressAutoHyphens/>
        <w:spacing w:line="360" w:lineRule="auto"/>
        <w:rPr>
          <w:rFonts w:ascii="Times New Roman" w:hAnsi="Times New Roman"/>
          <w:sz w:val="26"/>
        </w:rPr>
      </w:pPr>
    </w:p>
    <w:p w:rsidR="00F76B5D" w:rsidRDefault="00642F4F" w:rsidP="0061437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Ross 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 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114B34">
        <w:rPr>
          <w:rFonts w:ascii="Times New Roman" w:hAnsi="Times New Roman"/>
          <w:sz w:val="26"/>
        </w:rPr>
        <w:t>November 13, 2017</w:t>
      </w:r>
      <w:r w:rsidR="0079236E">
        <w:rPr>
          <w:rFonts w:ascii="Times New Roman" w:hAnsi="Times New Roman"/>
          <w:sz w:val="26"/>
        </w:rPr>
        <w:t>,</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114B34">
        <w:rPr>
          <w:rFonts w:ascii="Times New Roman" w:hAnsi="Times New Roman"/>
          <w:sz w:val="26"/>
        </w:rPr>
        <w:t>November 3</w:t>
      </w:r>
      <w:r w:rsidR="00FF39E4">
        <w:rPr>
          <w:rFonts w:ascii="Times New Roman" w:hAnsi="Times New Roman"/>
          <w:sz w:val="26"/>
        </w:rPr>
        <w:t xml:space="preserve">, </w:t>
      </w:r>
      <w:r w:rsidR="0079236E">
        <w:rPr>
          <w:rFonts w:ascii="Times New Roman" w:hAnsi="Times New Roman"/>
          <w:sz w:val="26"/>
        </w:rPr>
        <w:t>2017</w:t>
      </w:r>
      <w:bookmarkEnd w:id="0"/>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 xml:space="preserve">PPL Electric Utilities Corporation </w:t>
      </w:r>
      <w:r w:rsidR="002B4CDF">
        <w:rPr>
          <w:rFonts w:ascii="Times New Roman" w:hAnsi="Times New Roman"/>
          <w:sz w:val="26"/>
        </w:rPr>
        <w:t xml:space="preserve">(PPL, Respondent, or Company) </w:t>
      </w:r>
      <w:r w:rsidR="00F7057C">
        <w:rPr>
          <w:rFonts w:ascii="Times New Roman" w:hAnsi="Times New Roman"/>
          <w:sz w:val="26"/>
        </w:rPr>
        <w:t>file</w:t>
      </w:r>
      <w:r w:rsidR="00E60C0D">
        <w:rPr>
          <w:rFonts w:ascii="Times New Roman" w:hAnsi="Times New Roman"/>
          <w:sz w:val="26"/>
        </w:rPr>
        <w:t>d</w:t>
      </w:r>
      <w:r w:rsidR="00F7057C">
        <w:rPr>
          <w:rFonts w:ascii="Times New Roman" w:hAnsi="Times New Roman"/>
          <w:sz w:val="26"/>
        </w:rPr>
        <w:t xml:space="preserve"> Replies to Exceptions</w:t>
      </w:r>
      <w:r w:rsidR="00E60C0D">
        <w:rPr>
          <w:rFonts w:ascii="Times New Roman" w:hAnsi="Times New Roman"/>
          <w:sz w:val="26"/>
        </w:rPr>
        <w:t xml:space="preserve"> on </w:t>
      </w:r>
      <w:r w:rsidR="00114B34">
        <w:rPr>
          <w:rFonts w:ascii="Times New Roman" w:hAnsi="Times New Roman"/>
          <w:sz w:val="26"/>
        </w:rPr>
        <w:t>December 7</w:t>
      </w:r>
      <w:r w:rsidR="00E60C0D">
        <w:rPr>
          <w:rFonts w:ascii="Times New Roman" w:hAnsi="Times New Roman"/>
          <w:sz w:val="26"/>
        </w:rPr>
        <w:t>, 2017</w:t>
      </w:r>
      <w:r w:rsidR="00F7057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65E1A">
        <w:rPr>
          <w:rFonts w:ascii="Times New Roman" w:hAnsi="Times New Roman"/>
          <w:sz w:val="26"/>
          <w:szCs w:val="26"/>
        </w:rPr>
        <w:t xml:space="preserve"> which dismisses the Complaint</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rsidR="00086384" w:rsidRPr="00086384" w:rsidRDefault="007072FF" w:rsidP="0061437C">
      <w:pPr>
        <w:spacing w:line="360" w:lineRule="auto"/>
        <w:rPr>
          <w:rFonts w:ascii="Times New Roman" w:hAnsi="Times New Roman" w:cs="CG Times"/>
          <w:sz w:val="26"/>
          <w:szCs w:val="24"/>
        </w:rPr>
      </w:pPr>
      <w:r w:rsidRPr="007072FF">
        <w:rPr>
          <w:rFonts w:ascii="Times New Roman" w:hAnsi="Times New Roman"/>
          <w:szCs w:val="24"/>
        </w:rPr>
        <w:tab/>
      </w:r>
      <w:r>
        <w:rPr>
          <w:rFonts w:ascii="Times New Roman" w:hAnsi="Times New Roman"/>
          <w:szCs w:val="24"/>
        </w:rPr>
        <w:tab/>
      </w:r>
      <w:r w:rsidR="00086384" w:rsidRPr="00551035">
        <w:rPr>
          <w:rFonts w:ascii="Times New Roman" w:hAnsi="Times New Roman"/>
          <w:sz w:val="26"/>
          <w:szCs w:val="24"/>
        </w:rPr>
        <w:t xml:space="preserve">On </w:t>
      </w:r>
      <w:r w:rsidR="00CA4F31">
        <w:rPr>
          <w:rFonts w:ascii="Times New Roman" w:hAnsi="Times New Roman"/>
          <w:sz w:val="26"/>
          <w:szCs w:val="24"/>
        </w:rPr>
        <w:t>January 14</w:t>
      </w:r>
      <w:r w:rsidR="00114B34">
        <w:rPr>
          <w:rFonts w:ascii="Times New Roman" w:hAnsi="Times New Roman"/>
          <w:sz w:val="26"/>
          <w:szCs w:val="24"/>
        </w:rPr>
        <w:t>, 2017</w:t>
      </w:r>
      <w:r w:rsidR="00086384" w:rsidRPr="00551035">
        <w:rPr>
          <w:rFonts w:ascii="Times New Roman" w:hAnsi="Times New Roman"/>
          <w:sz w:val="26"/>
          <w:szCs w:val="24"/>
        </w:rPr>
        <w:t xml:space="preserve">, </w:t>
      </w:r>
      <w:r w:rsidR="00551035">
        <w:rPr>
          <w:rFonts w:ascii="Times New Roman" w:hAnsi="Times New Roman"/>
          <w:sz w:val="26"/>
          <w:szCs w:val="24"/>
        </w:rPr>
        <w:t>Mr. Schell</w:t>
      </w:r>
      <w:r w:rsidR="00086384" w:rsidRPr="00551035">
        <w:rPr>
          <w:rFonts w:ascii="Times New Roman" w:hAnsi="Times New Roman"/>
          <w:sz w:val="26"/>
          <w:szCs w:val="24"/>
        </w:rPr>
        <w:t xml:space="preserve"> 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551035">
        <w:rPr>
          <w:rFonts w:ascii="Times New Roman" w:hAnsi="Times New Roman"/>
          <w:sz w:val="26"/>
          <w:szCs w:val="24"/>
        </w:rPr>
        <w:t>C</w:t>
      </w:r>
      <w:r w:rsidR="00086384" w:rsidRPr="00551035">
        <w:rPr>
          <w:rFonts w:ascii="Times New Roman" w:hAnsi="Times New Roman"/>
          <w:sz w:val="26"/>
          <w:szCs w:val="24"/>
        </w:rPr>
        <w:t xml:space="preserve">omplaint </w:t>
      </w:r>
      <w:r w:rsidR="00086384" w:rsidRPr="00551035">
        <w:rPr>
          <w:rFonts w:ascii="Times New Roman" w:hAnsi="Times New Roman" w:cs="CG Times"/>
          <w:sz w:val="26"/>
          <w:szCs w:val="24"/>
        </w:rPr>
        <w:t>at Docket No. C-201</w:t>
      </w:r>
      <w:r w:rsidR="00114B34">
        <w:rPr>
          <w:rFonts w:ascii="Times New Roman" w:hAnsi="Times New Roman" w:cs="CG Times"/>
          <w:sz w:val="26"/>
          <w:szCs w:val="24"/>
        </w:rPr>
        <w:t>7</w:t>
      </w:r>
      <w:r w:rsidR="00086384" w:rsidRPr="00551035">
        <w:rPr>
          <w:rFonts w:ascii="Times New Roman" w:hAnsi="Times New Roman" w:cs="CG Times"/>
          <w:sz w:val="26"/>
          <w:szCs w:val="24"/>
        </w:rPr>
        <w:t>-25</w:t>
      </w:r>
      <w:r w:rsidR="00114B34">
        <w:rPr>
          <w:rFonts w:ascii="Times New Roman" w:hAnsi="Times New Roman" w:cs="CG Times"/>
          <w:sz w:val="26"/>
          <w:szCs w:val="24"/>
        </w:rPr>
        <w:t>92821</w:t>
      </w:r>
      <w:r w:rsidR="00551035">
        <w:rPr>
          <w:rFonts w:ascii="Times New Roman" w:hAnsi="Times New Roman" w:cs="CG Times"/>
          <w:sz w:val="26"/>
          <w:szCs w:val="24"/>
        </w:rPr>
        <w:t xml:space="preserve"> (Complaint), alleging</w:t>
      </w:r>
      <w:r w:rsidR="00086384" w:rsidRPr="00551035">
        <w:rPr>
          <w:rFonts w:ascii="Times New Roman" w:hAnsi="Times New Roman" w:cs="CG Times"/>
          <w:sz w:val="26"/>
          <w:szCs w:val="24"/>
        </w:rPr>
        <w:t xml:space="preserve"> 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problems with his electric service.  As relief, </w:t>
      </w:r>
      <w:r w:rsidR="00551035">
        <w:rPr>
          <w:rFonts w:ascii="Times New Roman" w:hAnsi="Times New Roman" w:cs="CG Times"/>
          <w:sz w:val="26"/>
          <w:szCs w:val="24"/>
        </w:rPr>
        <w:t>Mr. Schell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CA4F31">
        <w:rPr>
          <w:rFonts w:ascii="Times New Roman" w:hAnsi="Times New Roman" w:cs="CG Times"/>
          <w:sz w:val="26"/>
          <w:szCs w:val="24"/>
        </w:rPr>
        <w:t xml:space="preserve">seventeen years of </w:t>
      </w:r>
      <w:r w:rsidR="00114B34">
        <w:rPr>
          <w:rFonts w:ascii="Times New Roman" w:hAnsi="Times New Roman" w:cs="CG Times"/>
          <w:sz w:val="26"/>
          <w:szCs w:val="24"/>
        </w:rPr>
        <w:t>bill</w:t>
      </w:r>
      <w:r w:rsidR="00CA4F31">
        <w:rPr>
          <w:rFonts w:ascii="Times New Roman" w:hAnsi="Times New Roman" w:cs="CG Times"/>
          <w:sz w:val="26"/>
          <w:szCs w:val="24"/>
        </w:rPr>
        <w:t>s</w:t>
      </w:r>
      <w:r w:rsidR="00114B34">
        <w:rPr>
          <w:rFonts w:ascii="Times New Roman" w:hAnsi="Times New Roman" w:cs="CG Times"/>
          <w:sz w:val="26"/>
          <w:szCs w:val="24"/>
        </w:rPr>
        <w:t xml:space="preserve"> pa</w:t>
      </w:r>
      <w:r w:rsidR="00CA4F31">
        <w:rPr>
          <w:rFonts w:ascii="Times New Roman" w:hAnsi="Times New Roman" w:cs="CG Times"/>
          <w:sz w:val="26"/>
          <w:szCs w:val="24"/>
        </w:rPr>
        <w:t xml:space="preserve">id to PPL be paid </w:t>
      </w:r>
      <w:r w:rsidR="00114B34">
        <w:rPr>
          <w:rFonts w:ascii="Times New Roman" w:hAnsi="Times New Roman" w:cs="CG Times"/>
          <w:sz w:val="26"/>
          <w:szCs w:val="24"/>
        </w:rPr>
        <w:t xml:space="preserve">back </w:t>
      </w:r>
      <w:r w:rsidR="00086384" w:rsidRPr="00551035">
        <w:rPr>
          <w:rFonts w:ascii="Times New Roman" w:hAnsi="Times New Roman" w:cs="CG Times"/>
          <w:sz w:val="26"/>
          <w:szCs w:val="24"/>
        </w:rPr>
        <w:t>paid to him</w:t>
      </w:r>
      <w:r w:rsidR="00114B34">
        <w:rPr>
          <w:rFonts w:ascii="Times New Roman" w:hAnsi="Times New Roman" w:cs="CG Times"/>
          <w:sz w:val="26"/>
          <w:szCs w:val="24"/>
        </w:rPr>
        <w:t>.</w:t>
      </w:r>
    </w:p>
    <w:p w:rsidR="00086384" w:rsidRPr="00086384" w:rsidRDefault="00086384" w:rsidP="0061437C">
      <w:pPr>
        <w:autoSpaceDE w:val="0"/>
        <w:autoSpaceDN w:val="0"/>
        <w:spacing w:line="360" w:lineRule="auto"/>
        <w:rPr>
          <w:rFonts w:ascii="Times New Roman" w:hAnsi="Times New Roman" w:cs="CG Times"/>
          <w:sz w:val="26"/>
          <w:szCs w:val="24"/>
        </w:rPr>
      </w:pPr>
    </w:p>
    <w:p w:rsidR="00086384" w:rsidRPr="00086384" w:rsidRDefault="00086384" w:rsidP="0061437C">
      <w:pPr>
        <w:autoSpaceDE w:val="0"/>
        <w:autoSpaceDN w:val="0"/>
        <w:spacing w:line="360" w:lineRule="auto"/>
        <w:rPr>
          <w:rFonts w:ascii="Times New Roman" w:hAnsi="Times New Roman"/>
          <w:sz w:val="26"/>
          <w:szCs w:val="24"/>
        </w:rPr>
      </w:pPr>
      <w:r w:rsidRPr="00086384">
        <w:rPr>
          <w:rFonts w:ascii="Times New Roman" w:hAnsi="Times New Roman" w:cs="CG Times"/>
          <w:sz w:val="26"/>
          <w:szCs w:val="24"/>
        </w:rPr>
        <w:tab/>
      </w:r>
      <w:r w:rsidRPr="00086384">
        <w:rPr>
          <w:rFonts w:ascii="Times New Roman" w:hAnsi="Times New Roman" w:cs="CG Times"/>
          <w:sz w:val="26"/>
          <w:szCs w:val="24"/>
        </w:rPr>
        <w:tab/>
      </w:r>
      <w:r w:rsidR="00C36A08">
        <w:rPr>
          <w:rFonts w:ascii="Times New Roman" w:hAnsi="Times New Roman" w:cs="CG Times"/>
          <w:sz w:val="26"/>
          <w:szCs w:val="24"/>
        </w:rPr>
        <w:t>PPL</w:t>
      </w:r>
      <w:r w:rsidRPr="00086384">
        <w:rPr>
          <w:rFonts w:ascii="Times New Roman" w:hAnsi="Times New Roman"/>
          <w:sz w:val="26"/>
          <w:szCs w:val="24"/>
        </w:rPr>
        <w:t xml:space="preserve"> filed </w:t>
      </w:r>
      <w:r w:rsidR="00114B34">
        <w:rPr>
          <w:rFonts w:ascii="Times New Roman" w:hAnsi="Times New Roman"/>
          <w:sz w:val="26"/>
          <w:szCs w:val="24"/>
        </w:rPr>
        <w:t xml:space="preserve">an </w:t>
      </w:r>
      <w:r w:rsidR="00C36A08">
        <w:rPr>
          <w:rFonts w:ascii="Times New Roman" w:hAnsi="Times New Roman"/>
          <w:sz w:val="26"/>
          <w:szCs w:val="24"/>
        </w:rPr>
        <w:t>A</w:t>
      </w:r>
      <w:r w:rsidRPr="00086384">
        <w:rPr>
          <w:rFonts w:ascii="Times New Roman" w:hAnsi="Times New Roman"/>
          <w:sz w:val="26"/>
          <w:szCs w:val="24"/>
        </w:rPr>
        <w:t xml:space="preserve">nswer to </w:t>
      </w:r>
      <w:r w:rsidR="00240F99">
        <w:rPr>
          <w:rFonts w:ascii="Times New Roman" w:hAnsi="Times New Roman"/>
          <w:sz w:val="26"/>
          <w:szCs w:val="24"/>
        </w:rPr>
        <w:t xml:space="preserve">the Complaint </w:t>
      </w:r>
      <w:r w:rsidRPr="00086384">
        <w:rPr>
          <w:rFonts w:ascii="Times New Roman" w:hAnsi="Times New Roman"/>
          <w:sz w:val="26"/>
          <w:szCs w:val="24"/>
        </w:rPr>
        <w:t xml:space="preserve">on </w:t>
      </w:r>
      <w:r w:rsidR="00114B34">
        <w:rPr>
          <w:rFonts w:ascii="Times New Roman" w:hAnsi="Times New Roman"/>
          <w:sz w:val="26"/>
          <w:szCs w:val="24"/>
        </w:rPr>
        <w:t>March 30, 2017</w:t>
      </w:r>
      <w:r w:rsidR="00240F99">
        <w:rPr>
          <w:rFonts w:ascii="Times New Roman" w:hAnsi="Times New Roman"/>
          <w:sz w:val="26"/>
          <w:szCs w:val="24"/>
        </w:rPr>
        <w:t>, denying the material allegations in the Complaints</w:t>
      </w:r>
      <w:r w:rsidRPr="00086384">
        <w:rPr>
          <w:rFonts w:ascii="Times New Roman" w:hAnsi="Times New Roman"/>
          <w:sz w:val="26"/>
          <w:szCs w:val="24"/>
        </w:rPr>
        <w:t>.</w:t>
      </w:r>
    </w:p>
    <w:p w:rsidR="00086384" w:rsidRPr="00086384" w:rsidRDefault="00086384" w:rsidP="0061437C">
      <w:pPr>
        <w:autoSpaceDE w:val="0"/>
        <w:autoSpaceDN w:val="0"/>
        <w:spacing w:line="360" w:lineRule="auto"/>
        <w:rPr>
          <w:rFonts w:ascii="Times New Roman" w:hAnsi="Times New Roman"/>
          <w:sz w:val="26"/>
          <w:szCs w:val="24"/>
        </w:rPr>
      </w:pPr>
    </w:p>
    <w:p w:rsidR="00086384" w:rsidRPr="00086384" w:rsidRDefault="00086384" w:rsidP="0061437C">
      <w:pPr>
        <w:autoSpaceDE w:val="0"/>
        <w:autoSpaceDN w:val="0"/>
        <w:spacing w:line="360" w:lineRule="auto"/>
        <w:rPr>
          <w:rFonts w:ascii="Times New Roman" w:hAnsi="Times New Roman"/>
          <w:bCs/>
          <w:spacing w:val="-3"/>
          <w:sz w:val="26"/>
          <w:szCs w:val="24"/>
        </w:rPr>
      </w:pPr>
      <w:r w:rsidRPr="00086384">
        <w:rPr>
          <w:rFonts w:ascii="Times New Roman" w:hAnsi="Times New Roman"/>
          <w:sz w:val="26"/>
          <w:szCs w:val="24"/>
        </w:rPr>
        <w:tab/>
      </w:r>
      <w:r w:rsidRPr="00086384">
        <w:rPr>
          <w:rFonts w:ascii="Times New Roman" w:hAnsi="Times New Roman"/>
          <w:sz w:val="26"/>
          <w:szCs w:val="24"/>
        </w:rPr>
        <w:tab/>
      </w:r>
      <w:r w:rsidR="00EF5220">
        <w:rPr>
          <w:rFonts w:ascii="Times New Roman" w:hAnsi="Times New Roman"/>
          <w:sz w:val="26"/>
          <w:szCs w:val="24"/>
        </w:rPr>
        <w:t>The ALJ conducted a telephonic hearing o</w:t>
      </w:r>
      <w:r w:rsidRPr="00086384">
        <w:rPr>
          <w:rFonts w:ascii="Times New Roman" w:hAnsi="Times New Roman"/>
          <w:sz w:val="26"/>
          <w:szCs w:val="24"/>
        </w:rPr>
        <w:t xml:space="preserve">n </w:t>
      </w:r>
      <w:r w:rsidR="00114B34">
        <w:rPr>
          <w:rFonts w:ascii="Times New Roman" w:hAnsi="Times New Roman"/>
          <w:sz w:val="26"/>
          <w:szCs w:val="24"/>
        </w:rPr>
        <w:t>August 11, 2017</w:t>
      </w:r>
      <w:r w:rsidRPr="00086384">
        <w:rPr>
          <w:rFonts w:ascii="Times New Roman" w:hAnsi="Times New Roman"/>
          <w:sz w:val="26"/>
          <w:szCs w:val="24"/>
        </w:rPr>
        <w:t xml:space="preserve">.  </w:t>
      </w:r>
      <w:r w:rsidR="00EF5220">
        <w:rPr>
          <w:rFonts w:ascii="Times New Roman" w:hAnsi="Times New Roman"/>
          <w:bCs/>
          <w:spacing w:val="-3"/>
          <w:sz w:val="26"/>
          <w:szCs w:val="24"/>
        </w:rPr>
        <w:t xml:space="preserve">The </w:t>
      </w:r>
      <w:r w:rsidRPr="00086384">
        <w:rPr>
          <w:rFonts w:ascii="Times New Roman" w:hAnsi="Times New Roman"/>
          <w:sz w:val="26"/>
          <w:szCs w:val="24"/>
        </w:rPr>
        <w:t xml:space="preserve">Complainant appeared </w:t>
      </w:r>
      <w:r w:rsidRPr="00086384">
        <w:rPr>
          <w:rFonts w:ascii="Times New Roman" w:hAnsi="Times New Roman"/>
          <w:i/>
          <w:sz w:val="26"/>
          <w:szCs w:val="24"/>
        </w:rPr>
        <w:t>pro se</w:t>
      </w:r>
      <w:r w:rsidRPr="00086384">
        <w:rPr>
          <w:rFonts w:ascii="Times New Roman" w:hAnsi="Times New Roman"/>
          <w:sz w:val="26"/>
          <w:szCs w:val="24"/>
        </w:rPr>
        <w:t xml:space="preserve"> and testified on his own behalf.  </w:t>
      </w:r>
      <w:r w:rsidR="00B61189">
        <w:rPr>
          <w:rFonts w:ascii="Times New Roman" w:hAnsi="Times New Roman"/>
          <w:sz w:val="26"/>
          <w:szCs w:val="24"/>
        </w:rPr>
        <w:t xml:space="preserve">He offered three exhibits which were admitted into evidence.  </w:t>
      </w:r>
      <w:r w:rsidR="00CF2348">
        <w:rPr>
          <w:rFonts w:ascii="Times New Roman" w:hAnsi="Times New Roman"/>
          <w:sz w:val="26"/>
          <w:szCs w:val="24"/>
        </w:rPr>
        <w:t>PPL</w:t>
      </w:r>
      <w:r w:rsidRPr="00086384">
        <w:rPr>
          <w:rFonts w:ascii="Times New Roman" w:hAnsi="Times New Roman"/>
          <w:sz w:val="26"/>
          <w:szCs w:val="24"/>
        </w:rPr>
        <w:t xml:space="preserve"> was represented by </w:t>
      </w:r>
      <w:r w:rsidR="00CF2348">
        <w:rPr>
          <w:rFonts w:ascii="Times New Roman" w:hAnsi="Times New Roman"/>
          <w:sz w:val="26"/>
          <w:szCs w:val="24"/>
        </w:rPr>
        <w:t xml:space="preserve">counsel </w:t>
      </w:r>
      <w:r w:rsidRPr="00086384">
        <w:rPr>
          <w:rFonts w:ascii="Times New Roman" w:hAnsi="Times New Roman"/>
          <w:sz w:val="26"/>
          <w:szCs w:val="24"/>
        </w:rPr>
        <w:t xml:space="preserve">who presented testimony from </w:t>
      </w:r>
      <w:r w:rsidR="00A941FE">
        <w:rPr>
          <w:rFonts w:ascii="Times New Roman" w:hAnsi="Times New Roman"/>
          <w:sz w:val="26"/>
          <w:szCs w:val="24"/>
        </w:rPr>
        <w:t>two</w:t>
      </w:r>
      <w:r w:rsidRPr="00086384">
        <w:rPr>
          <w:rFonts w:ascii="Times New Roman" w:hAnsi="Times New Roman"/>
          <w:sz w:val="26"/>
          <w:szCs w:val="24"/>
        </w:rPr>
        <w:t xml:space="preserve"> witness</w:t>
      </w:r>
      <w:r w:rsidR="00A941FE">
        <w:rPr>
          <w:rFonts w:ascii="Times New Roman" w:hAnsi="Times New Roman"/>
          <w:sz w:val="26"/>
          <w:szCs w:val="24"/>
        </w:rPr>
        <w:t>es</w:t>
      </w:r>
      <w:r w:rsidR="00B61189">
        <w:rPr>
          <w:rFonts w:ascii="Times New Roman" w:hAnsi="Times New Roman"/>
          <w:sz w:val="26"/>
          <w:szCs w:val="24"/>
        </w:rPr>
        <w:t xml:space="preserve"> and offered one exhibit which was entered into evidence</w:t>
      </w:r>
      <w:r w:rsidRPr="00086384">
        <w:rPr>
          <w:rFonts w:ascii="Times New Roman" w:hAnsi="Times New Roman"/>
          <w:sz w:val="26"/>
          <w:szCs w:val="24"/>
        </w:rPr>
        <w:t>.</w:t>
      </w:r>
      <w:r w:rsidR="00CF2348">
        <w:rPr>
          <w:rFonts w:ascii="Times New Roman" w:hAnsi="Times New Roman"/>
          <w:sz w:val="26"/>
          <w:szCs w:val="24"/>
        </w:rPr>
        <w:t xml:space="preserve">  The hearing resulted in a</w:t>
      </w:r>
      <w:r w:rsidR="00A941FE">
        <w:rPr>
          <w:rFonts w:ascii="Times New Roman" w:hAnsi="Times New Roman"/>
          <w:sz w:val="26"/>
          <w:szCs w:val="24"/>
        </w:rPr>
        <w:t>n</w:t>
      </w:r>
      <w:r w:rsidR="00CF2348">
        <w:rPr>
          <w:rFonts w:ascii="Times New Roman" w:hAnsi="Times New Roman"/>
          <w:sz w:val="26"/>
          <w:szCs w:val="24"/>
        </w:rPr>
        <w:t xml:space="preserve"> </w:t>
      </w:r>
      <w:r w:rsidR="00114B34">
        <w:rPr>
          <w:rFonts w:ascii="Times New Roman" w:hAnsi="Times New Roman"/>
          <w:sz w:val="26"/>
          <w:szCs w:val="24"/>
        </w:rPr>
        <w:t>eighty-one</w:t>
      </w:r>
      <w:r w:rsidR="00CF2348">
        <w:rPr>
          <w:rFonts w:ascii="Times New Roman" w:hAnsi="Times New Roman"/>
          <w:sz w:val="26"/>
          <w:szCs w:val="24"/>
        </w:rPr>
        <w:t>-page</w:t>
      </w:r>
      <w:r w:rsidRPr="00086384">
        <w:rPr>
          <w:rFonts w:ascii="Times New Roman" w:hAnsi="Times New Roman"/>
          <w:bCs/>
          <w:spacing w:val="-3"/>
          <w:sz w:val="26"/>
          <w:szCs w:val="24"/>
        </w:rPr>
        <w:t xml:space="preserve"> transcript.  The record </w:t>
      </w:r>
      <w:r w:rsidR="00CF2348">
        <w:rPr>
          <w:rFonts w:ascii="Times New Roman" w:hAnsi="Times New Roman"/>
          <w:bCs/>
          <w:spacing w:val="-3"/>
          <w:sz w:val="26"/>
          <w:szCs w:val="24"/>
        </w:rPr>
        <w:t xml:space="preserve">was </w:t>
      </w:r>
      <w:r w:rsidRPr="00086384">
        <w:rPr>
          <w:rFonts w:ascii="Times New Roman" w:hAnsi="Times New Roman"/>
          <w:bCs/>
          <w:spacing w:val="-3"/>
          <w:sz w:val="26"/>
          <w:szCs w:val="24"/>
        </w:rPr>
        <w:t xml:space="preserve">closed upon receipt of the transcript on </w:t>
      </w:r>
      <w:r w:rsidR="00114B34">
        <w:rPr>
          <w:rFonts w:ascii="Times New Roman" w:hAnsi="Times New Roman"/>
          <w:bCs/>
          <w:spacing w:val="-3"/>
          <w:sz w:val="26"/>
          <w:szCs w:val="24"/>
        </w:rPr>
        <w:t>September 1, 2017</w:t>
      </w:r>
      <w:r w:rsidRPr="00086384">
        <w:rPr>
          <w:rFonts w:ascii="Times New Roman" w:hAnsi="Times New Roman"/>
          <w:bCs/>
          <w:spacing w:val="-3"/>
          <w:sz w:val="26"/>
          <w:szCs w:val="24"/>
        </w:rPr>
        <w:t>.</w:t>
      </w:r>
    </w:p>
    <w:p w:rsidR="007072FF" w:rsidRPr="007072FF" w:rsidRDefault="007072FF" w:rsidP="0061437C">
      <w:pPr>
        <w:autoSpaceDE w:val="0"/>
        <w:autoSpaceDN w:val="0"/>
        <w:spacing w:line="360" w:lineRule="auto"/>
        <w:rPr>
          <w:rFonts w:ascii="Times New Roman" w:hAnsi="Times New Roman"/>
          <w:bCs/>
          <w:spacing w:val="-3"/>
          <w:sz w:val="26"/>
          <w:szCs w:val="24"/>
        </w:rPr>
      </w:pPr>
    </w:p>
    <w:p w:rsidR="00350000" w:rsidRDefault="00A34A98" w:rsidP="0061437C">
      <w:pPr>
        <w:autoSpaceDE w:val="0"/>
        <w:autoSpaceDN w:val="0"/>
        <w:spacing w:line="360" w:lineRule="auto"/>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114B34">
        <w:rPr>
          <w:rFonts w:ascii="Times New Roman" w:hAnsi="Times New Roman"/>
          <w:sz w:val="26"/>
          <w:szCs w:val="24"/>
        </w:rPr>
        <w:t>November 3, 2017</w:t>
      </w:r>
      <w:r w:rsidR="00CF2348">
        <w:rPr>
          <w:rFonts w:ascii="Times New Roman" w:hAnsi="Times New Roman"/>
          <w:sz w:val="26"/>
        </w:rPr>
        <w:t>,</w:t>
      </w:r>
      <w:r w:rsidR="00A602B5">
        <w:rPr>
          <w:rFonts w:ascii="Times New Roman" w:hAnsi="Times New Roman"/>
          <w:sz w:val="26"/>
          <w:szCs w:val="24"/>
        </w:rPr>
        <w:t xml:space="preserve"> ALJ Watson d</w:t>
      </w:r>
      <w:r w:rsidR="006D232A">
        <w:rPr>
          <w:rFonts w:ascii="Times New Roman" w:hAnsi="Times New Roman"/>
          <w:sz w:val="26"/>
          <w:szCs w:val="24"/>
        </w:rPr>
        <w:t>ismissed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CF2348">
        <w:rPr>
          <w:rFonts w:ascii="Times New Roman" w:hAnsi="Times New Roman"/>
          <w:sz w:val="26"/>
          <w:szCs w:val="24"/>
        </w:rPr>
        <w:t>s</w:t>
      </w:r>
      <w:r w:rsidR="00E503A4">
        <w:rPr>
          <w:rFonts w:ascii="Times New Roman" w:hAnsi="Times New Roman"/>
          <w:sz w:val="26"/>
          <w:szCs w:val="24"/>
        </w:rPr>
        <w:t xml:space="preserve"> on the basis that the Complainant failed to meet his burden of proof</w:t>
      </w:r>
      <w:r w:rsidR="00DA6EC4">
        <w:rPr>
          <w:rFonts w:ascii="Times New Roman" w:hAnsi="Times New Roman"/>
          <w:sz w:val="26"/>
          <w:szCs w:val="24"/>
        </w:rPr>
        <w:t>.</w:t>
      </w:r>
    </w:p>
    <w:p w:rsidR="00350000" w:rsidRDefault="00350000" w:rsidP="0061437C">
      <w:pPr>
        <w:autoSpaceDE w:val="0"/>
        <w:autoSpaceDN w:val="0"/>
        <w:spacing w:line="360" w:lineRule="auto"/>
        <w:rPr>
          <w:rFonts w:ascii="Times New Roman" w:hAnsi="Times New Roman"/>
          <w:sz w:val="26"/>
          <w:szCs w:val="24"/>
        </w:rPr>
      </w:pPr>
    </w:p>
    <w:p w:rsidR="00DA6EC4" w:rsidRDefault="00350000" w:rsidP="0061437C">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CF2348">
        <w:rPr>
          <w:rFonts w:ascii="Times New Roman" w:hAnsi="Times New Roman"/>
          <w:sz w:val="26"/>
          <w:szCs w:val="24"/>
        </w:rPr>
        <w:t>As previously noted, t</w:t>
      </w:r>
      <w:r w:rsidR="00DA6EC4">
        <w:rPr>
          <w:rFonts w:ascii="Times New Roman" w:hAnsi="Times New Roman"/>
          <w:sz w:val="26"/>
          <w:szCs w:val="24"/>
        </w:rPr>
        <w:t xml:space="preserve">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 xml:space="preserve">on </w:t>
      </w:r>
      <w:r w:rsidR="00114B34">
        <w:rPr>
          <w:rFonts w:ascii="Times New Roman" w:hAnsi="Times New Roman"/>
          <w:sz w:val="26"/>
          <w:szCs w:val="24"/>
        </w:rPr>
        <w:t>November 13, 2017</w:t>
      </w:r>
      <w:r w:rsidR="00CF2348">
        <w:rPr>
          <w:rFonts w:ascii="Times New Roman" w:hAnsi="Times New Roman"/>
          <w:sz w:val="26"/>
          <w:szCs w:val="24"/>
        </w:rPr>
        <w:t xml:space="preserve">, and PPL filed Replies to Exceptions on </w:t>
      </w:r>
      <w:r w:rsidR="00114B34">
        <w:rPr>
          <w:rFonts w:ascii="Times New Roman" w:hAnsi="Times New Roman"/>
          <w:sz w:val="26"/>
          <w:szCs w:val="24"/>
        </w:rPr>
        <w:t>December 7</w:t>
      </w:r>
      <w:r w:rsidR="00CF2348">
        <w:rPr>
          <w:rFonts w:ascii="Times New Roman" w:hAnsi="Times New Roman"/>
          <w:sz w:val="26"/>
          <w:szCs w:val="24"/>
        </w:rPr>
        <w:t>, 2017</w:t>
      </w:r>
      <w:r w:rsidR="001B729C">
        <w:rPr>
          <w:rFonts w:ascii="Times New Roman" w:hAnsi="Times New Roman"/>
          <w:sz w:val="26"/>
          <w:szCs w:val="24"/>
        </w:rPr>
        <w:t>.</w:t>
      </w:r>
    </w:p>
    <w:p w:rsidR="002E0D0F" w:rsidRPr="00B50E61" w:rsidRDefault="002E0D0F" w:rsidP="0061437C">
      <w:pPr>
        <w:tabs>
          <w:tab w:val="left" w:pos="1440"/>
          <w:tab w:val="center" w:pos="4680"/>
        </w:tabs>
        <w:suppressAutoHyphens/>
        <w:autoSpaceDE w:val="0"/>
        <w:autoSpaceDN w:val="0"/>
        <w:spacing w:line="360" w:lineRule="auto"/>
        <w:rPr>
          <w:rFonts w:ascii="Times New Roman" w:hAnsi="Times New Roman"/>
          <w:sz w:val="26"/>
          <w:szCs w:val="24"/>
        </w:rPr>
      </w:pPr>
    </w:p>
    <w:p w:rsidR="00544EC6" w:rsidRDefault="00544EC6" w:rsidP="0061437C">
      <w:pPr>
        <w:keepNext/>
        <w:keepLines/>
        <w:spacing w:line="360" w:lineRule="auto"/>
        <w:jc w:val="center"/>
        <w:rPr>
          <w:rFonts w:ascii="Times New Roman" w:hAnsi="Times New Roman"/>
          <w:b/>
          <w:sz w:val="26"/>
        </w:rPr>
      </w:pPr>
      <w:r>
        <w:rPr>
          <w:rFonts w:ascii="Times New Roman" w:hAnsi="Times New Roman"/>
          <w:b/>
          <w:sz w:val="26"/>
        </w:rPr>
        <w:t>Background</w:t>
      </w:r>
    </w:p>
    <w:p w:rsidR="00544EC6" w:rsidRDefault="00544EC6" w:rsidP="0061437C">
      <w:pPr>
        <w:keepNext/>
        <w:keepLines/>
        <w:spacing w:line="360" w:lineRule="auto"/>
        <w:jc w:val="center"/>
        <w:rPr>
          <w:rFonts w:ascii="Times New Roman" w:hAnsi="Times New Roman"/>
          <w:b/>
          <w:sz w:val="26"/>
        </w:rPr>
      </w:pPr>
    </w:p>
    <w:p w:rsidR="001B17F1" w:rsidRDefault="00544EC6" w:rsidP="0061437C">
      <w:pPr>
        <w:autoSpaceDE w:val="0"/>
        <w:autoSpaceDN w:val="0"/>
        <w:spacing w:line="360" w:lineRule="auto"/>
        <w:rPr>
          <w:rFonts w:ascii="Times New Roman" w:hAnsi="Times New Roman" w:cs="CG Times"/>
          <w:sz w:val="26"/>
          <w:szCs w:val="24"/>
        </w:rPr>
      </w:pPr>
      <w:r>
        <w:rPr>
          <w:rFonts w:ascii="Times New Roman" w:hAnsi="Times New Roman"/>
          <w:sz w:val="26"/>
          <w:szCs w:val="24"/>
        </w:rPr>
        <w:tab/>
      </w:r>
      <w:r>
        <w:rPr>
          <w:rFonts w:ascii="Times New Roman" w:hAnsi="Times New Roman"/>
          <w:sz w:val="26"/>
          <w:szCs w:val="24"/>
        </w:rPr>
        <w:tab/>
      </w:r>
      <w:r w:rsidRPr="00544EC6">
        <w:rPr>
          <w:rFonts w:ascii="Times New Roman" w:hAnsi="Times New Roman" w:cs="CG Times"/>
          <w:sz w:val="26"/>
          <w:szCs w:val="24"/>
        </w:rPr>
        <w:t xml:space="preserve">The </w:t>
      </w:r>
      <w:r w:rsidR="001B17F1">
        <w:rPr>
          <w:rFonts w:ascii="Times New Roman" w:hAnsi="Times New Roman" w:cs="CG Times"/>
          <w:sz w:val="26"/>
          <w:szCs w:val="24"/>
        </w:rPr>
        <w:t>C</w:t>
      </w:r>
      <w:r w:rsidRPr="00544EC6">
        <w:rPr>
          <w:rFonts w:ascii="Times New Roman" w:hAnsi="Times New Roman" w:cs="CG Times"/>
          <w:sz w:val="26"/>
          <w:szCs w:val="24"/>
        </w:rPr>
        <w:t xml:space="preserve">omplaint </w:t>
      </w:r>
      <w:r w:rsidR="001B17F1">
        <w:rPr>
          <w:rFonts w:ascii="Times New Roman" w:hAnsi="Times New Roman" w:cs="CG Times"/>
          <w:sz w:val="26"/>
          <w:szCs w:val="24"/>
        </w:rPr>
        <w:t xml:space="preserve">concerned </w:t>
      </w:r>
      <w:r w:rsidRPr="00544EC6">
        <w:rPr>
          <w:rFonts w:ascii="Times New Roman" w:hAnsi="Times New Roman" w:cs="CG Times"/>
          <w:sz w:val="26"/>
          <w:szCs w:val="24"/>
        </w:rPr>
        <w:t>alleged interruption</w:t>
      </w:r>
      <w:r w:rsidR="00A941FE">
        <w:rPr>
          <w:rFonts w:ascii="Times New Roman" w:hAnsi="Times New Roman" w:cs="CG Times"/>
          <w:sz w:val="26"/>
          <w:szCs w:val="24"/>
        </w:rPr>
        <w:t>s</w:t>
      </w:r>
      <w:r w:rsidRPr="00544EC6">
        <w:rPr>
          <w:rFonts w:ascii="Times New Roman" w:hAnsi="Times New Roman" w:cs="CG Times"/>
          <w:sz w:val="26"/>
          <w:szCs w:val="24"/>
        </w:rPr>
        <w:t xml:space="preserve"> of electric service </w:t>
      </w:r>
      <w:r w:rsidR="00A941FE">
        <w:rPr>
          <w:rFonts w:ascii="Times New Roman" w:hAnsi="Times New Roman" w:cs="CG Times"/>
          <w:sz w:val="26"/>
          <w:szCs w:val="24"/>
        </w:rPr>
        <w:t xml:space="preserve">with a duration of approximately one to two seconds.  The Complainant did not know the dates of the outages.  </w:t>
      </w:r>
      <w:r w:rsidR="001B17F1">
        <w:rPr>
          <w:rFonts w:ascii="Times New Roman" w:hAnsi="Times New Roman" w:cs="CG Times"/>
          <w:sz w:val="26"/>
          <w:szCs w:val="24"/>
        </w:rPr>
        <w:t xml:space="preserve">Tr. at </w:t>
      </w:r>
      <w:r w:rsidR="00A941FE">
        <w:rPr>
          <w:rFonts w:ascii="Times New Roman" w:hAnsi="Times New Roman" w:cs="CG Times"/>
          <w:sz w:val="26"/>
          <w:szCs w:val="24"/>
        </w:rPr>
        <w:t>20-22</w:t>
      </w:r>
      <w:r w:rsidR="001B17F1">
        <w:rPr>
          <w:rFonts w:ascii="Times New Roman" w:hAnsi="Times New Roman" w:cs="CG Times"/>
          <w:sz w:val="26"/>
          <w:szCs w:val="24"/>
        </w:rPr>
        <w:t xml:space="preserve">.  </w:t>
      </w:r>
      <w:r w:rsidR="00CB0272">
        <w:rPr>
          <w:rFonts w:ascii="Times New Roman" w:hAnsi="Times New Roman" w:cs="CG Times"/>
          <w:sz w:val="26"/>
          <w:szCs w:val="24"/>
        </w:rPr>
        <w:t xml:space="preserve">The Complainant </w:t>
      </w:r>
      <w:r w:rsidR="00A941FE">
        <w:rPr>
          <w:rFonts w:ascii="Times New Roman" w:hAnsi="Times New Roman" w:cs="CG Times"/>
          <w:sz w:val="26"/>
          <w:szCs w:val="24"/>
        </w:rPr>
        <w:t xml:space="preserve">did not report any of the alleged outages to PPL.  Tr. at 23-24, 54-56, 65-66.  </w:t>
      </w:r>
    </w:p>
    <w:p w:rsidR="00B61189" w:rsidRPr="00544EC6" w:rsidRDefault="00B61189" w:rsidP="0061437C">
      <w:pPr>
        <w:autoSpaceDE w:val="0"/>
        <w:autoSpaceDN w:val="0"/>
        <w:spacing w:line="360" w:lineRule="auto"/>
        <w:rPr>
          <w:rFonts w:ascii="Times New Roman" w:hAnsi="Times New Roman" w:cs="CG Times"/>
          <w:sz w:val="26"/>
          <w:szCs w:val="24"/>
        </w:rPr>
      </w:pPr>
    </w:p>
    <w:p w:rsidR="000531CD" w:rsidRDefault="00544EC6" w:rsidP="0061437C">
      <w:pPr>
        <w:autoSpaceDE w:val="0"/>
        <w:autoSpaceDN w:val="0"/>
        <w:spacing w:line="360" w:lineRule="auto"/>
        <w:rPr>
          <w:rFonts w:ascii="Times New Roman" w:hAnsi="Times New Roman" w:cs="CG Times"/>
          <w:sz w:val="26"/>
          <w:szCs w:val="24"/>
        </w:rPr>
      </w:pPr>
      <w:r w:rsidRPr="00544EC6">
        <w:rPr>
          <w:rFonts w:ascii="Times New Roman" w:hAnsi="Times New Roman" w:cs="CG Times"/>
          <w:sz w:val="26"/>
          <w:szCs w:val="24"/>
        </w:rPr>
        <w:tab/>
      </w:r>
      <w:r w:rsidRPr="00544EC6">
        <w:rPr>
          <w:rFonts w:ascii="Times New Roman" w:hAnsi="Times New Roman" w:cs="CG Times"/>
          <w:sz w:val="26"/>
          <w:szCs w:val="24"/>
        </w:rPr>
        <w:tab/>
      </w:r>
      <w:r w:rsidR="001B17F1">
        <w:rPr>
          <w:rFonts w:ascii="Times New Roman" w:hAnsi="Times New Roman" w:cs="CG Times"/>
          <w:sz w:val="26"/>
          <w:szCs w:val="24"/>
        </w:rPr>
        <w:t>PPL</w:t>
      </w:r>
      <w:r w:rsidRPr="00544EC6">
        <w:rPr>
          <w:rFonts w:ascii="Times New Roman" w:hAnsi="Times New Roman" w:cs="CG Times"/>
          <w:sz w:val="26"/>
          <w:szCs w:val="24"/>
        </w:rPr>
        <w:t xml:space="preserve"> presented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testimony of Michael </w:t>
      </w:r>
      <w:bookmarkStart w:id="1" w:name="_Hlk502910000"/>
      <w:r w:rsidRPr="00544EC6">
        <w:rPr>
          <w:rFonts w:ascii="Times New Roman" w:hAnsi="Times New Roman" w:cs="CG Times"/>
          <w:sz w:val="26"/>
          <w:szCs w:val="24"/>
        </w:rPr>
        <w:t>Hadginske</w:t>
      </w:r>
      <w:bookmarkEnd w:id="1"/>
      <w:r w:rsidRPr="00544EC6">
        <w:rPr>
          <w:rFonts w:ascii="Times New Roman" w:hAnsi="Times New Roman" w:cs="CG Times"/>
          <w:sz w:val="26"/>
          <w:szCs w:val="24"/>
        </w:rPr>
        <w:t xml:space="preserve">, a senior electrical engineer employed by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Respondent as a reliability engineer.  Mr. Hadginske testified that </w:t>
      </w:r>
      <w:r w:rsidR="001B17F1">
        <w:rPr>
          <w:rFonts w:ascii="Times New Roman" w:hAnsi="Times New Roman" w:cs="CG Times"/>
          <w:sz w:val="26"/>
          <w:szCs w:val="24"/>
        </w:rPr>
        <w:t>the</w:t>
      </w:r>
      <w:r w:rsidR="00A941FE">
        <w:rPr>
          <w:rFonts w:ascii="Times New Roman" w:hAnsi="Times New Roman" w:cs="CG Times"/>
          <w:sz w:val="26"/>
          <w:szCs w:val="24"/>
        </w:rPr>
        <w:t xml:space="preserve">re were no outages affecting the </w:t>
      </w:r>
      <w:r w:rsidRPr="00544EC6">
        <w:rPr>
          <w:rFonts w:ascii="Times New Roman" w:hAnsi="Times New Roman" w:cs="CG Times"/>
          <w:sz w:val="26"/>
          <w:szCs w:val="24"/>
        </w:rPr>
        <w:t>Complainant</w:t>
      </w:r>
      <w:r w:rsidR="00A941FE">
        <w:rPr>
          <w:rFonts w:ascii="Times New Roman" w:hAnsi="Times New Roman" w:cs="CG Times"/>
          <w:sz w:val="26"/>
          <w:szCs w:val="24"/>
        </w:rPr>
        <w:t xml:space="preserve">’s service </w:t>
      </w:r>
      <w:r w:rsidR="000531CD">
        <w:rPr>
          <w:rFonts w:ascii="Times New Roman" w:hAnsi="Times New Roman" w:cs="CG Times"/>
          <w:sz w:val="26"/>
          <w:szCs w:val="24"/>
        </w:rPr>
        <w:t>since March of 2017.</w:t>
      </w:r>
    </w:p>
    <w:p w:rsidR="000531CD" w:rsidRDefault="000531CD" w:rsidP="0061437C">
      <w:pPr>
        <w:autoSpaceDE w:val="0"/>
        <w:autoSpaceDN w:val="0"/>
        <w:spacing w:line="360" w:lineRule="auto"/>
        <w:rPr>
          <w:rFonts w:ascii="Times New Roman" w:hAnsi="Times New Roman" w:cs="CG Times"/>
          <w:sz w:val="26"/>
          <w:szCs w:val="24"/>
        </w:rPr>
      </w:pPr>
    </w:p>
    <w:p w:rsidR="00544EC6" w:rsidRPr="00544EC6" w:rsidRDefault="000531CD" w:rsidP="0061437C">
      <w:pPr>
        <w:autoSpaceDE w:val="0"/>
        <w:autoSpaceDN w:val="0"/>
        <w:spacing w:line="360" w:lineRule="auto"/>
        <w:rPr>
          <w:rFonts w:ascii="Times New Roman" w:hAnsi="Times New Roman" w:cs="CG Times"/>
          <w:sz w:val="26"/>
          <w:szCs w:val="24"/>
        </w:rPr>
      </w:pPr>
      <w:r>
        <w:rPr>
          <w:rFonts w:ascii="Times New Roman" w:hAnsi="Times New Roman" w:cs="CG Times"/>
          <w:sz w:val="26"/>
          <w:szCs w:val="24"/>
        </w:rPr>
        <w:tab/>
      </w:r>
      <w:r>
        <w:rPr>
          <w:rFonts w:ascii="Times New Roman" w:hAnsi="Times New Roman" w:cs="CG Times"/>
          <w:sz w:val="26"/>
          <w:szCs w:val="24"/>
        </w:rPr>
        <w:tab/>
        <w:t xml:space="preserve">PPL noted that </w:t>
      </w:r>
      <w:r w:rsidR="00C66E55">
        <w:rPr>
          <w:rFonts w:ascii="Times New Roman" w:hAnsi="Times New Roman" w:cs="CG Times"/>
          <w:sz w:val="26"/>
          <w:szCs w:val="24"/>
        </w:rPr>
        <w:t xml:space="preserve">the </w:t>
      </w:r>
      <w:r>
        <w:rPr>
          <w:rFonts w:ascii="Times New Roman" w:hAnsi="Times New Roman" w:cs="CG Times"/>
          <w:sz w:val="26"/>
          <w:szCs w:val="24"/>
        </w:rPr>
        <w:t xml:space="preserve">Complainant has filed formal complaints against PPL regarding reliability, safety and quality issues discussed and addressed at </w:t>
      </w:r>
      <w:r w:rsidR="00C66E55">
        <w:rPr>
          <w:rFonts w:ascii="Times New Roman" w:hAnsi="Times New Roman" w:cs="CG Times"/>
          <w:sz w:val="26"/>
          <w:szCs w:val="24"/>
        </w:rPr>
        <w:t xml:space="preserve">Docket Nos. </w:t>
      </w:r>
      <w:r>
        <w:rPr>
          <w:rFonts w:ascii="Times New Roman" w:hAnsi="Times New Roman" w:cs="CG Times"/>
          <w:sz w:val="26"/>
          <w:szCs w:val="24"/>
        </w:rPr>
        <w:t>C</w:t>
      </w:r>
      <w:r w:rsidR="000B682E">
        <w:rPr>
          <w:rFonts w:ascii="Times New Roman" w:hAnsi="Times New Roman" w:cs="CG Times"/>
          <w:sz w:val="26"/>
          <w:szCs w:val="24"/>
        </w:rPr>
        <w:noBreakHyphen/>
      </w:r>
      <w:r>
        <w:rPr>
          <w:rFonts w:ascii="Times New Roman" w:hAnsi="Times New Roman" w:cs="CG Times"/>
          <w:sz w:val="26"/>
          <w:szCs w:val="24"/>
        </w:rPr>
        <w:t>2016</w:t>
      </w:r>
      <w:r w:rsidR="000B682E">
        <w:rPr>
          <w:rFonts w:ascii="Times New Roman" w:hAnsi="Times New Roman" w:cs="CG Times"/>
          <w:sz w:val="26"/>
          <w:szCs w:val="24"/>
        </w:rPr>
        <w:noBreakHyphen/>
      </w:r>
      <w:r>
        <w:rPr>
          <w:rFonts w:ascii="Times New Roman" w:hAnsi="Times New Roman" w:cs="CG Times"/>
          <w:sz w:val="26"/>
          <w:szCs w:val="24"/>
        </w:rPr>
        <w:t>2552834, C-2016-2557856, C-2016, 2557858, C-2016-2557863, C</w:t>
      </w:r>
      <w:r w:rsidR="000B682E">
        <w:rPr>
          <w:rFonts w:ascii="Times New Roman" w:hAnsi="Times New Roman" w:cs="CG Times"/>
          <w:sz w:val="26"/>
          <w:szCs w:val="24"/>
        </w:rPr>
        <w:noBreakHyphen/>
      </w:r>
      <w:r>
        <w:rPr>
          <w:rFonts w:ascii="Times New Roman" w:hAnsi="Times New Roman" w:cs="CG Times"/>
          <w:sz w:val="26"/>
          <w:szCs w:val="24"/>
        </w:rPr>
        <w:t>2016</w:t>
      </w:r>
      <w:r w:rsidR="000B682E">
        <w:rPr>
          <w:rFonts w:ascii="Times New Roman" w:hAnsi="Times New Roman" w:cs="CG Times"/>
          <w:sz w:val="26"/>
          <w:szCs w:val="24"/>
        </w:rPr>
        <w:noBreakHyphen/>
      </w:r>
      <w:r>
        <w:rPr>
          <w:rFonts w:ascii="Times New Roman" w:hAnsi="Times New Roman" w:cs="CG Times"/>
          <w:sz w:val="26"/>
          <w:szCs w:val="24"/>
        </w:rPr>
        <w:t>2565235, C-2016-2565236, C-2016-2565671, C-2016-2566320, and C</w:t>
      </w:r>
      <w:r w:rsidR="000B682E">
        <w:rPr>
          <w:rFonts w:ascii="Times New Roman" w:hAnsi="Times New Roman" w:cs="CG Times"/>
          <w:sz w:val="26"/>
          <w:szCs w:val="24"/>
        </w:rPr>
        <w:noBreakHyphen/>
      </w:r>
      <w:r>
        <w:rPr>
          <w:rFonts w:ascii="Times New Roman" w:hAnsi="Times New Roman" w:cs="CG Times"/>
          <w:sz w:val="26"/>
          <w:szCs w:val="24"/>
        </w:rPr>
        <w:t>2016</w:t>
      </w:r>
      <w:r w:rsidR="000B682E">
        <w:rPr>
          <w:rFonts w:ascii="Times New Roman" w:hAnsi="Times New Roman" w:cs="CG Times"/>
          <w:sz w:val="26"/>
          <w:szCs w:val="24"/>
        </w:rPr>
        <w:noBreakHyphen/>
      </w:r>
      <w:r>
        <w:rPr>
          <w:rFonts w:ascii="Times New Roman" w:hAnsi="Times New Roman" w:cs="CG Times"/>
          <w:sz w:val="26"/>
          <w:szCs w:val="24"/>
        </w:rPr>
        <w:t xml:space="preserve">2578796.  </w:t>
      </w:r>
      <w:r w:rsidR="000D6E19">
        <w:rPr>
          <w:rFonts w:ascii="Times New Roman" w:hAnsi="Times New Roman" w:cs="CG Times"/>
          <w:sz w:val="26"/>
          <w:szCs w:val="24"/>
        </w:rPr>
        <w:t xml:space="preserve">PPL stated that these cases all address the reliability issue and the Commission has dismissed these cases with regard to reliability.  PPL objected to any testimony or evidence regarding reliability or safety issues prior to March 8, 2017.  </w:t>
      </w:r>
      <w:r>
        <w:rPr>
          <w:rFonts w:ascii="Times New Roman" w:hAnsi="Times New Roman" w:cs="CG Times"/>
          <w:sz w:val="26"/>
          <w:szCs w:val="24"/>
        </w:rPr>
        <w:t xml:space="preserve">The ALJ limited the Complaint to reliability issues after March 8, 2017, the date the record closed </w:t>
      </w:r>
      <w:r w:rsidR="00E16E64">
        <w:rPr>
          <w:rFonts w:ascii="Times New Roman" w:hAnsi="Times New Roman" w:cs="CG Times"/>
          <w:sz w:val="26"/>
          <w:szCs w:val="24"/>
        </w:rPr>
        <w:t>at</w:t>
      </w:r>
      <w:r>
        <w:rPr>
          <w:rFonts w:ascii="Times New Roman" w:hAnsi="Times New Roman" w:cs="CG Times"/>
          <w:sz w:val="26"/>
          <w:szCs w:val="24"/>
        </w:rPr>
        <w:t xml:space="preserve"> </w:t>
      </w:r>
      <w:r w:rsidR="00C66E55">
        <w:rPr>
          <w:rFonts w:ascii="Times New Roman" w:hAnsi="Times New Roman" w:cs="CG Times"/>
          <w:sz w:val="26"/>
          <w:szCs w:val="24"/>
        </w:rPr>
        <w:t xml:space="preserve">Docket No. </w:t>
      </w:r>
      <w:r>
        <w:rPr>
          <w:rFonts w:ascii="Times New Roman" w:hAnsi="Times New Roman" w:cs="CG Times"/>
          <w:sz w:val="26"/>
          <w:szCs w:val="24"/>
        </w:rPr>
        <w:t xml:space="preserve">C-2016-2566320.  </w:t>
      </w:r>
      <w:r w:rsidR="000D6E19">
        <w:rPr>
          <w:rFonts w:ascii="Times New Roman" w:hAnsi="Times New Roman" w:cs="CG Times"/>
          <w:sz w:val="26"/>
          <w:szCs w:val="24"/>
        </w:rPr>
        <w:t>Tr. at 16-17.</w:t>
      </w:r>
    </w:p>
    <w:p w:rsidR="00544EC6" w:rsidRPr="00544EC6" w:rsidRDefault="00544EC6" w:rsidP="0061437C">
      <w:pPr>
        <w:autoSpaceDE w:val="0"/>
        <w:autoSpaceDN w:val="0"/>
        <w:spacing w:line="360" w:lineRule="auto"/>
        <w:rPr>
          <w:rFonts w:ascii="Times New Roman" w:hAnsi="Times New Roman" w:cs="CG Times"/>
          <w:sz w:val="26"/>
          <w:szCs w:val="24"/>
        </w:rPr>
      </w:pPr>
    </w:p>
    <w:p w:rsidR="005B0042" w:rsidRDefault="002C3034" w:rsidP="000C58F4">
      <w:pPr>
        <w:autoSpaceDE w:val="0"/>
        <w:autoSpaceDN w:val="0"/>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61437C">
      <w:pPr>
        <w:keepNext/>
        <w:keepLines/>
        <w:tabs>
          <w:tab w:val="left" w:pos="-720"/>
        </w:tabs>
        <w:suppressAutoHyphens/>
        <w:spacing w:line="360" w:lineRule="auto"/>
        <w:rPr>
          <w:rFonts w:ascii="Times New Roman" w:hAnsi="Times New Roman"/>
          <w:sz w:val="26"/>
        </w:rPr>
      </w:pPr>
    </w:p>
    <w:p w:rsidR="00EE0F2E" w:rsidRPr="00EE0F2E" w:rsidRDefault="00FB568D" w:rsidP="0061437C">
      <w:pPr>
        <w:keepNext/>
        <w:keepLines/>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61437C">
      <w:pPr>
        <w:keepNext/>
        <w:keepLines/>
        <w:tabs>
          <w:tab w:val="left" w:pos="-1440"/>
          <w:tab w:val="left" w:pos="-720"/>
        </w:tabs>
        <w:suppressAutoHyphens/>
        <w:spacing w:line="360" w:lineRule="auto"/>
        <w:rPr>
          <w:rFonts w:ascii="Times New Roman" w:hAnsi="Times New Roman"/>
          <w:spacing w:val="-3"/>
          <w:sz w:val="26"/>
          <w:szCs w:val="26"/>
        </w:rPr>
      </w:pPr>
    </w:p>
    <w:p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B3518E" w:rsidRDefault="00B3518E" w:rsidP="0061437C">
      <w:pPr>
        <w:spacing w:line="360" w:lineRule="auto"/>
        <w:ind w:firstLine="1440"/>
        <w:rPr>
          <w:rFonts w:ascii="Times New Roman" w:hAnsi="Times New Roman"/>
          <w:sz w:val="26"/>
          <w:szCs w:val="26"/>
        </w:rPr>
      </w:pPr>
    </w:p>
    <w:p w:rsidR="00AE0D2B" w:rsidRDefault="00AE0D2B" w:rsidP="0061437C">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rsidR="00BA1171" w:rsidRDefault="00BA1171" w:rsidP="0061437C">
      <w:pPr>
        <w:spacing w:line="360" w:lineRule="auto"/>
        <w:ind w:firstLine="1440"/>
        <w:rPr>
          <w:rFonts w:ascii="Times New Roman" w:hAnsi="Times New Roman"/>
          <w:sz w:val="26"/>
        </w:rPr>
      </w:pPr>
    </w:p>
    <w:p w:rsidR="00AE0D2B" w:rsidRDefault="00AE0D2B" w:rsidP="0061437C">
      <w:pPr>
        <w:spacing w:line="360" w:lineRule="auto"/>
        <w:ind w:firstLine="1440"/>
        <w:rPr>
          <w:rFonts w:ascii="Times New Roman" w:hAnsi="Times New Roman"/>
          <w:sz w:val="26"/>
        </w:rPr>
      </w:pPr>
      <w:r>
        <w:rPr>
          <w:rFonts w:ascii="Times New Roman" w:hAnsi="Times New Roman"/>
          <w:sz w:val="26"/>
        </w:rPr>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863F5A">
        <w:rPr>
          <w:rFonts w:ascii="Times New Roman" w:hAnsi="Times New Roman"/>
          <w:sz w:val="26"/>
        </w:rPr>
        <w:t>te</w:t>
      </w:r>
      <w:r w:rsidR="00BA1171">
        <w:rPr>
          <w:rFonts w:ascii="Times New Roman" w:hAnsi="Times New Roman"/>
          <w:sz w:val="26"/>
        </w:rPr>
        <w:t>n</w:t>
      </w:r>
      <w:r>
        <w:rPr>
          <w:rFonts w:ascii="Times New Roman" w:hAnsi="Times New Roman"/>
          <w:sz w:val="26"/>
        </w:rPr>
        <w:t xml:space="preserve"> Findings of Fact, I.D. at </w:t>
      </w:r>
      <w:r w:rsidR="00BA1C65">
        <w:rPr>
          <w:rFonts w:ascii="Times New Roman" w:hAnsi="Times New Roman"/>
          <w:sz w:val="26"/>
        </w:rPr>
        <w:t>3</w:t>
      </w:r>
      <w:r>
        <w:rPr>
          <w:rFonts w:ascii="Times New Roman" w:hAnsi="Times New Roman"/>
          <w:sz w:val="26"/>
        </w:rPr>
        <w:t xml:space="preserve">, and </w:t>
      </w:r>
      <w:r w:rsidR="00BA1C65">
        <w:rPr>
          <w:rFonts w:ascii="Times New Roman" w:hAnsi="Times New Roman"/>
          <w:sz w:val="26"/>
        </w:rPr>
        <w:t xml:space="preserve">reached </w:t>
      </w:r>
      <w:r w:rsidR="00863F5A">
        <w:rPr>
          <w:rFonts w:ascii="Times New Roman" w:hAnsi="Times New Roman"/>
          <w:sz w:val="26"/>
        </w:rPr>
        <w:t>four</w:t>
      </w:r>
      <w:r>
        <w:rPr>
          <w:rFonts w:ascii="Times New Roman" w:hAnsi="Times New Roman"/>
          <w:sz w:val="26"/>
        </w:rPr>
        <w:t xml:space="preserve"> Conclusions of Law, I.D. at </w:t>
      </w:r>
      <w:r w:rsidR="00863F5A">
        <w:rPr>
          <w:rFonts w:ascii="Times New Roman" w:hAnsi="Times New Roman"/>
          <w:sz w:val="26"/>
        </w:rPr>
        <w:t>7</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61437C">
      <w:pPr>
        <w:spacing w:line="360" w:lineRule="auto"/>
        <w:ind w:firstLine="1440"/>
        <w:rPr>
          <w:rFonts w:ascii="Times New Roman" w:hAnsi="Times New Roman"/>
          <w:sz w:val="26"/>
        </w:rPr>
      </w:pPr>
    </w:p>
    <w:p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Pr="00AE0D2B" w:rsidRDefault="00AE0D2B" w:rsidP="0061437C">
      <w:pPr>
        <w:spacing w:line="360" w:lineRule="auto"/>
        <w:ind w:firstLine="1440"/>
        <w:rPr>
          <w:rFonts w:ascii="Times New Roman" w:hAnsi="Times New Roman"/>
          <w:sz w:val="26"/>
        </w:rPr>
      </w:pPr>
    </w:p>
    <w:p w:rsidR="009419FB" w:rsidRPr="006B1E42" w:rsidRDefault="009419FB" w:rsidP="00927A79">
      <w:pPr>
        <w:keepNext/>
        <w:keepLines/>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927A79">
      <w:pPr>
        <w:keepNext/>
        <w:keepLines/>
        <w:spacing w:line="360" w:lineRule="auto"/>
        <w:ind w:firstLine="1440"/>
        <w:textAlignment w:val="baseline"/>
        <w:rPr>
          <w:rFonts w:ascii="Times New Roman" w:hAnsi="Times New Roman"/>
          <w:spacing w:val="4"/>
          <w:sz w:val="26"/>
          <w:szCs w:val="24"/>
        </w:rPr>
      </w:pPr>
    </w:p>
    <w:p w:rsidR="009A0DF9" w:rsidRDefault="00E95937" w:rsidP="0061437C">
      <w:pPr>
        <w:spacing w:line="360" w:lineRule="auto"/>
        <w:ind w:firstLine="1440"/>
        <w:textAlignment w:val="baseline"/>
        <w:rPr>
          <w:rFonts w:ascii="Times New Roman" w:hAnsi="Times New Roman"/>
          <w:sz w:val="26"/>
        </w:rPr>
      </w:pPr>
      <w:r>
        <w:rPr>
          <w:rFonts w:ascii="Times New Roman" w:hAnsi="Times New Roman"/>
          <w:spacing w:val="4"/>
          <w:sz w:val="26"/>
          <w:szCs w:val="24"/>
        </w:rPr>
        <w:t xml:space="preserve">ALJ Watson determined that the Complainant failed to establish a </w:t>
      </w:r>
      <w:r w:rsidRPr="000252B3">
        <w:rPr>
          <w:rFonts w:ascii="Times New Roman" w:hAnsi="Times New Roman"/>
          <w:i/>
          <w:spacing w:val="4"/>
          <w:sz w:val="26"/>
          <w:szCs w:val="24"/>
        </w:rPr>
        <w:t>prima facie</w:t>
      </w:r>
      <w:r>
        <w:rPr>
          <w:rFonts w:ascii="Times New Roman" w:hAnsi="Times New Roman"/>
          <w:spacing w:val="4"/>
          <w:sz w:val="26"/>
          <w:szCs w:val="24"/>
        </w:rPr>
        <w:t xml:space="preserve"> case that PPL failed to provide him with adequate, efficient, </w:t>
      </w:r>
      <w:r w:rsidR="000252B3">
        <w:rPr>
          <w:rFonts w:ascii="Times New Roman" w:hAnsi="Times New Roman"/>
          <w:spacing w:val="4"/>
          <w:sz w:val="26"/>
          <w:szCs w:val="24"/>
        </w:rPr>
        <w:t xml:space="preserve">safe, </w:t>
      </w:r>
      <w:r>
        <w:rPr>
          <w:rFonts w:ascii="Times New Roman" w:hAnsi="Times New Roman"/>
          <w:spacing w:val="4"/>
          <w:sz w:val="26"/>
          <w:szCs w:val="24"/>
        </w:rPr>
        <w:t xml:space="preserve">and reasonable utility service </w:t>
      </w:r>
      <w:r w:rsidR="00086926">
        <w:rPr>
          <w:rFonts w:ascii="Times New Roman" w:hAnsi="Times New Roman"/>
          <w:spacing w:val="4"/>
          <w:sz w:val="26"/>
          <w:szCs w:val="24"/>
        </w:rPr>
        <w:t xml:space="preserve">in violation of </w:t>
      </w:r>
      <w:r w:rsidR="001836A5" w:rsidRPr="009F5E37">
        <w:rPr>
          <w:rFonts w:ascii="Times New Roman" w:hAnsi="Times New Roman"/>
          <w:sz w:val="26"/>
        </w:rPr>
        <w:t>Section</w:t>
      </w:r>
      <w:r w:rsidR="001836A5">
        <w:rPr>
          <w:rFonts w:ascii="Times New Roman" w:hAnsi="Times New Roman"/>
          <w:sz w:val="26"/>
        </w:rPr>
        <w:t xml:space="preserve"> 1501 of the Code, 66 Pa. C.S. § 1501</w:t>
      </w:r>
      <w:r w:rsidR="001836A5" w:rsidRPr="002E693D">
        <w:rPr>
          <w:rFonts w:ascii="Times New Roman" w:hAnsi="Times New Roman"/>
          <w:sz w:val="26"/>
        </w:rPr>
        <w:t>.</w:t>
      </w:r>
      <w:r w:rsidR="00A61FC9" w:rsidRPr="002E693D">
        <w:rPr>
          <w:rStyle w:val="FootnoteReference"/>
          <w:rFonts w:ascii="Times New Roman" w:hAnsi="Times New Roman"/>
          <w:sz w:val="26"/>
        </w:rPr>
        <w:footnoteReference w:id="1"/>
      </w:r>
      <w:r w:rsidR="00BE3C3A" w:rsidRPr="002E693D">
        <w:rPr>
          <w:rFonts w:ascii="Times New Roman" w:hAnsi="Times New Roman"/>
          <w:sz w:val="26"/>
        </w:rPr>
        <w:t xml:space="preserve"> </w:t>
      </w:r>
      <w:r w:rsidR="00F21063" w:rsidRPr="002E693D">
        <w:rPr>
          <w:rFonts w:ascii="Times New Roman" w:hAnsi="Times New Roman"/>
          <w:sz w:val="26"/>
        </w:rPr>
        <w:t xml:space="preserve"> </w:t>
      </w:r>
      <w:r w:rsidR="002E693D" w:rsidRPr="002E693D">
        <w:rPr>
          <w:rFonts w:ascii="Times New Roman" w:hAnsi="Times New Roman"/>
          <w:sz w:val="26"/>
        </w:rPr>
        <w:t>In</w:t>
      </w:r>
      <w:r w:rsidR="002E693D">
        <w:rPr>
          <w:rFonts w:ascii="Times New Roman" w:hAnsi="Times New Roman"/>
          <w:sz w:val="26"/>
        </w:rPr>
        <w:t xml:space="preserve">itially, the ALJ stated that the Code </w:t>
      </w:r>
      <w:r w:rsidR="002E693D" w:rsidRPr="002E693D">
        <w:rPr>
          <w:rFonts w:ascii="Times New Roman" w:hAnsi="Times New Roman"/>
          <w:sz w:val="26"/>
        </w:rPr>
        <w:t>require</w:t>
      </w:r>
      <w:r w:rsidR="002E693D">
        <w:rPr>
          <w:rFonts w:ascii="Times New Roman" w:hAnsi="Times New Roman"/>
          <w:sz w:val="26"/>
        </w:rPr>
        <w:t>s</w:t>
      </w:r>
      <w:r w:rsidR="002E693D" w:rsidRPr="002E693D">
        <w:rPr>
          <w:rFonts w:ascii="Times New Roman" w:hAnsi="Times New Roman"/>
          <w:sz w:val="26"/>
        </w:rPr>
        <w:t xml:space="preserve"> adequate, efficient, safe, and reasonable service and facilities, not “perfect service.”  </w:t>
      </w:r>
      <w:r w:rsidR="002E693D">
        <w:rPr>
          <w:rFonts w:ascii="Times New Roman" w:hAnsi="Times New Roman"/>
          <w:sz w:val="26"/>
        </w:rPr>
        <w:t xml:space="preserve">I.D. at </w:t>
      </w:r>
      <w:r w:rsidR="00863F5A">
        <w:rPr>
          <w:rFonts w:ascii="Times New Roman" w:hAnsi="Times New Roman"/>
          <w:sz w:val="26"/>
        </w:rPr>
        <w:t>5</w:t>
      </w:r>
      <w:r w:rsidR="002E693D">
        <w:rPr>
          <w:rFonts w:ascii="Times New Roman" w:hAnsi="Times New Roman"/>
          <w:sz w:val="26"/>
        </w:rPr>
        <w:t xml:space="preserve"> (citing </w:t>
      </w:r>
      <w:r w:rsidR="002E693D" w:rsidRPr="002E693D">
        <w:rPr>
          <w:rFonts w:ascii="Times New Roman" w:hAnsi="Times New Roman"/>
          <w:i/>
          <w:sz w:val="26"/>
        </w:rPr>
        <w:t>Manuel A. Biason v. Metropolitan Edison Company</w:t>
      </w:r>
      <w:r w:rsidR="002E693D" w:rsidRPr="002E693D">
        <w:rPr>
          <w:rFonts w:ascii="Times New Roman" w:hAnsi="Times New Roman"/>
          <w:sz w:val="26"/>
        </w:rPr>
        <w:t>, Docket No. C-00004450 (Order entered December 19, 2001)</w:t>
      </w:r>
      <w:r w:rsidR="002E693D">
        <w:rPr>
          <w:rFonts w:ascii="Times New Roman" w:hAnsi="Times New Roman"/>
          <w:sz w:val="26"/>
        </w:rPr>
        <w:t>)</w:t>
      </w:r>
      <w:r w:rsidR="002E693D" w:rsidRPr="002E693D">
        <w:rPr>
          <w:rFonts w:ascii="Times New Roman" w:hAnsi="Times New Roman"/>
          <w:sz w:val="26"/>
        </w:rPr>
        <w:t xml:space="preserve">.  </w:t>
      </w:r>
      <w:r w:rsidR="002E693D">
        <w:rPr>
          <w:rFonts w:ascii="Times New Roman" w:hAnsi="Times New Roman"/>
          <w:sz w:val="26"/>
        </w:rPr>
        <w:t xml:space="preserve">The ALJ also stated that </w:t>
      </w:r>
      <w:r w:rsidR="002E693D" w:rsidRPr="002E693D">
        <w:rPr>
          <w:rFonts w:ascii="Times New Roman" w:hAnsi="Times New Roman"/>
          <w:sz w:val="26"/>
        </w:rPr>
        <w:t>service must only be reasonably continuous and without unreasonable interruptions or delay.</w:t>
      </w:r>
      <w:r w:rsidR="002E693D">
        <w:rPr>
          <w:rFonts w:ascii="Times New Roman" w:hAnsi="Times New Roman"/>
          <w:sz w:val="26"/>
        </w:rPr>
        <w:t xml:space="preserve">  I.D. at </w:t>
      </w:r>
      <w:r w:rsidR="00863F5A">
        <w:rPr>
          <w:rFonts w:ascii="Times New Roman" w:hAnsi="Times New Roman"/>
          <w:sz w:val="26"/>
        </w:rPr>
        <w:t>5</w:t>
      </w:r>
      <w:r w:rsidR="002E693D">
        <w:rPr>
          <w:rFonts w:ascii="Times New Roman" w:hAnsi="Times New Roman"/>
          <w:sz w:val="26"/>
        </w:rPr>
        <w:t>.</w:t>
      </w:r>
    </w:p>
    <w:p w:rsidR="009A0DF9" w:rsidRDefault="009A0DF9" w:rsidP="0061437C">
      <w:pPr>
        <w:spacing w:line="360" w:lineRule="auto"/>
        <w:ind w:firstLine="1440"/>
        <w:textAlignment w:val="baseline"/>
        <w:rPr>
          <w:rFonts w:ascii="Times New Roman" w:hAnsi="Times New Roman"/>
          <w:sz w:val="26"/>
        </w:rPr>
      </w:pPr>
    </w:p>
    <w:p w:rsidR="00A37CFE" w:rsidRDefault="00184B94" w:rsidP="0061437C">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863F5A">
        <w:rPr>
          <w:rFonts w:ascii="Times New Roman" w:hAnsi="Times New Roman" w:cs="CG Times"/>
          <w:sz w:val="26"/>
          <w:szCs w:val="24"/>
        </w:rPr>
        <w:t>noted that the Complainant testified that his electricity has been going on and off for a duration of one to two seconds</w:t>
      </w:r>
      <w:r w:rsidR="008223F9">
        <w:rPr>
          <w:rFonts w:ascii="Times New Roman" w:hAnsi="Times New Roman" w:cs="CG Times"/>
          <w:sz w:val="26"/>
          <w:szCs w:val="24"/>
        </w:rPr>
        <w:t>; bu</w:t>
      </w:r>
      <w:r>
        <w:rPr>
          <w:rFonts w:ascii="Times New Roman" w:hAnsi="Times New Roman" w:cs="CG Times"/>
          <w:sz w:val="26"/>
          <w:szCs w:val="24"/>
        </w:rPr>
        <w:t xml:space="preserve">t </w:t>
      </w:r>
      <w:r w:rsidR="00863F5A">
        <w:rPr>
          <w:rFonts w:ascii="Times New Roman" w:hAnsi="Times New Roman" w:cs="CG Times"/>
          <w:sz w:val="26"/>
          <w:szCs w:val="24"/>
        </w:rPr>
        <w:t xml:space="preserve">the Complainant offered no credible evidence as to the number or dates of the alleged outages.  </w:t>
      </w:r>
      <w:r w:rsidR="00E44D10">
        <w:rPr>
          <w:rFonts w:ascii="Times New Roman" w:hAnsi="Times New Roman" w:cs="CG Times"/>
          <w:sz w:val="26"/>
          <w:szCs w:val="24"/>
        </w:rPr>
        <w:t>Finding of Fact No. 3 at 2</w:t>
      </w:r>
      <w:r w:rsidR="00A37CFE">
        <w:rPr>
          <w:rFonts w:ascii="Times New Roman" w:hAnsi="Times New Roman" w:cs="CG Times"/>
          <w:sz w:val="26"/>
          <w:szCs w:val="24"/>
        </w:rPr>
        <w:t xml:space="preserve"> citing </w:t>
      </w:r>
      <w:r w:rsidR="00E44D10">
        <w:rPr>
          <w:rFonts w:ascii="Times New Roman" w:hAnsi="Times New Roman" w:cs="CG Times"/>
          <w:sz w:val="26"/>
          <w:szCs w:val="24"/>
        </w:rPr>
        <w:t xml:space="preserve">Tr. at 20-22.  </w:t>
      </w:r>
      <w:r>
        <w:rPr>
          <w:rFonts w:ascii="Times New Roman" w:hAnsi="Times New Roman" w:cs="CG Times"/>
          <w:sz w:val="26"/>
          <w:szCs w:val="24"/>
        </w:rPr>
        <w:t xml:space="preserve">The ALJ </w:t>
      </w:r>
      <w:r w:rsidR="008223F9">
        <w:rPr>
          <w:rFonts w:ascii="Times New Roman" w:hAnsi="Times New Roman" w:cs="CG Times"/>
          <w:sz w:val="26"/>
          <w:szCs w:val="24"/>
        </w:rPr>
        <w:t xml:space="preserve">also </w:t>
      </w:r>
      <w:r>
        <w:rPr>
          <w:rFonts w:ascii="Times New Roman" w:hAnsi="Times New Roman" w:cs="CG Times"/>
          <w:sz w:val="26"/>
          <w:szCs w:val="24"/>
        </w:rPr>
        <w:t xml:space="preserve">noted that </w:t>
      </w:r>
      <w:r w:rsidR="00863F5A">
        <w:rPr>
          <w:rFonts w:ascii="Times New Roman" w:hAnsi="Times New Roman" w:cs="CG Times"/>
          <w:sz w:val="26"/>
          <w:szCs w:val="24"/>
        </w:rPr>
        <w:t xml:space="preserve">PPL made a continuing offer to install a volt recording meter on </w:t>
      </w:r>
      <w:r w:rsidR="00235E6B">
        <w:rPr>
          <w:rFonts w:ascii="Times New Roman" w:hAnsi="Times New Roman" w:cs="CG Times"/>
          <w:sz w:val="26"/>
          <w:szCs w:val="24"/>
        </w:rPr>
        <w:t xml:space="preserve">the </w:t>
      </w:r>
      <w:r w:rsidR="00863F5A">
        <w:rPr>
          <w:rFonts w:ascii="Times New Roman" w:hAnsi="Times New Roman" w:cs="CG Times"/>
          <w:sz w:val="26"/>
          <w:szCs w:val="24"/>
        </w:rPr>
        <w:t xml:space="preserve">Complainant’s line at no cost to </w:t>
      </w:r>
      <w:r w:rsidR="00235E6B">
        <w:rPr>
          <w:rFonts w:ascii="Times New Roman" w:hAnsi="Times New Roman" w:cs="CG Times"/>
          <w:sz w:val="26"/>
          <w:szCs w:val="24"/>
        </w:rPr>
        <w:t xml:space="preserve">the </w:t>
      </w:r>
      <w:r w:rsidR="00863F5A">
        <w:rPr>
          <w:rFonts w:ascii="Times New Roman" w:hAnsi="Times New Roman" w:cs="CG Times"/>
          <w:sz w:val="26"/>
          <w:szCs w:val="24"/>
        </w:rPr>
        <w:t xml:space="preserve">Complainant.  </w:t>
      </w:r>
      <w:r w:rsidR="00137787">
        <w:rPr>
          <w:rFonts w:ascii="Times New Roman" w:hAnsi="Times New Roman" w:cs="CG Times"/>
          <w:sz w:val="26"/>
          <w:szCs w:val="24"/>
        </w:rPr>
        <w:t>Finding of Fact at 3</w:t>
      </w:r>
      <w:r w:rsidR="00A37CFE">
        <w:rPr>
          <w:rFonts w:ascii="Times New Roman" w:hAnsi="Times New Roman" w:cs="CG Times"/>
          <w:sz w:val="26"/>
          <w:szCs w:val="24"/>
        </w:rPr>
        <w:t xml:space="preserve"> citing </w:t>
      </w:r>
      <w:r w:rsidR="00137787">
        <w:rPr>
          <w:rFonts w:ascii="Times New Roman" w:hAnsi="Times New Roman" w:cs="CG Times"/>
          <w:sz w:val="26"/>
          <w:szCs w:val="24"/>
        </w:rPr>
        <w:t xml:space="preserve">Tr. at 28-29.  </w:t>
      </w:r>
      <w:r w:rsidR="00863F5A">
        <w:rPr>
          <w:rFonts w:ascii="Times New Roman" w:hAnsi="Times New Roman" w:cs="CG Times"/>
          <w:sz w:val="26"/>
          <w:szCs w:val="24"/>
        </w:rPr>
        <w:t xml:space="preserve">A volt recording meter records all voltage into a residence and aids in diagnosing the cause of outages.  </w:t>
      </w:r>
      <w:r w:rsidR="00137787">
        <w:rPr>
          <w:rFonts w:ascii="Times New Roman" w:hAnsi="Times New Roman" w:cs="CG Times"/>
          <w:sz w:val="26"/>
          <w:szCs w:val="24"/>
        </w:rPr>
        <w:t xml:space="preserve">Finding of Fact No. 6 at 3; Tr. at 28-29.  </w:t>
      </w:r>
      <w:r w:rsidR="00283E4E">
        <w:rPr>
          <w:rFonts w:ascii="Times New Roman" w:hAnsi="Times New Roman" w:cs="CG Times"/>
          <w:sz w:val="26"/>
          <w:szCs w:val="24"/>
        </w:rPr>
        <w:t xml:space="preserve">However, </w:t>
      </w:r>
      <w:r w:rsidR="00631AB3">
        <w:rPr>
          <w:rFonts w:ascii="Times New Roman" w:hAnsi="Times New Roman" w:cs="CG Times"/>
          <w:sz w:val="26"/>
          <w:szCs w:val="24"/>
        </w:rPr>
        <w:t>the Complainant declined t</w:t>
      </w:r>
      <w:r w:rsidR="008E0E59">
        <w:rPr>
          <w:rFonts w:ascii="Times New Roman" w:hAnsi="Times New Roman" w:cs="CG Times"/>
          <w:sz w:val="26"/>
          <w:szCs w:val="24"/>
        </w:rPr>
        <w:t>he</w:t>
      </w:r>
      <w:r w:rsidR="00631AB3">
        <w:rPr>
          <w:rFonts w:ascii="Times New Roman" w:hAnsi="Times New Roman" w:cs="CG Times"/>
          <w:sz w:val="26"/>
          <w:szCs w:val="24"/>
        </w:rPr>
        <w:t xml:space="preserve"> offer to install the volt recording meter. </w:t>
      </w:r>
      <w:r w:rsidR="005C7DA3">
        <w:rPr>
          <w:rFonts w:ascii="Times New Roman" w:hAnsi="Times New Roman" w:cs="CG Times"/>
          <w:sz w:val="26"/>
          <w:szCs w:val="24"/>
        </w:rPr>
        <w:t xml:space="preserve"> </w:t>
      </w:r>
      <w:r w:rsidR="00137787">
        <w:rPr>
          <w:rFonts w:ascii="Times New Roman" w:hAnsi="Times New Roman" w:cs="CG Times"/>
          <w:sz w:val="26"/>
          <w:szCs w:val="24"/>
        </w:rPr>
        <w:t xml:space="preserve">Finding of Fact No. </w:t>
      </w:r>
      <w:r w:rsidR="00A37CFE">
        <w:rPr>
          <w:rFonts w:ascii="Times New Roman" w:hAnsi="Times New Roman" w:cs="CG Times"/>
          <w:sz w:val="26"/>
          <w:szCs w:val="24"/>
        </w:rPr>
        <w:t xml:space="preserve">7 at 3 citing Tr. at 68-69.  </w:t>
      </w:r>
    </w:p>
    <w:p w:rsidR="00A37CFE" w:rsidRDefault="00A37CFE" w:rsidP="0061437C">
      <w:pPr>
        <w:spacing w:line="360" w:lineRule="auto"/>
        <w:ind w:firstLine="1440"/>
        <w:textAlignment w:val="baseline"/>
        <w:rPr>
          <w:rFonts w:ascii="Times New Roman" w:hAnsi="Times New Roman" w:cs="CG Times"/>
          <w:sz w:val="26"/>
          <w:szCs w:val="24"/>
        </w:rPr>
      </w:pPr>
    </w:p>
    <w:p w:rsidR="00FE6826" w:rsidRPr="00FE6826" w:rsidRDefault="0024696B" w:rsidP="0061437C">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A37CFE">
        <w:rPr>
          <w:rFonts w:ascii="Times New Roman" w:hAnsi="Times New Roman" w:cs="CG Times"/>
          <w:sz w:val="26"/>
          <w:szCs w:val="24"/>
        </w:rPr>
        <w:t xml:space="preserve">also </w:t>
      </w:r>
      <w:r w:rsidR="008223F9">
        <w:rPr>
          <w:rFonts w:ascii="Times New Roman" w:hAnsi="Times New Roman" w:cs="CG Times"/>
          <w:sz w:val="26"/>
          <w:szCs w:val="24"/>
        </w:rPr>
        <w:t xml:space="preserve">found </w:t>
      </w:r>
      <w:r>
        <w:rPr>
          <w:rFonts w:ascii="Times New Roman" w:hAnsi="Times New Roman" w:cs="CG Times"/>
          <w:sz w:val="26"/>
          <w:szCs w:val="24"/>
        </w:rPr>
        <w:t>that the Complainant did not present credible evidence or authority to establish that the number of outages he experienced</w:t>
      </w:r>
      <w:r w:rsidR="00D57D7F">
        <w:rPr>
          <w:rFonts w:ascii="Times New Roman" w:hAnsi="Times New Roman" w:cs="CG Times"/>
          <w:sz w:val="26"/>
          <w:szCs w:val="24"/>
        </w:rPr>
        <w:t>,</w:t>
      </w:r>
      <w:r>
        <w:rPr>
          <w:rFonts w:ascii="Times New Roman" w:hAnsi="Times New Roman" w:cs="CG Times"/>
          <w:sz w:val="26"/>
          <w:szCs w:val="24"/>
        </w:rPr>
        <w:t xml:space="preserve"> or the customer service PPL provided in addressing the outages</w:t>
      </w:r>
      <w:r w:rsidR="00D57D7F">
        <w:rPr>
          <w:rFonts w:ascii="Times New Roman" w:hAnsi="Times New Roman" w:cs="CG Times"/>
          <w:sz w:val="26"/>
          <w:szCs w:val="24"/>
        </w:rPr>
        <w:t>,</w:t>
      </w:r>
      <w:r>
        <w:rPr>
          <w:rFonts w:ascii="Times New Roman" w:hAnsi="Times New Roman" w:cs="CG Times"/>
          <w:sz w:val="26"/>
          <w:szCs w:val="24"/>
        </w:rPr>
        <w:t xml:space="preserve"> constituted inadequate, inefficient, unsafe, or unreasonable service.</w:t>
      </w:r>
      <w:r w:rsidR="005617FA">
        <w:rPr>
          <w:rFonts w:ascii="Times New Roman" w:hAnsi="Times New Roman" w:cs="CG Times"/>
          <w:sz w:val="26"/>
          <w:szCs w:val="24"/>
        </w:rPr>
        <w:t xml:space="preserve">  </w:t>
      </w:r>
      <w:r w:rsidR="005617FA" w:rsidRPr="005617FA">
        <w:rPr>
          <w:rFonts w:ascii="Times New Roman" w:hAnsi="Times New Roman" w:cs="CG Times"/>
          <w:i/>
          <w:sz w:val="26"/>
          <w:szCs w:val="24"/>
        </w:rPr>
        <w:t>Id</w:t>
      </w:r>
      <w:r w:rsidR="005617FA">
        <w:rPr>
          <w:rFonts w:ascii="Times New Roman" w:hAnsi="Times New Roman" w:cs="CG Times"/>
          <w:sz w:val="26"/>
          <w:szCs w:val="24"/>
        </w:rPr>
        <w:t xml:space="preserve">. at </w:t>
      </w:r>
      <w:r w:rsidR="00863F5A">
        <w:rPr>
          <w:rFonts w:ascii="Times New Roman" w:hAnsi="Times New Roman" w:cs="CG Times"/>
          <w:sz w:val="26"/>
          <w:szCs w:val="24"/>
        </w:rPr>
        <w:t>6</w:t>
      </w:r>
      <w:r w:rsidR="005617FA">
        <w:rPr>
          <w:rFonts w:ascii="Times New Roman" w:hAnsi="Times New Roman" w:cs="CG Times"/>
          <w:sz w:val="26"/>
          <w:szCs w:val="24"/>
        </w:rPr>
        <w:t>.</w:t>
      </w:r>
      <w:r w:rsidR="001D23D3">
        <w:rPr>
          <w:rFonts w:ascii="Times New Roman" w:hAnsi="Times New Roman" w:cs="CG Times"/>
          <w:sz w:val="26"/>
          <w:szCs w:val="24"/>
        </w:rPr>
        <w:t xml:space="preserve">  Therefore, the ALJ concluded that the Complainant failed to meet his burden of proof and dismissed the Complaint.  I.D. at 6.</w:t>
      </w:r>
    </w:p>
    <w:p w:rsidR="0013045F" w:rsidRDefault="0013045F" w:rsidP="0061437C">
      <w:pPr>
        <w:tabs>
          <w:tab w:val="left" w:pos="-720"/>
        </w:tabs>
        <w:suppressAutoHyphens/>
        <w:spacing w:line="360" w:lineRule="auto"/>
        <w:rPr>
          <w:rFonts w:ascii="Times New Roman" w:hAnsi="Times New Roman"/>
          <w:b/>
          <w:sz w:val="26"/>
        </w:rPr>
      </w:pPr>
    </w:p>
    <w:p w:rsidR="00BB76A3" w:rsidRDefault="00BB76A3" w:rsidP="0061437C">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9F0ADA">
        <w:rPr>
          <w:rFonts w:ascii="Times New Roman" w:hAnsi="Times New Roman"/>
          <w:b/>
          <w:sz w:val="26"/>
        </w:rPr>
        <w:t>,</w:t>
      </w:r>
      <w:r w:rsidR="00AF06DA">
        <w:rPr>
          <w:rFonts w:ascii="Times New Roman" w:hAnsi="Times New Roman"/>
          <w:b/>
          <w:sz w:val="26"/>
        </w:rPr>
        <w:t xml:space="preserve"> Replies</w:t>
      </w:r>
      <w:r w:rsidR="009F0ADA">
        <w:rPr>
          <w:rFonts w:ascii="Times New Roman" w:hAnsi="Times New Roman"/>
          <w:b/>
          <w:sz w:val="26"/>
        </w:rPr>
        <w:t>, and Disposition</w:t>
      </w:r>
      <w:r w:rsidR="00AF06DA">
        <w:rPr>
          <w:rFonts w:ascii="Times New Roman" w:hAnsi="Times New Roman"/>
          <w:b/>
          <w:sz w:val="26"/>
        </w:rPr>
        <w:t xml:space="preserve"> </w:t>
      </w:r>
    </w:p>
    <w:p w:rsidR="00BB76A3" w:rsidRDefault="00BB76A3" w:rsidP="0061437C">
      <w:pPr>
        <w:tabs>
          <w:tab w:val="left" w:pos="-720"/>
        </w:tabs>
        <w:suppressAutoHyphens/>
        <w:spacing w:line="360" w:lineRule="auto"/>
        <w:rPr>
          <w:rFonts w:ascii="Times New Roman" w:hAnsi="Times New Roman"/>
          <w:b/>
          <w:sz w:val="26"/>
        </w:rPr>
      </w:pPr>
    </w:p>
    <w:p w:rsidR="000630D2" w:rsidRDefault="00DA097C" w:rsidP="0061437C">
      <w:pPr>
        <w:tabs>
          <w:tab w:val="left" w:pos="-720"/>
        </w:tabs>
        <w:suppressAutoHyphens/>
        <w:spacing w:line="360" w:lineRule="auto"/>
        <w:rPr>
          <w:rFonts w:ascii="Times New Roman" w:hAnsi="Times New Roman"/>
          <w:sz w:val="26"/>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 xml:space="preserve">In his Exceptions, </w:t>
      </w:r>
      <w:r w:rsidR="0061437C">
        <w:rPr>
          <w:rFonts w:ascii="Times New Roman" w:hAnsi="Times New Roman"/>
          <w:sz w:val="26"/>
        </w:rPr>
        <w:t>the Complainant</w:t>
      </w:r>
      <w:r w:rsidR="006D3067">
        <w:rPr>
          <w:rFonts w:ascii="Times New Roman" w:hAnsi="Times New Roman"/>
          <w:sz w:val="26"/>
        </w:rPr>
        <w:t xml:space="preserve"> repeats his argument </w:t>
      </w:r>
      <w:r w:rsidR="002E004C">
        <w:rPr>
          <w:rFonts w:ascii="Times New Roman" w:hAnsi="Times New Roman"/>
          <w:sz w:val="26"/>
        </w:rPr>
        <w:t>that</w:t>
      </w:r>
      <w:r w:rsidR="002626CE">
        <w:rPr>
          <w:rFonts w:ascii="Times New Roman" w:hAnsi="Times New Roman"/>
          <w:sz w:val="26"/>
        </w:rPr>
        <w:t xml:space="preserve"> h</w:t>
      </w:r>
      <w:r w:rsidR="00DF4641">
        <w:rPr>
          <w:rFonts w:ascii="Times New Roman" w:hAnsi="Times New Roman"/>
          <w:sz w:val="26"/>
        </w:rPr>
        <w:t xml:space="preserve">e has been experiencing outages </w:t>
      </w:r>
      <w:r w:rsidR="002626CE">
        <w:rPr>
          <w:rFonts w:ascii="Times New Roman" w:hAnsi="Times New Roman"/>
          <w:sz w:val="26"/>
        </w:rPr>
        <w:t xml:space="preserve">at his residence </w:t>
      </w:r>
      <w:r w:rsidR="00DF4641">
        <w:rPr>
          <w:rFonts w:ascii="Times New Roman" w:hAnsi="Times New Roman"/>
          <w:sz w:val="26"/>
        </w:rPr>
        <w:t xml:space="preserve">for the past </w:t>
      </w:r>
      <w:r w:rsidR="000630D2">
        <w:rPr>
          <w:rFonts w:ascii="Times New Roman" w:hAnsi="Times New Roman"/>
          <w:sz w:val="26"/>
        </w:rPr>
        <w:t>eigh</w:t>
      </w:r>
      <w:r w:rsidR="00DF4641">
        <w:rPr>
          <w:rFonts w:ascii="Times New Roman" w:hAnsi="Times New Roman"/>
          <w:sz w:val="26"/>
        </w:rPr>
        <w:t>teen years.</w:t>
      </w:r>
      <w:r w:rsidR="008E5A5D">
        <w:rPr>
          <w:rFonts w:ascii="Times New Roman" w:hAnsi="Times New Roman"/>
          <w:sz w:val="26"/>
        </w:rPr>
        <w:t xml:space="preserve">  </w:t>
      </w:r>
      <w:r w:rsidR="002626CE">
        <w:rPr>
          <w:rFonts w:ascii="Times New Roman" w:hAnsi="Times New Roman"/>
          <w:sz w:val="26"/>
        </w:rPr>
        <w:t xml:space="preserve">The Complainant </w:t>
      </w:r>
      <w:r w:rsidR="006D3067">
        <w:rPr>
          <w:rFonts w:ascii="Times New Roman" w:hAnsi="Times New Roman"/>
          <w:sz w:val="26"/>
        </w:rPr>
        <w:t xml:space="preserve">claims </w:t>
      </w:r>
      <w:r w:rsidR="002626CE">
        <w:rPr>
          <w:rFonts w:ascii="Times New Roman" w:hAnsi="Times New Roman"/>
          <w:sz w:val="26"/>
        </w:rPr>
        <w:t xml:space="preserve">that PPL has </w:t>
      </w:r>
      <w:r w:rsidR="000630D2">
        <w:rPr>
          <w:rFonts w:ascii="Times New Roman" w:hAnsi="Times New Roman"/>
          <w:sz w:val="26"/>
        </w:rPr>
        <w:t xml:space="preserve">submitted proof of </w:t>
      </w:r>
      <w:r w:rsidR="002626CE">
        <w:rPr>
          <w:rFonts w:ascii="Times New Roman" w:hAnsi="Times New Roman"/>
          <w:sz w:val="26"/>
        </w:rPr>
        <w:t>th</w:t>
      </w:r>
      <w:r w:rsidR="006D3067">
        <w:rPr>
          <w:rFonts w:ascii="Times New Roman" w:hAnsi="Times New Roman"/>
          <w:sz w:val="26"/>
        </w:rPr>
        <w:t>ose</w:t>
      </w:r>
      <w:r w:rsidR="002626CE">
        <w:rPr>
          <w:rFonts w:ascii="Times New Roman" w:hAnsi="Times New Roman"/>
          <w:sz w:val="26"/>
        </w:rPr>
        <w:t xml:space="preserve"> </w:t>
      </w:r>
      <w:r w:rsidR="00D57D7F">
        <w:rPr>
          <w:rFonts w:ascii="Times New Roman" w:hAnsi="Times New Roman"/>
          <w:sz w:val="26"/>
        </w:rPr>
        <w:t>outages,</w:t>
      </w:r>
      <w:r w:rsidR="002626CE">
        <w:rPr>
          <w:rFonts w:ascii="Times New Roman" w:hAnsi="Times New Roman"/>
          <w:sz w:val="26"/>
        </w:rPr>
        <w:t xml:space="preserve"> but </w:t>
      </w:r>
      <w:r w:rsidR="000630D2">
        <w:rPr>
          <w:rFonts w:ascii="Times New Roman" w:hAnsi="Times New Roman"/>
          <w:sz w:val="26"/>
        </w:rPr>
        <w:t xml:space="preserve">this evidence </w:t>
      </w:r>
      <w:r w:rsidR="002626CE">
        <w:rPr>
          <w:rFonts w:ascii="Times New Roman" w:hAnsi="Times New Roman"/>
          <w:sz w:val="26"/>
        </w:rPr>
        <w:t xml:space="preserve">has </w:t>
      </w:r>
      <w:r w:rsidR="000630D2">
        <w:rPr>
          <w:rFonts w:ascii="Times New Roman" w:hAnsi="Times New Roman"/>
          <w:sz w:val="26"/>
        </w:rPr>
        <w:t xml:space="preserve">been ignored by the ALJ.  </w:t>
      </w:r>
      <w:r w:rsidR="002626CE">
        <w:rPr>
          <w:rFonts w:ascii="Times New Roman" w:hAnsi="Times New Roman"/>
          <w:sz w:val="26"/>
        </w:rPr>
        <w:t xml:space="preserve">The Complainant also </w:t>
      </w:r>
      <w:r w:rsidR="006D3067">
        <w:rPr>
          <w:rFonts w:ascii="Times New Roman" w:hAnsi="Times New Roman"/>
          <w:sz w:val="26"/>
        </w:rPr>
        <w:t>claims</w:t>
      </w:r>
      <w:r w:rsidR="002626CE">
        <w:rPr>
          <w:rFonts w:ascii="Times New Roman" w:hAnsi="Times New Roman"/>
          <w:sz w:val="26"/>
        </w:rPr>
        <w:t xml:space="preserve"> that </w:t>
      </w:r>
      <w:r w:rsidR="000630D2">
        <w:rPr>
          <w:rFonts w:ascii="Times New Roman" w:hAnsi="Times New Roman"/>
          <w:sz w:val="26"/>
        </w:rPr>
        <w:t xml:space="preserve">he </w:t>
      </w:r>
      <w:r w:rsidR="00235E6B">
        <w:rPr>
          <w:rFonts w:ascii="Times New Roman" w:hAnsi="Times New Roman"/>
          <w:sz w:val="26"/>
        </w:rPr>
        <w:t>stopped</w:t>
      </w:r>
      <w:r w:rsidR="000630D2">
        <w:rPr>
          <w:rFonts w:ascii="Times New Roman" w:hAnsi="Times New Roman"/>
          <w:sz w:val="26"/>
        </w:rPr>
        <w:t xml:space="preserve"> reporting outages to PPL in 2014 because “it did no good” as the</w:t>
      </w:r>
      <w:r w:rsidR="006D3067">
        <w:rPr>
          <w:rFonts w:ascii="Times New Roman" w:hAnsi="Times New Roman"/>
          <w:sz w:val="26"/>
        </w:rPr>
        <w:t xml:space="preserve"> Company </w:t>
      </w:r>
      <w:r w:rsidR="000630D2">
        <w:rPr>
          <w:rFonts w:ascii="Times New Roman" w:hAnsi="Times New Roman"/>
          <w:sz w:val="26"/>
        </w:rPr>
        <w:t xml:space="preserve">did not believe </w:t>
      </w:r>
      <w:r w:rsidR="006D3067">
        <w:rPr>
          <w:rFonts w:ascii="Times New Roman" w:hAnsi="Times New Roman"/>
          <w:sz w:val="26"/>
        </w:rPr>
        <w:t xml:space="preserve">him </w:t>
      </w:r>
      <w:r w:rsidR="000630D2">
        <w:rPr>
          <w:rFonts w:ascii="Times New Roman" w:hAnsi="Times New Roman"/>
          <w:sz w:val="26"/>
        </w:rPr>
        <w:t>and did not send anyone in response.  Exc. at 2.</w:t>
      </w:r>
    </w:p>
    <w:p w:rsidR="000630D2" w:rsidRDefault="000630D2" w:rsidP="0061437C">
      <w:pPr>
        <w:tabs>
          <w:tab w:val="left" w:pos="-720"/>
        </w:tabs>
        <w:suppressAutoHyphens/>
        <w:spacing w:line="360" w:lineRule="auto"/>
        <w:rPr>
          <w:rFonts w:ascii="Times New Roman" w:hAnsi="Times New Roman"/>
          <w:sz w:val="26"/>
        </w:rPr>
      </w:pPr>
    </w:p>
    <w:p w:rsidR="000630D2" w:rsidRDefault="000630D2"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The Complainant </w:t>
      </w:r>
      <w:r w:rsidR="003850FB">
        <w:rPr>
          <w:rFonts w:ascii="Times New Roman" w:hAnsi="Times New Roman"/>
          <w:sz w:val="26"/>
        </w:rPr>
        <w:t xml:space="preserve">submits </w:t>
      </w:r>
      <w:r>
        <w:rPr>
          <w:rFonts w:ascii="Times New Roman" w:hAnsi="Times New Roman"/>
          <w:sz w:val="26"/>
        </w:rPr>
        <w:t xml:space="preserve">that he refused PPL’s offer of a volt recording meter because it would not have </w:t>
      </w:r>
      <w:r w:rsidR="003850FB">
        <w:rPr>
          <w:rFonts w:ascii="Times New Roman" w:hAnsi="Times New Roman"/>
          <w:sz w:val="26"/>
        </w:rPr>
        <w:t xml:space="preserve">done </w:t>
      </w:r>
      <w:r>
        <w:rPr>
          <w:rFonts w:ascii="Times New Roman" w:hAnsi="Times New Roman"/>
          <w:sz w:val="26"/>
        </w:rPr>
        <w:t xml:space="preserve">anything other than measure the voltage into </w:t>
      </w:r>
      <w:r w:rsidR="003850FB">
        <w:rPr>
          <w:rFonts w:ascii="Times New Roman" w:hAnsi="Times New Roman"/>
          <w:sz w:val="26"/>
        </w:rPr>
        <w:t>his house</w:t>
      </w:r>
      <w:r>
        <w:rPr>
          <w:rFonts w:ascii="Times New Roman" w:hAnsi="Times New Roman"/>
          <w:sz w:val="26"/>
        </w:rPr>
        <w:t>.  The Complainant state</w:t>
      </w:r>
      <w:r w:rsidR="00B522E8">
        <w:rPr>
          <w:rFonts w:ascii="Times New Roman" w:hAnsi="Times New Roman"/>
          <w:sz w:val="26"/>
        </w:rPr>
        <w:t>s</w:t>
      </w:r>
      <w:r>
        <w:rPr>
          <w:rFonts w:ascii="Times New Roman" w:hAnsi="Times New Roman"/>
          <w:sz w:val="26"/>
        </w:rPr>
        <w:t xml:space="preserve"> that PPL already had devices in place to measure th</w:t>
      </w:r>
      <w:r w:rsidR="00B522E8">
        <w:rPr>
          <w:rFonts w:ascii="Times New Roman" w:hAnsi="Times New Roman"/>
          <w:sz w:val="26"/>
        </w:rPr>
        <w:t xml:space="preserve">e voltage </w:t>
      </w:r>
      <w:r w:rsidR="003C1911">
        <w:rPr>
          <w:rFonts w:ascii="Times New Roman" w:hAnsi="Times New Roman"/>
          <w:sz w:val="26"/>
        </w:rPr>
        <w:t xml:space="preserve">and </w:t>
      </w:r>
      <w:r>
        <w:rPr>
          <w:rFonts w:ascii="Times New Roman" w:hAnsi="Times New Roman"/>
          <w:sz w:val="26"/>
        </w:rPr>
        <w:t>question</w:t>
      </w:r>
      <w:r w:rsidR="00B522E8">
        <w:rPr>
          <w:rFonts w:ascii="Times New Roman" w:hAnsi="Times New Roman"/>
          <w:sz w:val="26"/>
        </w:rPr>
        <w:t>s</w:t>
      </w:r>
      <w:r>
        <w:rPr>
          <w:rFonts w:ascii="Times New Roman" w:hAnsi="Times New Roman"/>
          <w:sz w:val="26"/>
        </w:rPr>
        <w:t xml:space="preserve"> why PPL would need to install another device to do the same job.  The Complainant notes that his power still goes off</w:t>
      </w:r>
      <w:r w:rsidR="00542F95">
        <w:rPr>
          <w:rFonts w:ascii="Times New Roman" w:hAnsi="Times New Roman"/>
          <w:sz w:val="26"/>
        </w:rPr>
        <w:t>, in violation of the law,</w:t>
      </w:r>
      <w:r>
        <w:rPr>
          <w:rFonts w:ascii="Times New Roman" w:hAnsi="Times New Roman"/>
          <w:sz w:val="26"/>
        </w:rPr>
        <w:t xml:space="preserve"> mostly during the night, but not as much as before</w:t>
      </w:r>
      <w:r w:rsidR="00695CA6">
        <w:rPr>
          <w:rFonts w:ascii="Times New Roman" w:hAnsi="Times New Roman"/>
          <w:sz w:val="26"/>
        </w:rPr>
        <w:t>.  Exc. at 2.</w:t>
      </w:r>
    </w:p>
    <w:p w:rsidR="002426DF" w:rsidRDefault="002426DF" w:rsidP="0061437C">
      <w:pPr>
        <w:tabs>
          <w:tab w:val="left" w:pos="-720"/>
        </w:tabs>
        <w:suppressAutoHyphens/>
        <w:spacing w:line="360" w:lineRule="auto"/>
        <w:rPr>
          <w:rFonts w:ascii="Times New Roman" w:hAnsi="Times New Roman"/>
          <w:sz w:val="26"/>
        </w:rPr>
      </w:pPr>
    </w:p>
    <w:p w:rsidR="0032560B" w:rsidRDefault="00221F54"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Replies to Exceptions, PPL </w:t>
      </w:r>
      <w:r w:rsidR="00A26B36">
        <w:rPr>
          <w:rFonts w:ascii="Times New Roman" w:hAnsi="Times New Roman"/>
          <w:sz w:val="26"/>
        </w:rPr>
        <w:t>avers</w:t>
      </w:r>
      <w:r>
        <w:rPr>
          <w:rFonts w:ascii="Times New Roman" w:hAnsi="Times New Roman"/>
          <w:sz w:val="26"/>
        </w:rPr>
        <w:t xml:space="preserve"> that the ALJ properly found</w:t>
      </w:r>
      <w:r w:rsidR="0032560B">
        <w:rPr>
          <w:rFonts w:ascii="Times New Roman" w:hAnsi="Times New Roman"/>
          <w:sz w:val="26"/>
        </w:rPr>
        <w:t xml:space="preserve"> that </w:t>
      </w:r>
      <w:r w:rsidR="00177205">
        <w:rPr>
          <w:rFonts w:ascii="Times New Roman" w:hAnsi="Times New Roman"/>
          <w:sz w:val="26"/>
        </w:rPr>
        <w:t xml:space="preserve">PPL has not failed to provide efficient, safe and reasonable service.  PPL notes that the Complainant refused to notify PPL of momentary outages when they occurred </w:t>
      </w:r>
      <w:r w:rsidR="00871024">
        <w:rPr>
          <w:rFonts w:ascii="Times New Roman" w:hAnsi="Times New Roman"/>
          <w:sz w:val="26"/>
        </w:rPr>
        <w:t>and</w:t>
      </w:r>
      <w:r w:rsidR="00662F4E">
        <w:rPr>
          <w:rFonts w:ascii="Times New Roman" w:hAnsi="Times New Roman"/>
          <w:sz w:val="26"/>
        </w:rPr>
        <w:t xml:space="preserve"> </w:t>
      </w:r>
      <w:r w:rsidR="00177205">
        <w:rPr>
          <w:rFonts w:ascii="Times New Roman" w:hAnsi="Times New Roman"/>
          <w:sz w:val="26"/>
        </w:rPr>
        <w:t xml:space="preserve">refused the offer </w:t>
      </w:r>
      <w:r w:rsidR="00662F4E">
        <w:rPr>
          <w:rFonts w:ascii="Times New Roman" w:hAnsi="Times New Roman"/>
          <w:sz w:val="26"/>
        </w:rPr>
        <w:t>to have a volt meter installed at his premises.</w:t>
      </w:r>
      <w:r w:rsidR="00177205">
        <w:rPr>
          <w:rFonts w:ascii="Times New Roman" w:hAnsi="Times New Roman"/>
          <w:sz w:val="26"/>
        </w:rPr>
        <w:t xml:space="preserve">  R. Exc. at 3.  PPL provides that since the Complainant contends unreasonable service, the burden rests upon the Complainant to produce evidence of interruptions of service.  PPL avers that the Complainant has not provided any specifics of </w:t>
      </w:r>
      <w:r w:rsidR="00921B32">
        <w:rPr>
          <w:rFonts w:ascii="Times New Roman" w:hAnsi="Times New Roman"/>
          <w:sz w:val="26"/>
        </w:rPr>
        <w:t xml:space="preserve">outages </w:t>
      </w:r>
      <w:r w:rsidR="00177205">
        <w:rPr>
          <w:rFonts w:ascii="Times New Roman" w:hAnsi="Times New Roman"/>
          <w:sz w:val="26"/>
        </w:rPr>
        <w:t xml:space="preserve">within his Exceptions </w:t>
      </w:r>
      <w:r w:rsidR="00871024">
        <w:rPr>
          <w:rFonts w:ascii="Times New Roman" w:hAnsi="Times New Roman"/>
          <w:sz w:val="26"/>
        </w:rPr>
        <w:t>and</w:t>
      </w:r>
      <w:r w:rsidR="00662F4E">
        <w:rPr>
          <w:rFonts w:ascii="Times New Roman" w:hAnsi="Times New Roman"/>
          <w:sz w:val="26"/>
        </w:rPr>
        <w:t xml:space="preserve"> failed </w:t>
      </w:r>
      <w:r w:rsidR="00177205">
        <w:rPr>
          <w:rFonts w:ascii="Times New Roman" w:hAnsi="Times New Roman"/>
          <w:sz w:val="26"/>
        </w:rPr>
        <w:t xml:space="preserve">to show that he suffered any current repeated or ongoing interruptions of service.  </w:t>
      </w:r>
      <w:r w:rsidR="00177205" w:rsidRPr="00177205">
        <w:rPr>
          <w:rFonts w:ascii="Times New Roman" w:hAnsi="Times New Roman"/>
          <w:i/>
          <w:sz w:val="26"/>
        </w:rPr>
        <w:t>Id.</w:t>
      </w:r>
    </w:p>
    <w:p w:rsidR="0032560B" w:rsidRDefault="0032560B" w:rsidP="0061437C">
      <w:pPr>
        <w:tabs>
          <w:tab w:val="left" w:pos="-720"/>
        </w:tabs>
        <w:suppressAutoHyphens/>
        <w:spacing w:line="360" w:lineRule="auto"/>
        <w:rPr>
          <w:rFonts w:ascii="Times New Roman" w:hAnsi="Times New Roman"/>
          <w:sz w:val="26"/>
        </w:rPr>
      </w:pPr>
    </w:p>
    <w:p w:rsidR="00662F4E" w:rsidRPr="00662F4E" w:rsidRDefault="00662F4E" w:rsidP="0061437C">
      <w:pPr>
        <w:tabs>
          <w:tab w:val="left" w:pos="-720"/>
        </w:tabs>
        <w:suppressAutoHyphens/>
        <w:spacing w:line="360" w:lineRule="auto"/>
        <w:rPr>
          <w:rFonts w:ascii="Times New Roman" w:hAnsi="Times New Roman"/>
          <w:b/>
          <w:sz w:val="26"/>
        </w:rPr>
      </w:pPr>
      <w:r>
        <w:rPr>
          <w:rFonts w:ascii="Times New Roman" w:hAnsi="Times New Roman"/>
          <w:b/>
          <w:sz w:val="26"/>
        </w:rPr>
        <w:t>Disposition</w:t>
      </w:r>
    </w:p>
    <w:p w:rsidR="00662F4E" w:rsidRDefault="00662F4E" w:rsidP="0061437C">
      <w:pPr>
        <w:tabs>
          <w:tab w:val="left" w:pos="-720"/>
        </w:tabs>
        <w:suppressAutoHyphens/>
        <w:spacing w:line="360" w:lineRule="auto"/>
        <w:rPr>
          <w:rFonts w:ascii="Times New Roman" w:hAnsi="Times New Roman"/>
          <w:sz w:val="26"/>
        </w:rPr>
      </w:pPr>
    </w:p>
    <w:p w:rsidR="005F4E90" w:rsidRPr="005F4E90" w:rsidRDefault="00AF06DA" w:rsidP="0061437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83FB5">
        <w:rPr>
          <w:rFonts w:ascii="Times New Roman" w:hAnsi="Times New Roman"/>
          <w:sz w:val="26"/>
        </w:rPr>
        <w:t>Based on our review of the record, we find that the</w:t>
      </w:r>
      <w:r w:rsidR="00683FB5" w:rsidRPr="00683FB5">
        <w:rPr>
          <w:rFonts w:ascii="Times New Roman" w:hAnsi="Times New Roman"/>
          <w:spacing w:val="4"/>
          <w:sz w:val="26"/>
          <w:szCs w:val="24"/>
        </w:rPr>
        <w:t xml:space="preserve"> </w:t>
      </w:r>
      <w:r w:rsidR="00683FB5">
        <w:rPr>
          <w:rFonts w:ascii="Times New Roman" w:hAnsi="Times New Roman"/>
          <w:spacing w:val="4"/>
          <w:sz w:val="26"/>
          <w:szCs w:val="24"/>
        </w:rPr>
        <w:t xml:space="preserve">ALJ </w:t>
      </w:r>
      <w:r w:rsidR="00FF3680">
        <w:rPr>
          <w:rFonts w:ascii="Times New Roman" w:hAnsi="Times New Roman"/>
          <w:spacing w:val="4"/>
          <w:sz w:val="26"/>
          <w:szCs w:val="24"/>
        </w:rPr>
        <w:t xml:space="preserve">appropriately </w:t>
      </w:r>
      <w:r w:rsidR="00683FB5">
        <w:rPr>
          <w:rFonts w:ascii="Times New Roman" w:hAnsi="Times New Roman"/>
          <w:spacing w:val="4"/>
          <w:sz w:val="26"/>
          <w:szCs w:val="24"/>
        </w:rPr>
        <w:t xml:space="preserve">determined that the Complainant did not </w:t>
      </w:r>
      <w:r>
        <w:rPr>
          <w:rFonts w:ascii="Times New Roman" w:hAnsi="Times New Roman"/>
          <w:spacing w:val="4"/>
          <w:sz w:val="26"/>
          <w:szCs w:val="24"/>
        </w:rPr>
        <w:t xml:space="preserve">establish a </w:t>
      </w:r>
      <w:r w:rsidRPr="00AF06DA">
        <w:rPr>
          <w:rFonts w:ascii="Times New Roman" w:hAnsi="Times New Roman"/>
          <w:i/>
          <w:spacing w:val="4"/>
          <w:sz w:val="26"/>
          <w:szCs w:val="24"/>
        </w:rPr>
        <w:t>prima facie</w:t>
      </w:r>
      <w:r>
        <w:rPr>
          <w:rFonts w:ascii="Times New Roman" w:hAnsi="Times New Roman"/>
          <w:spacing w:val="4"/>
          <w:sz w:val="26"/>
          <w:szCs w:val="24"/>
        </w:rPr>
        <w:t xml:space="preserve"> case </w:t>
      </w:r>
      <w:r w:rsidR="00683FB5">
        <w:rPr>
          <w:rFonts w:ascii="Times New Roman" w:hAnsi="Times New Roman"/>
          <w:spacing w:val="4"/>
          <w:sz w:val="26"/>
          <w:szCs w:val="24"/>
        </w:rPr>
        <w:t xml:space="preserve">that PPL failed to provide adequate, safe, </w:t>
      </w:r>
      <w:r>
        <w:rPr>
          <w:rFonts w:ascii="Times New Roman" w:hAnsi="Times New Roman"/>
          <w:spacing w:val="4"/>
          <w:sz w:val="26"/>
          <w:szCs w:val="24"/>
        </w:rPr>
        <w:t xml:space="preserve">efficient, </w:t>
      </w:r>
      <w:r w:rsidR="00683FB5">
        <w:rPr>
          <w:rFonts w:ascii="Times New Roman" w:hAnsi="Times New Roman"/>
          <w:spacing w:val="4"/>
          <w:sz w:val="26"/>
          <w:szCs w:val="24"/>
        </w:rPr>
        <w:t xml:space="preserve">and reasonable utility service </w:t>
      </w:r>
      <w:r>
        <w:rPr>
          <w:rFonts w:ascii="Times New Roman" w:hAnsi="Times New Roman"/>
          <w:spacing w:val="4"/>
          <w:sz w:val="26"/>
          <w:szCs w:val="24"/>
        </w:rPr>
        <w:t>under</w:t>
      </w:r>
      <w:r w:rsidR="00683FB5">
        <w:rPr>
          <w:rFonts w:ascii="Times New Roman" w:hAnsi="Times New Roman"/>
          <w:spacing w:val="4"/>
          <w:sz w:val="26"/>
          <w:szCs w:val="24"/>
        </w:rPr>
        <w:t xml:space="preserve"> </w:t>
      </w:r>
      <w:r w:rsidR="00683FB5" w:rsidRPr="009F5E37">
        <w:rPr>
          <w:rFonts w:ascii="Times New Roman" w:hAnsi="Times New Roman"/>
          <w:sz w:val="26"/>
        </w:rPr>
        <w:t>Section</w:t>
      </w:r>
      <w:r w:rsidR="00683FB5">
        <w:rPr>
          <w:rFonts w:ascii="Times New Roman" w:hAnsi="Times New Roman"/>
          <w:sz w:val="26"/>
        </w:rPr>
        <w:t xml:space="preserve"> 1501 of the Code</w:t>
      </w:r>
      <w:r>
        <w:rPr>
          <w:rFonts w:ascii="Times New Roman" w:hAnsi="Times New Roman"/>
          <w:sz w:val="26"/>
        </w:rPr>
        <w:t>, and that the ALJ’s determination was based on substantial evidence in the record.</w:t>
      </w:r>
      <w:r w:rsidR="001A2B98">
        <w:rPr>
          <w:rFonts w:ascii="Times New Roman" w:hAnsi="Times New Roman"/>
          <w:sz w:val="26"/>
        </w:rPr>
        <w:t xml:space="preserve">  </w:t>
      </w:r>
      <w:r w:rsidR="00695CA6">
        <w:rPr>
          <w:rFonts w:ascii="Times New Roman" w:hAnsi="Times New Roman"/>
          <w:sz w:val="26"/>
        </w:rPr>
        <w:t>T</w:t>
      </w:r>
      <w:r w:rsidR="001A2B98">
        <w:rPr>
          <w:rFonts w:ascii="Times New Roman" w:hAnsi="Times New Roman"/>
          <w:sz w:val="26"/>
        </w:rPr>
        <w:t xml:space="preserve">he ALJ is correct that it is well-established that Section 1501 does not require public utilities to provide perfect service.  </w:t>
      </w:r>
      <w:r w:rsidR="001A2B98" w:rsidRPr="002E693D">
        <w:rPr>
          <w:rFonts w:ascii="Times New Roman" w:hAnsi="Times New Roman"/>
          <w:i/>
          <w:sz w:val="26"/>
        </w:rPr>
        <w:t>Manuel A. Biason</w:t>
      </w:r>
      <w:r w:rsidR="001A2B98">
        <w:rPr>
          <w:rFonts w:ascii="Times New Roman" w:hAnsi="Times New Roman"/>
          <w:i/>
          <w:sz w:val="26"/>
        </w:rPr>
        <w:t xml:space="preserve">, supra, </w:t>
      </w:r>
      <w:r w:rsidR="001A2B98">
        <w:rPr>
          <w:rFonts w:ascii="Times New Roman" w:hAnsi="Times New Roman"/>
          <w:sz w:val="26"/>
        </w:rPr>
        <w:t xml:space="preserve">at 6.  A </w:t>
      </w:r>
      <w:r w:rsidR="005F4E90" w:rsidRPr="005F4E90">
        <w:rPr>
          <w:rFonts w:ascii="Times New Roman" w:hAnsi="Times New Roman"/>
          <w:sz w:val="26"/>
          <w:szCs w:val="26"/>
        </w:rPr>
        <w:t xml:space="preserve">public utility is obligated to provide service that is reasonably continuous and without unreasonable interruptions or delay.  </w:t>
      </w:r>
      <w:r w:rsidR="0022300B" w:rsidRPr="005F4E90">
        <w:rPr>
          <w:rFonts w:ascii="Times New Roman" w:hAnsi="Times New Roman"/>
          <w:sz w:val="26"/>
          <w:szCs w:val="26"/>
        </w:rPr>
        <w:t>Interruption of service and variation</w:t>
      </w:r>
      <w:r w:rsidR="00FF3680">
        <w:rPr>
          <w:rFonts w:ascii="Times New Roman" w:hAnsi="Times New Roman"/>
          <w:sz w:val="26"/>
          <w:szCs w:val="26"/>
        </w:rPr>
        <w:t>s</w:t>
      </w:r>
      <w:r w:rsidR="0022300B" w:rsidRPr="005F4E90">
        <w:rPr>
          <w:rFonts w:ascii="Times New Roman" w:hAnsi="Times New Roman"/>
          <w:sz w:val="26"/>
          <w:szCs w:val="26"/>
        </w:rPr>
        <w:t xml:space="preserve"> in supply characteristics can occur and not every interruption, outage or variation in service </w:t>
      </w:r>
      <w:r w:rsidR="0022300B" w:rsidRPr="005F4E90">
        <w:rPr>
          <w:rFonts w:ascii="Times New Roman" w:hAnsi="Times New Roman"/>
          <w:i/>
          <w:sz w:val="26"/>
          <w:szCs w:val="26"/>
        </w:rPr>
        <w:t>per se</w:t>
      </w:r>
      <w:r w:rsidR="0022300B" w:rsidRPr="005F4E90">
        <w:rPr>
          <w:rFonts w:ascii="Times New Roman" w:hAnsi="Times New Roman"/>
          <w:sz w:val="26"/>
          <w:szCs w:val="26"/>
        </w:rPr>
        <w:t xml:space="preserve"> constitutes a violation of the public utility’s duty to provide safe, adequate and reasonable service and facilities. </w:t>
      </w:r>
      <w:r w:rsidR="0022300B">
        <w:rPr>
          <w:rFonts w:ascii="Times New Roman" w:hAnsi="Times New Roman"/>
          <w:sz w:val="26"/>
          <w:szCs w:val="26"/>
        </w:rPr>
        <w:t xml:space="preserve"> </w:t>
      </w:r>
      <w:r w:rsidR="005F4E90" w:rsidRPr="005F4E90">
        <w:rPr>
          <w:rFonts w:ascii="Times New Roman" w:hAnsi="Times New Roman"/>
          <w:i/>
          <w:sz w:val="26"/>
          <w:szCs w:val="26"/>
        </w:rPr>
        <w:t>See Enola McGrew Duncan on behalf of A-Rize-N Management Co. LLC v. Pennsylvania American Water Co</w:t>
      </w:r>
      <w:r w:rsidR="005F4E90" w:rsidRPr="005F4E90">
        <w:rPr>
          <w:rFonts w:ascii="Times New Roman" w:hAnsi="Times New Roman"/>
          <w:sz w:val="26"/>
          <w:szCs w:val="26"/>
        </w:rPr>
        <w:t xml:space="preserve">., Docket No. C-2009-2119162 (Final Order entered August 5, 2010); </w:t>
      </w:r>
      <w:r w:rsidR="005F4E90" w:rsidRPr="005F4E90">
        <w:rPr>
          <w:rFonts w:ascii="Times New Roman" w:hAnsi="Times New Roman"/>
          <w:i/>
          <w:sz w:val="26"/>
          <w:szCs w:val="26"/>
        </w:rPr>
        <w:t>see also</w:t>
      </w:r>
      <w:r w:rsidR="005F4E90" w:rsidRPr="005F4E90">
        <w:rPr>
          <w:rFonts w:ascii="Times New Roman" w:hAnsi="Times New Roman"/>
          <w:sz w:val="26"/>
          <w:szCs w:val="26"/>
        </w:rPr>
        <w:t xml:space="preserve"> 66 Pa. C.S. § 1501.</w:t>
      </w:r>
      <w:r w:rsidR="002C4FFC">
        <w:rPr>
          <w:rFonts w:ascii="Times New Roman" w:hAnsi="Times New Roman"/>
          <w:sz w:val="26"/>
          <w:szCs w:val="26"/>
        </w:rPr>
        <w:t xml:space="preserve">  </w:t>
      </w:r>
      <w:r w:rsidR="00177205">
        <w:rPr>
          <w:rFonts w:ascii="Times New Roman" w:hAnsi="Times New Roman"/>
          <w:sz w:val="26"/>
          <w:szCs w:val="26"/>
        </w:rPr>
        <w:t xml:space="preserve">The Complainant provided no evidence of outages </w:t>
      </w:r>
      <w:r w:rsidR="00364F3A">
        <w:rPr>
          <w:rFonts w:ascii="Times New Roman" w:hAnsi="Times New Roman"/>
          <w:sz w:val="26"/>
          <w:szCs w:val="26"/>
        </w:rPr>
        <w:t>after March 8, 2017</w:t>
      </w:r>
      <w:r w:rsidR="00813968">
        <w:rPr>
          <w:rFonts w:ascii="Times New Roman" w:hAnsi="Times New Roman"/>
          <w:sz w:val="26"/>
          <w:szCs w:val="26"/>
        </w:rPr>
        <w:t xml:space="preserve">, and </w:t>
      </w:r>
      <w:r w:rsidR="00364F3A">
        <w:rPr>
          <w:rFonts w:ascii="Times New Roman" w:hAnsi="Times New Roman"/>
          <w:sz w:val="26"/>
          <w:szCs w:val="26"/>
        </w:rPr>
        <w:t>PPL has made continuing offer</w:t>
      </w:r>
      <w:r w:rsidR="00813968">
        <w:rPr>
          <w:rFonts w:ascii="Times New Roman" w:hAnsi="Times New Roman"/>
          <w:sz w:val="26"/>
          <w:szCs w:val="26"/>
        </w:rPr>
        <w:t>s</w:t>
      </w:r>
      <w:r w:rsidR="00364F3A">
        <w:rPr>
          <w:rFonts w:ascii="Times New Roman" w:hAnsi="Times New Roman"/>
          <w:sz w:val="26"/>
          <w:szCs w:val="26"/>
        </w:rPr>
        <w:t xml:space="preserve"> to install a volt recording meter on </w:t>
      </w:r>
      <w:r w:rsidR="00542F95">
        <w:rPr>
          <w:rFonts w:ascii="Times New Roman" w:hAnsi="Times New Roman"/>
          <w:sz w:val="26"/>
          <w:szCs w:val="26"/>
        </w:rPr>
        <w:t xml:space="preserve">the </w:t>
      </w:r>
      <w:r w:rsidR="00364F3A">
        <w:rPr>
          <w:rFonts w:ascii="Times New Roman" w:hAnsi="Times New Roman"/>
          <w:sz w:val="26"/>
          <w:szCs w:val="26"/>
        </w:rPr>
        <w:t xml:space="preserve">Complainant’s line at no cost to </w:t>
      </w:r>
      <w:r w:rsidR="00542F95">
        <w:rPr>
          <w:rFonts w:ascii="Times New Roman" w:hAnsi="Times New Roman"/>
          <w:sz w:val="26"/>
          <w:szCs w:val="26"/>
        </w:rPr>
        <w:t xml:space="preserve">the </w:t>
      </w:r>
      <w:r w:rsidR="00364F3A">
        <w:rPr>
          <w:rFonts w:ascii="Times New Roman" w:hAnsi="Times New Roman"/>
          <w:sz w:val="26"/>
          <w:szCs w:val="26"/>
        </w:rPr>
        <w:t xml:space="preserve">Complainant.  Tr. at 28-29.  </w:t>
      </w:r>
      <w:r w:rsidR="00813968">
        <w:rPr>
          <w:rFonts w:ascii="Times New Roman" w:hAnsi="Times New Roman"/>
          <w:sz w:val="26"/>
          <w:szCs w:val="26"/>
        </w:rPr>
        <w:t xml:space="preserve">Furthermore, </w:t>
      </w:r>
      <w:r w:rsidR="00364F3A">
        <w:rPr>
          <w:rFonts w:ascii="Times New Roman" w:hAnsi="Times New Roman"/>
          <w:sz w:val="26"/>
          <w:szCs w:val="26"/>
        </w:rPr>
        <w:t xml:space="preserve">PPL has been monitoring the service provided to the Complainant and noted that there have been no power outages at the Complainant’s residence since March of 2017.  Tr. at 65-66. </w:t>
      </w:r>
      <w:r w:rsidR="003A0F9F">
        <w:rPr>
          <w:rFonts w:ascii="Times New Roman" w:hAnsi="Times New Roman" w:cs="CG Times"/>
          <w:sz w:val="26"/>
          <w:szCs w:val="24"/>
        </w:rPr>
        <w:t xml:space="preserve"> </w:t>
      </w:r>
      <w:r w:rsidR="00813968">
        <w:rPr>
          <w:rFonts w:ascii="Times New Roman" w:hAnsi="Times New Roman" w:cs="CG Times"/>
          <w:sz w:val="26"/>
          <w:szCs w:val="24"/>
        </w:rPr>
        <w:t xml:space="preserve">PPL’s witness, </w:t>
      </w:r>
      <w:r w:rsidR="009E0391">
        <w:rPr>
          <w:rFonts w:ascii="Times New Roman" w:hAnsi="Times New Roman" w:cs="CG Times"/>
          <w:sz w:val="26"/>
          <w:szCs w:val="24"/>
        </w:rPr>
        <w:t>Mr.</w:t>
      </w:r>
      <w:r w:rsidR="003A0F9F">
        <w:rPr>
          <w:rFonts w:ascii="Times New Roman" w:hAnsi="Times New Roman" w:cs="CG Times"/>
          <w:sz w:val="26"/>
          <w:szCs w:val="24"/>
        </w:rPr>
        <w:t> </w:t>
      </w:r>
      <w:r w:rsidR="009E0391" w:rsidRPr="00544EC6">
        <w:rPr>
          <w:rFonts w:ascii="Times New Roman" w:hAnsi="Times New Roman" w:cs="CG Times"/>
          <w:sz w:val="26"/>
          <w:szCs w:val="24"/>
        </w:rPr>
        <w:t>Hadginske</w:t>
      </w:r>
      <w:r w:rsidR="009E0391">
        <w:rPr>
          <w:rFonts w:ascii="Times New Roman" w:hAnsi="Times New Roman"/>
          <w:sz w:val="26"/>
          <w:szCs w:val="26"/>
        </w:rPr>
        <w:t xml:space="preserve"> </w:t>
      </w:r>
      <w:r w:rsidR="001A1F90">
        <w:rPr>
          <w:rFonts w:ascii="Times New Roman" w:hAnsi="Times New Roman"/>
          <w:sz w:val="26"/>
          <w:szCs w:val="26"/>
        </w:rPr>
        <w:t xml:space="preserve">testified </w:t>
      </w:r>
      <w:r w:rsidR="00AD6C3A">
        <w:rPr>
          <w:rFonts w:ascii="Times New Roman" w:hAnsi="Times New Roman"/>
          <w:sz w:val="26"/>
          <w:szCs w:val="26"/>
        </w:rPr>
        <w:t xml:space="preserve">that the most common causes of faults </w:t>
      </w:r>
      <w:r w:rsidR="001E69F8">
        <w:rPr>
          <w:rFonts w:ascii="Times New Roman" w:hAnsi="Times New Roman"/>
          <w:sz w:val="26"/>
          <w:szCs w:val="26"/>
        </w:rPr>
        <w:t xml:space="preserve">result from trees contacting high voltage lines </w:t>
      </w:r>
      <w:r w:rsidR="001A1F90">
        <w:rPr>
          <w:rFonts w:ascii="Times New Roman" w:hAnsi="Times New Roman"/>
          <w:sz w:val="26"/>
          <w:szCs w:val="26"/>
        </w:rPr>
        <w:t xml:space="preserve">and that </w:t>
      </w:r>
      <w:r w:rsidR="006730A3">
        <w:rPr>
          <w:rFonts w:ascii="Times New Roman" w:hAnsi="Times New Roman"/>
          <w:sz w:val="26"/>
          <w:szCs w:val="26"/>
        </w:rPr>
        <w:t>repairs were made on the entire circuit.</w:t>
      </w:r>
      <w:r w:rsidR="00364F3A">
        <w:rPr>
          <w:rFonts w:ascii="Times New Roman" w:hAnsi="Times New Roman"/>
          <w:sz w:val="26"/>
        </w:rPr>
        <w:t xml:space="preserve">  </w:t>
      </w:r>
      <w:r w:rsidR="00AD6C3A">
        <w:rPr>
          <w:rFonts w:ascii="Times New Roman" w:hAnsi="Times New Roman"/>
          <w:sz w:val="26"/>
        </w:rPr>
        <w:t xml:space="preserve">Tr. at 65.  </w:t>
      </w:r>
      <w:r w:rsidR="002C4FFC">
        <w:rPr>
          <w:rFonts w:ascii="Times New Roman" w:hAnsi="Times New Roman"/>
          <w:sz w:val="26"/>
          <w:szCs w:val="26"/>
        </w:rPr>
        <w:t>Th</w:t>
      </w:r>
      <w:r w:rsidR="00C65197">
        <w:rPr>
          <w:rFonts w:ascii="Times New Roman" w:hAnsi="Times New Roman"/>
          <w:sz w:val="26"/>
          <w:szCs w:val="26"/>
        </w:rPr>
        <w:t>us, th</w:t>
      </w:r>
      <w:r w:rsidR="002C4FFC">
        <w:rPr>
          <w:rFonts w:ascii="Times New Roman" w:hAnsi="Times New Roman"/>
          <w:sz w:val="26"/>
          <w:szCs w:val="26"/>
        </w:rPr>
        <w:t>e record demonstrates</w:t>
      </w:r>
      <w:r w:rsidR="002C4FFC">
        <w:rPr>
          <w:rFonts w:ascii="Times New Roman" w:hAnsi="Times New Roman"/>
          <w:sz w:val="26"/>
        </w:rPr>
        <w:t xml:space="preserve"> that PPL took </w:t>
      </w:r>
      <w:r w:rsidR="00C65197">
        <w:rPr>
          <w:rFonts w:ascii="Times New Roman" w:hAnsi="Times New Roman"/>
          <w:sz w:val="26"/>
        </w:rPr>
        <w:t xml:space="preserve">appropriate </w:t>
      </w:r>
      <w:r w:rsidR="002C4FFC">
        <w:rPr>
          <w:rFonts w:ascii="Times New Roman" w:hAnsi="Times New Roman"/>
          <w:sz w:val="26"/>
        </w:rPr>
        <w:t xml:space="preserve">actions to </w:t>
      </w:r>
      <w:r w:rsidR="00AD6C3A">
        <w:rPr>
          <w:rFonts w:ascii="Times New Roman" w:hAnsi="Times New Roman"/>
          <w:sz w:val="26"/>
        </w:rPr>
        <w:t>p</w:t>
      </w:r>
      <w:r w:rsidR="002C4FFC">
        <w:rPr>
          <w:rFonts w:ascii="Times New Roman" w:hAnsi="Times New Roman"/>
          <w:sz w:val="26"/>
        </w:rPr>
        <w:t xml:space="preserve">revent </w:t>
      </w:r>
      <w:r w:rsidR="0099080D">
        <w:rPr>
          <w:rFonts w:ascii="Times New Roman" w:hAnsi="Times New Roman"/>
          <w:sz w:val="26"/>
        </w:rPr>
        <w:t xml:space="preserve">outages </w:t>
      </w:r>
      <w:r w:rsidR="002C4FFC">
        <w:rPr>
          <w:rFonts w:ascii="Times New Roman" w:hAnsi="Times New Roman"/>
          <w:sz w:val="26"/>
        </w:rPr>
        <w:t>from recurring once it determined the</w:t>
      </w:r>
      <w:r w:rsidR="002C4FFC" w:rsidRPr="00C415B7">
        <w:rPr>
          <w:rFonts w:ascii="Times New Roman" w:hAnsi="Times New Roman" w:cs="CG Times"/>
          <w:sz w:val="26"/>
          <w:szCs w:val="24"/>
        </w:rPr>
        <w:t xml:space="preserve"> cause</w:t>
      </w:r>
      <w:r w:rsidR="002C4FFC">
        <w:rPr>
          <w:rFonts w:ascii="Times New Roman" w:hAnsi="Times New Roman" w:cs="CG Times"/>
          <w:sz w:val="26"/>
          <w:szCs w:val="24"/>
        </w:rPr>
        <w:t>s</w:t>
      </w:r>
      <w:r w:rsidR="002C4FFC" w:rsidRPr="00C415B7">
        <w:rPr>
          <w:rFonts w:ascii="Times New Roman" w:hAnsi="Times New Roman" w:cs="CG Times"/>
          <w:sz w:val="26"/>
          <w:szCs w:val="24"/>
        </w:rPr>
        <w:t xml:space="preserve"> of the interruptions</w:t>
      </w:r>
      <w:r w:rsidR="002C4FFC">
        <w:rPr>
          <w:rFonts w:ascii="Times New Roman" w:hAnsi="Times New Roman" w:cs="CG Times"/>
          <w:sz w:val="26"/>
          <w:szCs w:val="24"/>
        </w:rPr>
        <w:t>.</w:t>
      </w:r>
      <w:r w:rsidR="0038000E">
        <w:rPr>
          <w:rFonts w:ascii="Times New Roman" w:hAnsi="Times New Roman" w:cs="CG Times"/>
          <w:sz w:val="26"/>
          <w:szCs w:val="24"/>
        </w:rPr>
        <w:t xml:space="preserve">  </w:t>
      </w:r>
      <w:r w:rsidR="00C47FF4">
        <w:rPr>
          <w:rFonts w:ascii="Times New Roman" w:hAnsi="Times New Roman" w:cs="CG Times"/>
          <w:sz w:val="26"/>
          <w:szCs w:val="24"/>
        </w:rPr>
        <w:t>B</w:t>
      </w:r>
      <w:r w:rsidR="0038000E">
        <w:rPr>
          <w:rFonts w:ascii="Times New Roman" w:hAnsi="Times New Roman" w:cs="CG Times"/>
          <w:sz w:val="26"/>
          <w:szCs w:val="24"/>
        </w:rPr>
        <w:t>oth Parties indicate</w:t>
      </w:r>
      <w:r w:rsidR="00395C18">
        <w:rPr>
          <w:rFonts w:ascii="Times New Roman" w:hAnsi="Times New Roman" w:cs="CG Times"/>
          <w:sz w:val="26"/>
          <w:szCs w:val="24"/>
        </w:rPr>
        <w:t>d</w:t>
      </w:r>
      <w:r w:rsidR="0038000E">
        <w:rPr>
          <w:rFonts w:ascii="Times New Roman" w:hAnsi="Times New Roman" w:cs="CG Times"/>
          <w:sz w:val="26"/>
          <w:szCs w:val="24"/>
        </w:rPr>
        <w:t xml:space="preserve"> that </w:t>
      </w:r>
      <w:r w:rsidR="0008099D">
        <w:rPr>
          <w:rFonts w:ascii="Times New Roman" w:hAnsi="Times New Roman" w:cs="CG Times"/>
          <w:sz w:val="26"/>
          <w:szCs w:val="24"/>
        </w:rPr>
        <w:t>the Complainant has not experienced any recent momentary service interruptions.  For these reasons, we cannot conclude that PPL violated the Code, a Commission Regulation, or a Commission Order.</w:t>
      </w:r>
    </w:p>
    <w:p w:rsidR="005F4E90" w:rsidRPr="005F4E90" w:rsidRDefault="005F4E90" w:rsidP="00F5428D">
      <w:pPr>
        <w:spacing w:line="360" w:lineRule="auto"/>
        <w:ind w:firstLine="1440"/>
        <w:contextualSpacing/>
        <w:rPr>
          <w:rFonts w:ascii="Times New Roman" w:hAnsi="Times New Roman"/>
          <w:sz w:val="26"/>
          <w:szCs w:val="26"/>
        </w:rPr>
      </w:pPr>
    </w:p>
    <w:p w:rsidR="00DF212A" w:rsidRPr="00D07633" w:rsidRDefault="001B3D85" w:rsidP="008F2C2B">
      <w:pPr>
        <w:keepNext/>
        <w:keepLines/>
        <w:tabs>
          <w:tab w:val="left" w:pos="792"/>
        </w:tabs>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rsidR="00DF212A" w:rsidRDefault="00DF212A" w:rsidP="008F2C2B">
      <w:pPr>
        <w:keepNext/>
        <w:keepLines/>
        <w:tabs>
          <w:tab w:val="left" w:pos="-720"/>
        </w:tabs>
        <w:suppressAutoHyphens/>
        <w:spacing w:line="360" w:lineRule="auto"/>
        <w:rPr>
          <w:rFonts w:ascii="Times New Roman" w:hAnsi="Times New Roman"/>
          <w:sz w:val="26"/>
        </w:rPr>
      </w:pPr>
    </w:p>
    <w:p w:rsidR="00F00C82" w:rsidRPr="00F00C82" w:rsidRDefault="00433DD9"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find that the ALJ’s Initial Decision is sound and agree with the ALJ’s determination to </w:t>
      </w:r>
      <w:r w:rsidR="00D813C2">
        <w:rPr>
          <w:rFonts w:ascii="Times New Roman" w:hAnsi="Times New Roman"/>
          <w:sz w:val="26"/>
        </w:rPr>
        <w:t>d</w:t>
      </w:r>
      <w:r w:rsidR="00051F9A">
        <w:rPr>
          <w:rFonts w:ascii="Times New Roman" w:hAnsi="Times New Roman"/>
          <w:sz w:val="26"/>
        </w:rPr>
        <w:t>ismiss</w:t>
      </w:r>
      <w:r w:rsidR="00D813C2">
        <w:rPr>
          <w:rFonts w:ascii="Times New Roman" w:hAnsi="Times New Roman"/>
          <w:sz w:val="26"/>
        </w:rPr>
        <w:t xml:space="preserve"> the Complaint</w:t>
      </w:r>
      <w:r w:rsidR="00294884">
        <w:rPr>
          <w:rFonts w:ascii="Times New Roman" w:hAnsi="Times New Roman"/>
          <w:sz w:val="26"/>
        </w:rPr>
        <w:t xml:space="preserve"> because the Complainant </w:t>
      </w:r>
      <w:r w:rsidR="00D05483">
        <w:rPr>
          <w:rFonts w:ascii="Times New Roman" w:hAnsi="Times New Roman"/>
          <w:sz w:val="26"/>
        </w:rPr>
        <w:t>failed to carry his burden of proof</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w:t>
      </w:r>
      <w:r w:rsidR="00051F9A">
        <w:rPr>
          <w:rFonts w:ascii="Times New Roman" w:hAnsi="Times New Roman"/>
          <w:sz w:val="26"/>
        </w:rPr>
        <w:t xml:space="preserve">eny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61437C">
      <w:pPr>
        <w:tabs>
          <w:tab w:val="left" w:pos="-720"/>
        </w:tabs>
        <w:suppressAutoHyphens/>
        <w:spacing w:line="360" w:lineRule="auto"/>
        <w:rPr>
          <w:rFonts w:ascii="Times New Roman" w:hAnsi="Times New Roman"/>
          <w:sz w:val="26"/>
        </w:rPr>
      </w:pPr>
    </w:p>
    <w:p w:rsidR="00F00C82" w:rsidRPr="00F00C82" w:rsidRDefault="00F00C82" w:rsidP="0061437C">
      <w:pPr>
        <w:keepNext/>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61437C">
      <w:pPr>
        <w:keepNext/>
        <w:keepLines/>
        <w:tabs>
          <w:tab w:val="left" w:pos="-720"/>
        </w:tabs>
        <w:suppressAutoHyphens/>
        <w:spacing w:line="360" w:lineRule="auto"/>
        <w:rPr>
          <w:rFonts w:ascii="Times New Roman" w:hAnsi="Times New Roman"/>
          <w:sz w:val="26"/>
        </w:rPr>
      </w:pPr>
    </w:p>
    <w:p w:rsidR="00A76804" w:rsidRDefault="00F00C82" w:rsidP="0061437C">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 xml:space="preserve">Schell on </w:t>
      </w:r>
      <w:r w:rsidR="00114B34">
        <w:rPr>
          <w:rFonts w:ascii="Times New Roman" w:hAnsi="Times New Roman"/>
          <w:sz w:val="26"/>
        </w:rPr>
        <w:t>November 13</w:t>
      </w:r>
      <w:r w:rsidR="00433841">
        <w:rPr>
          <w:rFonts w:ascii="Times New Roman" w:hAnsi="Times New Roman"/>
          <w:sz w:val="26"/>
        </w:rPr>
        <w:t xml:space="preserve">, 2017, </w:t>
      </w:r>
      <w:r w:rsidR="009C6BD1">
        <w:rPr>
          <w:rFonts w:ascii="Times New Roman" w:hAnsi="Times New Roman"/>
          <w:sz w:val="26"/>
        </w:rPr>
        <w:t>are denied.</w:t>
      </w:r>
    </w:p>
    <w:p w:rsidR="009C6BD1" w:rsidRDefault="009C6BD1" w:rsidP="0061437C">
      <w:pPr>
        <w:tabs>
          <w:tab w:val="left" w:pos="-720"/>
        </w:tabs>
        <w:suppressAutoHyphens/>
        <w:spacing w:line="360" w:lineRule="auto"/>
        <w:ind w:firstLine="1440"/>
        <w:rPr>
          <w:rFonts w:ascii="Times New Roman" w:hAnsi="Times New Roman"/>
          <w:sz w:val="26"/>
        </w:rPr>
      </w:pPr>
    </w:p>
    <w:p w:rsidR="003842A9" w:rsidRDefault="009C6BD1"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t xml:space="preserve">That the Initial Decision of Administrative Law Judge </w:t>
      </w:r>
      <w:r w:rsidR="00A76804">
        <w:rPr>
          <w:rFonts w:ascii="Times New Roman" w:hAnsi="Times New Roman"/>
          <w:sz w:val="26"/>
        </w:rPr>
        <w:t>J</w:t>
      </w:r>
      <w:r>
        <w:rPr>
          <w:rFonts w:ascii="Times New Roman" w:hAnsi="Times New Roman"/>
          <w:sz w:val="26"/>
        </w:rPr>
        <w:t>effrey</w:t>
      </w:r>
      <w:r w:rsidR="009A7954">
        <w:rPr>
          <w:rFonts w:ascii="Times New Roman" w:hAnsi="Times New Roman"/>
          <w:sz w:val="26"/>
        </w:rPr>
        <w:t> </w:t>
      </w:r>
      <w:r>
        <w:rPr>
          <w:rFonts w:ascii="Times New Roman" w:hAnsi="Times New Roman"/>
          <w:sz w:val="26"/>
        </w:rPr>
        <w:t>A.</w:t>
      </w:r>
      <w:r w:rsidR="009A7954">
        <w:rPr>
          <w:rFonts w:ascii="Times New Roman" w:hAnsi="Times New Roman"/>
          <w:sz w:val="26"/>
        </w:rPr>
        <w:t> </w:t>
      </w:r>
      <w:r>
        <w:rPr>
          <w:rFonts w:ascii="Times New Roman" w:hAnsi="Times New Roman"/>
          <w:sz w:val="26"/>
        </w:rPr>
        <w:t xml:space="preserve">Watson, issued on </w:t>
      </w:r>
      <w:r w:rsidR="00114B34">
        <w:rPr>
          <w:rFonts w:ascii="Times New Roman" w:hAnsi="Times New Roman"/>
          <w:sz w:val="26"/>
        </w:rPr>
        <w:t>November 3</w:t>
      </w:r>
      <w:r>
        <w:rPr>
          <w:rFonts w:ascii="Times New Roman" w:hAnsi="Times New Roman"/>
          <w:sz w:val="26"/>
        </w:rPr>
        <w:t>,</w:t>
      </w:r>
      <w:r w:rsidR="00433841">
        <w:rPr>
          <w:rFonts w:ascii="Times New Roman" w:hAnsi="Times New Roman"/>
          <w:sz w:val="26"/>
        </w:rPr>
        <w:t xml:space="preserve"> 2017,</w:t>
      </w:r>
      <w:r>
        <w:rPr>
          <w:rFonts w:ascii="Times New Roman" w:hAnsi="Times New Roman"/>
          <w:sz w:val="26"/>
        </w:rPr>
        <w:t xml:space="preserve"> is adopted</w:t>
      </w:r>
      <w:r w:rsidR="001B3D85">
        <w:rPr>
          <w:rFonts w:ascii="Times New Roman" w:hAnsi="Times New Roman"/>
          <w:sz w:val="26"/>
        </w:rPr>
        <w:t xml:space="preserve">.  </w:t>
      </w:r>
    </w:p>
    <w:p w:rsidR="0048592A" w:rsidRDefault="0048592A" w:rsidP="0061437C">
      <w:pPr>
        <w:tabs>
          <w:tab w:val="left" w:pos="-720"/>
        </w:tabs>
        <w:suppressAutoHyphens/>
        <w:spacing w:line="360" w:lineRule="auto"/>
        <w:ind w:firstLine="1440"/>
        <w:rPr>
          <w:rFonts w:ascii="Times New Roman" w:hAnsi="Times New Roman"/>
          <w:sz w:val="26"/>
        </w:rPr>
      </w:pPr>
    </w:p>
    <w:p w:rsidR="0048592A" w:rsidRDefault="0048592A"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That the Formal Complaint filed by Ross E. Schell against PPL Electric Utilities Corporation at Docket No. C-201</w:t>
      </w:r>
      <w:r w:rsidR="00114B34">
        <w:rPr>
          <w:rFonts w:ascii="Times New Roman" w:hAnsi="Times New Roman"/>
          <w:sz w:val="26"/>
        </w:rPr>
        <w:t>7</w:t>
      </w:r>
      <w:r>
        <w:rPr>
          <w:rFonts w:ascii="Times New Roman" w:hAnsi="Times New Roman"/>
          <w:sz w:val="26"/>
        </w:rPr>
        <w:t>-</w:t>
      </w:r>
      <w:r w:rsidR="00114B34">
        <w:rPr>
          <w:rFonts w:ascii="Times New Roman" w:hAnsi="Times New Roman"/>
          <w:sz w:val="26"/>
        </w:rPr>
        <w:t>2592821 is</w:t>
      </w:r>
      <w:r w:rsidR="00A36820">
        <w:rPr>
          <w:rFonts w:ascii="Times New Roman" w:hAnsi="Times New Roman"/>
          <w:sz w:val="26"/>
        </w:rPr>
        <w:t xml:space="preserve"> d</w:t>
      </w:r>
      <w:r w:rsidR="00C47FF4">
        <w:rPr>
          <w:rFonts w:ascii="Times New Roman" w:hAnsi="Times New Roman"/>
          <w:sz w:val="26"/>
        </w:rPr>
        <w:t>ismissed.</w:t>
      </w:r>
    </w:p>
    <w:p w:rsidR="00927420" w:rsidRDefault="00927420" w:rsidP="0061437C">
      <w:pPr>
        <w:tabs>
          <w:tab w:val="left" w:pos="-720"/>
        </w:tabs>
        <w:suppressAutoHyphens/>
        <w:spacing w:line="360" w:lineRule="auto"/>
        <w:ind w:firstLine="1440"/>
        <w:rPr>
          <w:rFonts w:ascii="Times New Roman" w:hAnsi="Times New Roman"/>
          <w:sz w:val="26"/>
        </w:rPr>
      </w:pPr>
    </w:p>
    <w:p w:rsidR="003C2524" w:rsidRPr="003C2524" w:rsidRDefault="002A6E79" w:rsidP="0061437C">
      <w:pPr>
        <w:keepNext/>
        <w:keepLines/>
        <w:spacing w:line="360" w:lineRule="auto"/>
        <w:ind w:firstLine="1440"/>
        <w:rPr>
          <w:rFonts w:ascii="Times New Roman" w:hAnsi="Times New Roman"/>
          <w:sz w:val="26"/>
          <w:szCs w:val="26"/>
        </w:rPr>
      </w:pPr>
      <w:r>
        <w:rPr>
          <w:rFonts w:ascii="Times New Roman" w:hAnsi="Times New Roman"/>
          <w:sz w:val="26"/>
          <w:szCs w:val="24"/>
        </w:rPr>
        <w:t>4</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A36820">
        <w:rPr>
          <w:rFonts w:ascii="Times New Roman" w:hAnsi="Times New Roman"/>
          <w:sz w:val="26"/>
          <w:szCs w:val="24"/>
        </w:rPr>
        <w:t xml:space="preserve">e proceeding at Docket No. </w:t>
      </w:r>
      <w:r w:rsidR="00A36820">
        <w:rPr>
          <w:rFonts w:ascii="Times New Roman" w:hAnsi="Times New Roman"/>
          <w:sz w:val="26"/>
        </w:rPr>
        <w:t>C-201</w:t>
      </w:r>
      <w:r w:rsidR="00114B34">
        <w:rPr>
          <w:rFonts w:ascii="Times New Roman" w:hAnsi="Times New Roman"/>
          <w:sz w:val="26"/>
        </w:rPr>
        <w:t>7</w:t>
      </w:r>
      <w:r w:rsidR="00A36820">
        <w:rPr>
          <w:rFonts w:ascii="Times New Roman" w:hAnsi="Times New Roman"/>
          <w:sz w:val="26"/>
        </w:rPr>
        <w:t>-25</w:t>
      </w:r>
      <w:r w:rsidR="00114B34">
        <w:rPr>
          <w:rFonts w:ascii="Times New Roman" w:hAnsi="Times New Roman"/>
          <w:sz w:val="26"/>
        </w:rPr>
        <w:t>92821</w:t>
      </w:r>
      <w:r w:rsidR="00A36820">
        <w:rPr>
          <w:rFonts w:ascii="Times New Roman" w:hAnsi="Times New Roman"/>
          <w:sz w:val="26"/>
        </w:rPr>
        <w:t xml:space="preserve">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p>
    <w:p w:rsidR="00DF5CB4" w:rsidRDefault="00DF5CB4" w:rsidP="0061437C">
      <w:pPr>
        <w:pStyle w:val="BodyTextIndent2"/>
        <w:keepNext/>
        <w:keepLines/>
        <w:spacing w:after="0" w:line="360" w:lineRule="auto"/>
        <w:ind w:left="0" w:firstLine="1440"/>
        <w:rPr>
          <w:sz w:val="26"/>
          <w:szCs w:val="26"/>
        </w:rPr>
      </w:pPr>
    </w:p>
    <w:p w:rsidR="009C41BD" w:rsidRDefault="001349E1" w:rsidP="0061437C">
      <w:pPr>
        <w:keepNext/>
        <w:keepLines/>
        <w:tabs>
          <w:tab w:val="left" w:pos="-720"/>
        </w:tabs>
        <w:suppressAutoHyphens/>
        <w:rPr>
          <w:rFonts w:ascii="Times New Roman" w:hAnsi="Times New Roman"/>
          <w:sz w:val="26"/>
        </w:rPr>
      </w:pPr>
      <w:bookmarkStart w:id="2" w:name="_GoBack"/>
      <w:r w:rsidRPr="009F01BA">
        <w:rPr>
          <w:b/>
          <w:noProof/>
          <w:sz w:val="20"/>
        </w:rPr>
        <w:drawing>
          <wp:anchor distT="0" distB="0" distL="114300" distR="114300" simplePos="0" relativeHeight="251659264" behindDoc="1" locked="0" layoutInCell="1" allowOverlap="1" wp14:anchorId="6C631707" wp14:editId="3077608E">
            <wp:simplePos x="0" y="0"/>
            <wp:positionH relativeFrom="column">
              <wp:posOffset>2963119</wp:posOffset>
            </wp:positionH>
            <wp:positionV relativeFrom="paragraph">
              <wp:posOffset>136662</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rsidR="009C41BD" w:rsidRDefault="009C41BD" w:rsidP="0061437C">
      <w:pPr>
        <w:keepNext/>
        <w:keepLines/>
        <w:tabs>
          <w:tab w:val="left" w:pos="-720"/>
        </w:tabs>
        <w:suppressAutoHyphens/>
        <w:rPr>
          <w:rFonts w:ascii="Times New Roman" w:hAnsi="Times New Roman"/>
          <w:sz w:val="26"/>
        </w:rPr>
      </w:pPr>
    </w:p>
    <w:p w:rsidR="008007CF" w:rsidRDefault="008007CF" w:rsidP="0061437C">
      <w:pPr>
        <w:keepNext/>
        <w:keepLines/>
        <w:tabs>
          <w:tab w:val="left" w:pos="-720"/>
        </w:tabs>
        <w:suppressAutoHyphens/>
        <w:rPr>
          <w:rFonts w:ascii="Times New Roman" w:hAnsi="Times New Roman"/>
          <w:sz w:val="26"/>
        </w:rPr>
      </w:pPr>
    </w:p>
    <w:p w:rsidR="008007CF" w:rsidRDefault="008007CF" w:rsidP="0061437C">
      <w:pPr>
        <w:keepNext/>
        <w:keepLines/>
        <w:tabs>
          <w:tab w:val="left" w:pos="-720"/>
        </w:tabs>
        <w:suppressAutoHyphens/>
        <w:rPr>
          <w:rFonts w:ascii="Times New Roman" w:hAnsi="Times New Roman"/>
          <w:sz w:val="26"/>
        </w:rPr>
      </w:pPr>
    </w:p>
    <w:p w:rsidR="008F2C2B" w:rsidRDefault="008F2C2B" w:rsidP="0061437C">
      <w:pPr>
        <w:keepNext/>
        <w:keepLines/>
        <w:tabs>
          <w:tab w:val="left" w:pos="-720"/>
        </w:tabs>
        <w:suppressAutoHyphens/>
        <w:rPr>
          <w:rFonts w:ascii="Times New Roman" w:hAnsi="Times New Roman"/>
          <w:sz w:val="26"/>
        </w:rPr>
      </w:pPr>
    </w:p>
    <w:p w:rsidR="006F5428" w:rsidRDefault="008007CF"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9F5D88" w:rsidRDefault="009F5D88" w:rsidP="0061437C">
      <w:pPr>
        <w:keepNext/>
        <w:keepLines/>
        <w:tabs>
          <w:tab w:val="left" w:pos="-720"/>
        </w:tabs>
        <w:suppressAutoHyphens/>
        <w:rPr>
          <w:rFonts w:ascii="Times New Roman" w:hAnsi="Times New Roman"/>
          <w:sz w:val="26"/>
        </w:rPr>
      </w:pPr>
    </w:p>
    <w:p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61437C">
      <w:pPr>
        <w:keepNext/>
        <w:keepLines/>
        <w:tabs>
          <w:tab w:val="left" w:pos="-720"/>
        </w:tabs>
        <w:suppressAutoHyphens/>
        <w:rPr>
          <w:rFonts w:ascii="Times New Roman" w:hAnsi="Times New Roman"/>
          <w:sz w:val="26"/>
        </w:rPr>
      </w:pPr>
    </w:p>
    <w:p w:rsidR="000515D9" w:rsidRDefault="008F5A11" w:rsidP="0061437C">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7A751A">
        <w:rPr>
          <w:rFonts w:ascii="Times New Roman" w:hAnsi="Times New Roman"/>
          <w:sz w:val="26"/>
        </w:rPr>
        <w:t>J</w:t>
      </w:r>
      <w:r w:rsidR="00114B34">
        <w:rPr>
          <w:rFonts w:ascii="Times New Roman" w:hAnsi="Times New Roman"/>
          <w:sz w:val="26"/>
        </w:rPr>
        <w:t>une 14</w:t>
      </w:r>
      <w:r w:rsidR="00927420">
        <w:rPr>
          <w:rFonts w:ascii="Times New Roman" w:hAnsi="Times New Roman"/>
          <w:sz w:val="26"/>
        </w:rPr>
        <w:t>, 2018</w:t>
      </w:r>
      <w:r>
        <w:rPr>
          <w:rFonts w:ascii="Times New Roman" w:hAnsi="Times New Roman"/>
          <w:sz w:val="26"/>
        </w:rPr>
        <w:t xml:space="preserve">  </w:t>
      </w:r>
    </w:p>
    <w:p w:rsidR="000515D9" w:rsidRDefault="000515D9" w:rsidP="0061437C">
      <w:pPr>
        <w:keepNext/>
        <w:keepLines/>
        <w:tabs>
          <w:tab w:val="left" w:pos="-720"/>
        </w:tabs>
        <w:suppressAutoHyphens/>
        <w:rPr>
          <w:rFonts w:ascii="Times New Roman" w:hAnsi="Times New Roman"/>
          <w:sz w:val="26"/>
        </w:rPr>
      </w:pPr>
    </w:p>
    <w:p w:rsidR="008B375E" w:rsidRDefault="006F5428" w:rsidP="0061437C">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1349E1">
        <w:rPr>
          <w:rFonts w:ascii="Times New Roman" w:hAnsi="Times New Roman"/>
          <w:sz w:val="26"/>
        </w:rPr>
        <w:t>June 14, 2018</w:t>
      </w:r>
    </w:p>
    <w:sectPr w:rsidR="008B375E" w:rsidSect="00F40641">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B10" w:rsidRDefault="00E86B10">
      <w:pPr>
        <w:spacing w:line="20" w:lineRule="exact"/>
      </w:pPr>
    </w:p>
  </w:endnote>
  <w:endnote w:type="continuationSeparator" w:id="0">
    <w:p w:rsidR="00E86B10" w:rsidRDefault="00E86B10">
      <w:r>
        <w:t xml:space="preserve"> </w:t>
      </w:r>
    </w:p>
  </w:endnote>
  <w:endnote w:type="continuationNotice" w:id="1">
    <w:p w:rsidR="00E86B10" w:rsidRDefault="00E86B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183B8FAD" wp14:editId="40039CB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B8FAD"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B10" w:rsidRDefault="00E86B10">
      <w:r>
        <w:separator/>
      </w:r>
    </w:p>
  </w:footnote>
  <w:footnote w:type="continuationSeparator" w:id="0">
    <w:p w:rsidR="00E86B10" w:rsidRDefault="00E86B10">
      <w:r>
        <w:continuationSeparator/>
      </w:r>
    </w:p>
  </w:footnote>
  <w:footnote w:id="1">
    <w:p w:rsidR="009B0C70" w:rsidRPr="00A61FC9" w:rsidRDefault="009B0C70" w:rsidP="00927A79">
      <w:pPr>
        <w:pStyle w:val="FootnoteText"/>
        <w:keepNext/>
        <w:keepLines/>
        <w:rPr>
          <w:rFonts w:ascii="Times New Roman" w:hAnsi="Times New Roman"/>
          <w:sz w:val="26"/>
        </w:rPr>
      </w:pPr>
      <w:r>
        <w:tab/>
      </w:r>
      <w:r w:rsidRPr="00A61FC9">
        <w:rPr>
          <w:rStyle w:val="FootnoteReference"/>
          <w:rFonts w:ascii="Times New Roman" w:hAnsi="Times New Roman"/>
          <w:sz w:val="26"/>
        </w:rPr>
        <w:footnoteRef/>
      </w:r>
      <w:r w:rsidRPr="00A61FC9">
        <w:rPr>
          <w:rFonts w:ascii="Times New Roman" w:hAnsi="Times New Roman"/>
          <w:sz w:val="26"/>
        </w:rPr>
        <w:tab/>
        <w:t>Section 1501 of the Code, 66 Pa. C.S. § 1501, provides the following, in pertinent part:</w:t>
      </w:r>
    </w:p>
    <w:p w:rsidR="009B0C70" w:rsidRPr="00A61FC9" w:rsidRDefault="009B0C70" w:rsidP="00927A79">
      <w:pPr>
        <w:keepNext/>
        <w:keepLines/>
        <w:widowControl w:val="0"/>
        <w:rPr>
          <w:rFonts w:ascii="Times New Roman" w:hAnsi="Times New Roman"/>
          <w:sz w:val="26"/>
        </w:rPr>
      </w:pPr>
    </w:p>
    <w:p w:rsidR="009B0C70" w:rsidRPr="00B61549" w:rsidRDefault="009B0C70" w:rsidP="00927A79">
      <w:pPr>
        <w:keepNext/>
        <w:keepLines/>
        <w:widowControl w:val="0"/>
        <w:ind w:left="1440" w:right="1440"/>
        <w:rPr>
          <w:rFonts w:ascii="Times New Roman" w:hAnsi="Times New Roman" w:cs="Arial"/>
          <w:sz w:val="26"/>
          <w:lang w:val="en"/>
        </w:rPr>
      </w:pPr>
      <w:r w:rsidRPr="00A61FC9">
        <w:rPr>
          <w:rFonts w:ascii="Times New Roman" w:hAnsi="Times New Roman"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9E1"/>
    <w:rsid w:val="00134DC8"/>
    <w:rsid w:val="00134E29"/>
    <w:rsid w:val="00134EFD"/>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91C"/>
    <w:rsid w:val="00173E3F"/>
    <w:rsid w:val="00174390"/>
    <w:rsid w:val="00174883"/>
    <w:rsid w:val="00174E96"/>
    <w:rsid w:val="00175566"/>
    <w:rsid w:val="0017604C"/>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23D3"/>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9F8"/>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60B"/>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1270"/>
    <w:rsid w:val="003513C9"/>
    <w:rsid w:val="00351530"/>
    <w:rsid w:val="00351E88"/>
    <w:rsid w:val="00351EE8"/>
    <w:rsid w:val="00351F90"/>
    <w:rsid w:val="0035349F"/>
    <w:rsid w:val="00353610"/>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4F3A"/>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1911"/>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99D"/>
    <w:rsid w:val="00401D61"/>
    <w:rsid w:val="00402E41"/>
    <w:rsid w:val="0040313B"/>
    <w:rsid w:val="00403504"/>
    <w:rsid w:val="00403535"/>
    <w:rsid w:val="00403A70"/>
    <w:rsid w:val="00404981"/>
    <w:rsid w:val="00404997"/>
    <w:rsid w:val="00404A88"/>
    <w:rsid w:val="00405003"/>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724B"/>
    <w:rsid w:val="004272F6"/>
    <w:rsid w:val="00430A7A"/>
    <w:rsid w:val="00430B1E"/>
    <w:rsid w:val="00431795"/>
    <w:rsid w:val="00432176"/>
    <w:rsid w:val="00432744"/>
    <w:rsid w:val="004327B6"/>
    <w:rsid w:val="00433218"/>
    <w:rsid w:val="00433841"/>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D8F"/>
    <w:rsid w:val="004A635F"/>
    <w:rsid w:val="004A6DEE"/>
    <w:rsid w:val="004A7037"/>
    <w:rsid w:val="004A70EC"/>
    <w:rsid w:val="004A78AB"/>
    <w:rsid w:val="004B0944"/>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0A3"/>
    <w:rsid w:val="00673347"/>
    <w:rsid w:val="00673AAB"/>
    <w:rsid w:val="00673E13"/>
    <w:rsid w:val="0067409B"/>
    <w:rsid w:val="00674277"/>
    <w:rsid w:val="00674516"/>
    <w:rsid w:val="00674ED2"/>
    <w:rsid w:val="0067524D"/>
    <w:rsid w:val="006758B4"/>
    <w:rsid w:val="00675D4B"/>
    <w:rsid w:val="00675EA6"/>
    <w:rsid w:val="00676CA4"/>
    <w:rsid w:val="0067707D"/>
    <w:rsid w:val="00677C4B"/>
    <w:rsid w:val="00680102"/>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CA6"/>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35A"/>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678"/>
    <w:rsid w:val="00771361"/>
    <w:rsid w:val="00771467"/>
    <w:rsid w:val="00771634"/>
    <w:rsid w:val="00771E51"/>
    <w:rsid w:val="00771F03"/>
    <w:rsid w:val="00772B9C"/>
    <w:rsid w:val="00772D5A"/>
    <w:rsid w:val="00772DA0"/>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0E5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6C3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55"/>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42C3"/>
    <w:rsid w:val="00D04613"/>
    <w:rsid w:val="00D04CBD"/>
    <w:rsid w:val="00D05483"/>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6E64"/>
    <w:rsid w:val="00E176F1"/>
    <w:rsid w:val="00E17C67"/>
    <w:rsid w:val="00E2006A"/>
    <w:rsid w:val="00E201FE"/>
    <w:rsid w:val="00E20B27"/>
    <w:rsid w:val="00E20B3B"/>
    <w:rsid w:val="00E2172C"/>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6B10"/>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67EAF"/>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1091-75BE-43C5-A550-5A9B122B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3</cp:revision>
  <cp:lastPrinted>2018-06-14T11:27:00Z</cp:lastPrinted>
  <dcterms:created xsi:type="dcterms:W3CDTF">2018-05-30T13:23:00Z</dcterms:created>
  <dcterms:modified xsi:type="dcterms:W3CDTF">2018-06-14T11:27:00Z</dcterms:modified>
</cp:coreProperties>
</file>