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84ACB56" w:rsidR="00D346F9" w:rsidRPr="00824A01" w:rsidRDefault="00824A01" w:rsidP="00EE547F">
      <w:pPr>
        <w:pStyle w:val="Heading5"/>
        <w:spacing w:before="0" w:after="0"/>
        <w:ind w:right="-630"/>
        <w:jc w:val="center"/>
        <w:rPr>
          <w:b w:val="0"/>
          <w:bCs w:val="0"/>
          <w:i w:val="0"/>
          <w:iCs w:val="0"/>
          <w:sz w:val="24"/>
          <w:szCs w:val="24"/>
        </w:rPr>
      </w:pPr>
      <w:r w:rsidRPr="00824A01">
        <w:rPr>
          <w:b w:val="0"/>
          <w:bCs w:val="0"/>
          <w:i w:val="0"/>
          <w:iCs w:val="0"/>
          <w:sz w:val="24"/>
          <w:szCs w:val="24"/>
        </w:rPr>
        <w:t>June 28, 2018</w:t>
      </w:r>
    </w:p>
    <w:p w14:paraId="3D1D7FE3" w14:textId="23FA7742" w:rsidR="00DC68FA" w:rsidRPr="006A2AFD" w:rsidRDefault="00DC68FA" w:rsidP="00024CFC">
      <w:pPr>
        <w:pStyle w:val="Heading5"/>
        <w:spacing w:before="0" w:after="0"/>
        <w:jc w:val="right"/>
        <w:rPr>
          <w:i w:val="0"/>
          <w:sz w:val="24"/>
          <w:szCs w:val="24"/>
        </w:rPr>
      </w:pPr>
      <w:r w:rsidRPr="006A2AFD">
        <w:rPr>
          <w:i w:val="0"/>
          <w:sz w:val="24"/>
          <w:szCs w:val="24"/>
        </w:rPr>
        <w:t>A-</w:t>
      </w:r>
      <w:r w:rsidR="00C77440" w:rsidRPr="00C77440">
        <w:rPr>
          <w:i w:val="0"/>
          <w:sz w:val="24"/>
          <w:szCs w:val="24"/>
        </w:rPr>
        <w:t>8921087</w:t>
      </w:r>
    </w:p>
    <w:p w14:paraId="2FBFF2C5" w14:textId="2A41BD8B" w:rsidR="00DC68FA" w:rsidRDefault="00C77440" w:rsidP="00024CFC">
      <w:pPr>
        <w:pStyle w:val="Heading5"/>
        <w:spacing w:before="0" w:after="0"/>
        <w:jc w:val="right"/>
        <w:rPr>
          <w:i w:val="0"/>
          <w:sz w:val="24"/>
          <w:szCs w:val="24"/>
        </w:rPr>
      </w:pPr>
      <w:r w:rsidRPr="00C77440">
        <w:rPr>
          <w:i w:val="0"/>
          <w:sz w:val="24"/>
          <w:szCs w:val="24"/>
        </w:rPr>
        <w:t>A-2018-3002685</w:t>
      </w:r>
    </w:p>
    <w:p w14:paraId="71D13818" w14:textId="632B26C4" w:rsidR="00771C31" w:rsidRPr="00771C31" w:rsidRDefault="00E36A90" w:rsidP="00771C31">
      <w:pPr>
        <w:jc w:val="right"/>
        <w:rPr>
          <w:b/>
        </w:rPr>
      </w:pPr>
      <w:r>
        <w:rPr>
          <w:b/>
        </w:rPr>
        <w:t xml:space="preserve">USDOT # </w:t>
      </w:r>
      <w:r w:rsidR="00C77440" w:rsidRPr="00C77440">
        <w:rPr>
          <w:b/>
        </w:rPr>
        <w:t>3135102</w:t>
      </w:r>
    </w:p>
    <w:p w14:paraId="0261EA55" w14:textId="77777777" w:rsidR="00DC68FA" w:rsidRPr="006A2AFD" w:rsidRDefault="00DC68FA" w:rsidP="00DC68FA">
      <w:pPr>
        <w:rPr>
          <w:sz w:val="24"/>
          <w:szCs w:val="24"/>
        </w:rPr>
      </w:pPr>
    </w:p>
    <w:p w14:paraId="01676ADE" w14:textId="0425FB0B" w:rsidR="00771C31" w:rsidRDefault="00C77440" w:rsidP="001B0B3B">
      <w:pPr>
        <w:rPr>
          <w:b/>
          <w:sz w:val="24"/>
          <w:szCs w:val="24"/>
        </w:rPr>
      </w:pPr>
      <w:r w:rsidRPr="00C77440">
        <w:rPr>
          <w:b/>
          <w:sz w:val="24"/>
          <w:szCs w:val="24"/>
        </w:rPr>
        <w:t>NEW JACK'S TRANSPORTATION LLC</w:t>
      </w:r>
    </w:p>
    <w:p w14:paraId="057B40AF" w14:textId="0E8A081F" w:rsidR="00C77440" w:rsidRDefault="00C77440" w:rsidP="001B0B3B">
      <w:pPr>
        <w:rPr>
          <w:b/>
          <w:sz w:val="24"/>
          <w:szCs w:val="24"/>
        </w:rPr>
      </w:pPr>
      <w:r>
        <w:rPr>
          <w:b/>
          <w:sz w:val="24"/>
          <w:szCs w:val="24"/>
        </w:rPr>
        <w:t>2348 PAXTONVILLE ROAD</w:t>
      </w:r>
    </w:p>
    <w:p w14:paraId="401C98E2" w14:textId="3E1D0E2B" w:rsidR="00C77440" w:rsidRDefault="00C77440" w:rsidP="001B0B3B">
      <w:pPr>
        <w:rPr>
          <w:b/>
          <w:sz w:val="24"/>
          <w:szCs w:val="24"/>
        </w:rPr>
      </w:pPr>
      <w:r>
        <w:rPr>
          <w:b/>
          <w:sz w:val="24"/>
          <w:szCs w:val="24"/>
        </w:rPr>
        <w:t>MIDDLEBURG PA  17842</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31976A98"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C77440">
        <w:rPr>
          <w:b w:val="0"/>
          <w:i w:val="0"/>
          <w:sz w:val="24"/>
          <w:szCs w:val="24"/>
        </w:rPr>
        <w:t>New Jack’s Transportation LLC</w:t>
      </w:r>
      <w:r w:rsidR="00E272AF" w:rsidRPr="006A2AFD">
        <w:rPr>
          <w:b w:val="0"/>
          <w:i w:val="0"/>
          <w:sz w:val="24"/>
          <w:szCs w:val="24"/>
        </w:rPr>
        <w:t xml:space="preserve"> for Common Ca</w:t>
      </w:r>
      <w:r w:rsidR="00E272AF" w:rsidRPr="00C77440">
        <w:rPr>
          <w:b w:val="0"/>
          <w:i w:val="0"/>
          <w:sz w:val="24"/>
          <w:szCs w:val="24"/>
        </w:rPr>
        <w:t xml:space="preserve">rrier </w:t>
      </w:r>
      <w:r w:rsidR="006A2AFD" w:rsidRPr="00C77440">
        <w:rPr>
          <w:b w:val="0"/>
          <w:i w:val="0"/>
          <w:sz w:val="24"/>
          <w:szCs w:val="24"/>
        </w:rPr>
        <w:t>of Property</w:t>
      </w:r>
      <w:r w:rsidRPr="00C77440">
        <w:rPr>
          <w:b w:val="0"/>
          <w:i w:val="0"/>
          <w:sz w:val="24"/>
          <w:szCs w:val="24"/>
        </w:rPr>
        <w:t xml:space="preserve">, </w:t>
      </w:r>
      <w:r w:rsidR="00C77440" w:rsidRPr="00C77440">
        <w:rPr>
          <w:b w:val="0"/>
          <w:i w:val="0"/>
          <w:sz w:val="24"/>
          <w:szCs w:val="24"/>
        </w:rPr>
        <w:t xml:space="preserve">2348 </w:t>
      </w:r>
      <w:proofErr w:type="spellStart"/>
      <w:r w:rsidR="00C77440" w:rsidRPr="00C77440">
        <w:rPr>
          <w:b w:val="0"/>
          <w:i w:val="0"/>
          <w:sz w:val="24"/>
          <w:szCs w:val="24"/>
        </w:rPr>
        <w:t>Paxtonville</w:t>
      </w:r>
      <w:proofErr w:type="spellEnd"/>
      <w:r w:rsidR="00C77440" w:rsidRPr="00C77440">
        <w:rPr>
          <w:b w:val="0"/>
          <w:i w:val="0"/>
          <w:sz w:val="24"/>
          <w:szCs w:val="24"/>
        </w:rPr>
        <w:t xml:space="preserve"> Road, Middleburg, Snyder County, PA  17842,</w:t>
      </w:r>
      <w:r w:rsidR="00BC19B1" w:rsidRPr="00C77440">
        <w:rPr>
          <w:b w:val="0"/>
          <w:i w:val="0"/>
          <w:sz w:val="24"/>
          <w:szCs w:val="24"/>
        </w:rPr>
        <w:t xml:space="preserve"> </w:t>
      </w:r>
      <w:r w:rsidR="00C77440" w:rsidRPr="00C77440">
        <w:rPr>
          <w:b w:val="0"/>
          <w:i w:val="0"/>
          <w:sz w:val="24"/>
          <w:szCs w:val="24"/>
        </w:rPr>
        <w:t>570.765.4892</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C18319E"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C77440" w:rsidRPr="00C77440">
        <w:rPr>
          <w:b/>
          <w:spacing w:val="-3"/>
          <w:sz w:val="24"/>
          <w:szCs w:val="24"/>
        </w:rPr>
        <w:t>8921087</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7FAD7670" w:rsidR="00793B93" w:rsidRPr="00024CFC" w:rsidRDefault="00793B93" w:rsidP="00C77440">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r w:rsidR="00C77440">
        <w:rPr>
          <w:b/>
          <w:i/>
          <w:sz w:val="24"/>
          <w:szCs w:val="24"/>
        </w:rPr>
        <w:t>New Jack’s Transportation LLC</w:t>
      </w:r>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w:t>
      </w:r>
      <w:r w:rsidRPr="00C77440">
        <w:rPr>
          <w:b/>
          <w:sz w:val="24"/>
          <w:szCs w:val="24"/>
        </w:rPr>
        <w:t>p of your insurance form</w:t>
      </w:r>
      <w:r w:rsidR="000F4D2C" w:rsidRPr="00C77440">
        <w:rPr>
          <w:b/>
          <w:sz w:val="24"/>
          <w:szCs w:val="24"/>
        </w:rPr>
        <w:t>:</w:t>
      </w:r>
      <w:r w:rsidRPr="00C77440">
        <w:rPr>
          <w:b/>
          <w:sz w:val="24"/>
          <w:szCs w:val="24"/>
        </w:rPr>
        <w:t xml:space="preserve"> </w:t>
      </w:r>
      <w:r w:rsidR="00024CFC" w:rsidRPr="00C77440">
        <w:rPr>
          <w:b/>
          <w:sz w:val="24"/>
          <w:szCs w:val="24"/>
        </w:rPr>
        <w:t xml:space="preserve"> </w:t>
      </w:r>
      <w:r w:rsidR="00C77440" w:rsidRPr="00C77440">
        <w:rPr>
          <w:b/>
          <w:sz w:val="24"/>
          <w:szCs w:val="24"/>
        </w:rPr>
        <w:t>A-2018-3002685</w:t>
      </w:r>
      <w:r w:rsidR="001554E0" w:rsidRPr="00C77440">
        <w:rPr>
          <w:b/>
          <w:sz w:val="24"/>
          <w:szCs w:val="24"/>
        </w:rPr>
        <w:t xml:space="preserve"> </w:t>
      </w:r>
      <w:r w:rsidRPr="00C77440">
        <w:rPr>
          <w:b/>
          <w:sz w:val="24"/>
          <w:szCs w:val="24"/>
        </w:rPr>
        <w:t>and A-</w:t>
      </w:r>
      <w:r w:rsidR="00C77440" w:rsidRPr="00C77440">
        <w:rPr>
          <w:b/>
          <w:sz w:val="24"/>
          <w:szCs w:val="24"/>
        </w:rPr>
        <w:t>8921087</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6DAE9776" w:rsidR="001B0B3B" w:rsidRPr="00024CFC" w:rsidRDefault="001B0B3B" w:rsidP="00C77440">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C336C9">
        <w:rPr>
          <w:b/>
          <w:sz w:val="24"/>
          <w:szCs w:val="24"/>
        </w:rPr>
        <w:t>H</w:t>
      </w:r>
      <w:r w:rsidR="00771C31" w:rsidRPr="00024CFC">
        <w:rPr>
          <w:b/>
          <w:sz w:val="24"/>
          <w:szCs w:val="24"/>
        </w:rPr>
        <w:t xml:space="preserve"> with the exact name of the applicant as it appears on this Letter</w:t>
      </w:r>
      <w:r w:rsidR="00771C31" w:rsidRPr="00024CFC">
        <w:rPr>
          <w:sz w:val="24"/>
          <w:szCs w:val="24"/>
        </w:rPr>
        <w:t xml:space="preserve"> – </w:t>
      </w:r>
      <w:r w:rsidR="00C77440">
        <w:rPr>
          <w:b/>
          <w:i/>
          <w:sz w:val="24"/>
          <w:szCs w:val="24"/>
        </w:rPr>
        <w:t>New Jack’s Transportation LLC</w:t>
      </w:r>
      <w:r w:rsidR="00771C31" w:rsidRPr="00024CFC">
        <w:rPr>
          <w:b/>
          <w:i/>
          <w:sz w:val="24"/>
          <w:szCs w:val="24"/>
        </w:rPr>
        <w:t>.</w:t>
      </w:r>
      <w:r w:rsidR="00771C31" w:rsidRPr="00024CFC">
        <w:rPr>
          <w:i/>
          <w:sz w:val="24"/>
          <w:szCs w:val="24"/>
        </w:rPr>
        <w:t xml:space="preserve">  </w:t>
      </w:r>
      <w:r w:rsidR="00771C31" w:rsidRPr="00024CFC">
        <w:rPr>
          <w:b/>
          <w:sz w:val="24"/>
          <w:szCs w:val="24"/>
        </w:rPr>
        <w:t>You should also advise your insurance company to place the following numbers at the to</w:t>
      </w:r>
      <w:r w:rsidR="00771C31" w:rsidRPr="00C77440">
        <w:rPr>
          <w:b/>
          <w:sz w:val="24"/>
          <w:szCs w:val="24"/>
        </w:rPr>
        <w:t xml:space="preserve">p of your insurance form:  </w:t>
      </w:r>
      <w:r w:rsidR="00C77440" w:rsidRPr="00C77440">
        <w:rPr>
          <w:b/>
          <w:sz w:val="24"/>
          <w:szCs w:val="24"/>
        </w:rPr>
        <w:t>A-2018-3002685</w:t>
      </w:r>
      <w:r w:rsidR="00DF4FA1" w:rsidRPr="00C77440">
        <w:rPr>
          <w:b/>
          <w:sz w:val="24"/>
          <w:szCs w:val="24"/>
        </w:rPr>
        <w:t xml:space="preserve"> </w:t>
      </w:r>
      <w:r w:rsidR="00771C31" w:rsidRPr="00C77440">
        <w:rPr>
          <w:b/>
          <w:sz w:val="24"/>
          <w:szCs w:val="24"/>
        </w:rPr>
        <w:t>and A</w:t>
      </w:r>
      <w:r w:rsidR="00C77440">
        <w:rPr>
          <w:b/>
          <w:sz w:val="24"/>
          <w:szCs w:val="24"/>
        </w:rPr>
        <w:noBreakHyphen/>
      </w:r>
      <w:r w:rsidR="00C77440" w:rsidRPr="00C77440">
        <w:rPr>
          <w:b/>
          <w:sz w:val="24"/>
          <w:szCs w:val="24"/>
        </w:rPr>
        <w:t>8921087</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67020A0"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DB0EBE">
        <w:rPr>
          <w:b/>
          <w:i/>
          <w:sz w:val="24"/>
          <w:szCs w:val="24"/>
        </w:rPr>
        <w:t>New Jack’s Transportation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C811F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109289B6"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6A31EBA6" w:rsidR="00CA314B" w:rsidRDefault="00CA314B" w:rsidP="005B3CAD">
      <w:pPr>
        <w:tabs>
          <w:tab w:val="left" w:pos="-720"/>
        </w:tabs>
        <w:suppressAutoHyphens/>
        <w:rPr>
          <w:spacing w:val="-3"/>
          <w:sz w:val="24"/>
          <w:szCs w:val="24"/>
        </w:rPr>
      </w:pPr>
    </w:p>
    <w:p w14:paraId="5506A93A" w14:textId="0D9EC065" w:rsidR="00116E6D" w:rsidRPr="00067DC7" w:rsidRDefault="00824A01"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E0DEAF3" wp14:editId="583533AE">
            <wp:simplePos x="0" y="0"/>
            <wp:positionH relativeFrom="column">
              <wp:posOffset>2858947</wp:posOffset>
            </wp:positionH>
            <wp:positionV relativeFrom="paragraph">
              <wp:posOffset>132241</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17F4C3F5"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31F48BAA"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0A113" w14:textId="77777777" w:rsidR="00C811F7" w:rsidRDefault="00C811F7" w:rsidP="008E5778">
      <w:r>
        <w:separator/>
      </w:r>
    </w:p>
  </w:endnote>
  <w:endnote w:type="continuationSeparator" w:id="0">
    <w:p w14:paraId="290B2099" w14:textId="77777777" w:rsidR="00C811F7" w:rsidRDefault="00C811F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2002" w14:textId="77777777" w:rsidR="00C336C9" w:rsidRDefault="00C33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4CDFCB6E" w:rsidR="008E5778" w:rsidRPr="001951F4" w:rsidRDefault="008E5778">
    <w:pPr>
      <w:pStyle w:val="Footer"/>
      <w:rPr>
        <w:sz w:val="16"/>
      </w:rPr>
    </w:pPr>
    <w:r w:rsidRPr="001951F4">
      <w:rPr>
        <w:sz w:val="16"/>
      </w:rPr>
      <w:t>Property Compliance 0</w:t>
    </w:r>
    <w:r w:rsidR="00C336C9">
      <w:rPr>
        <w:sz w:val="16"/>
      </w:rPr>
      <w:t>5</w:t>
    </w:r>
    <w:r w:rsidRPr="001951F4">
      <w:rPr>
        <w:sz w:val="16"/>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AD9E" w14:textId="77777777" w:rsidR="00C336C9" w:rsidRDefault="00C3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DB74" w14:textId="77777777" w:rsidR="00C811F7" w:rsidRDefault="00C811F7" w:rsidP="008E5778">
      <w:r>
        <w:separator/>
      </w:r>
    </w:p>
  </w:footnote>
  <w:footnote w:type="continuationSeparator" w:id="0">
    <w:p w14:paraId="5D488B9C" w14:textId="77777777" w:rsidR="00C811F7" w:rsidRDefault="00C811F7"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9406" w14:textId="77777777" w:rsidR="00C336C9" w:rsidRDefault="00C3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B22A" w14:textId="77777777" w:rsidR="00C336C9" w:rsidRDefault="00C33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4F8" w14:textId="77777777" w:rsidR="00C336C9" w:rsidRDefault="00C3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A01"/>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8A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40"/>
    <w:rsid w:val="00C774C1"/>
    <w:rsid w:val="00C7759E"/>
    <w:rsid w:val="00C77B98"/>
    <w:rsid w:val="00C77E0B"/>
    <w:rsid w:val="00C77EAC"/>
    <w:rsid w:val="00C80270"/>
    <w:rsid w:val="00C8058B"/>
    <w:rsid w:val="00C809C5"/>
    <w:rsid w:val="00C80F46"/>
    <w:rsid w:val="00C811F7"/>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0EBE"/>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50A"/>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4324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5</cp:revision>
  <cp:lastPrinted>2018-06-28T16:51:00Z</cp:lastPrinted>
  <dcterms:created xsi:type="dcterms:W3CDTF">2018-06-28T15:57:00Z</dcterms:created>
  <dcterms:modified xsi:type="dcterms:W3CDTF">2018-06-28T16:51:00Z</dcterms:modified>
</cp:coreProperties>
</file>