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A14B" w14:textId="77777777" w:rsidR="00F906CD" w:rsidRDefault="00F906CD" w:rsidP="00F906CD">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45178267" w14:textId="77777777" w:rsidR="00F906CD" w:rsidRDefault="00F906CD" w:rsidP="00F906C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1F28030" w14:textId="77777777" w:rsidR="00F906CD" w:rsidRDefault="00F906CD" w:rsidP="00F906CD">
      <w:pPr>
        <w:spacing w:after="0"/>
        <w:jc w:val="center"/>
        <w:rPr>
          <w:rFonts w:ascii="Times New Roman" w:eastAsia="Calibri" w:hAnsi="Times New Roman" w:cs="Times New Roman"/>
          <w:b/>
          <w:sz w:val="24"/>
          <w:szCs w:val="24"/>
          <w:u w:val="single"/>
        </w:rPr>
      </w:pPr>
    </w:p>
    <w:p w14:paraId="3F2C71F3" w14:textId="77777777" w:rsidR="00F906CD" w:rsidRDefault="00F906CD" w:rsidP="00F906CD">
      <w:pPr>
        <w:spacing w:after="0"/>
        <w:jc w:val="center"/>
        <w:rPr>
          <w:rFonts w:ascii="Times New Roman" w:eastAsia="Calibri" w:hAnsi="Times New Roman" w:cs="Times New Roman"/>
          <w:b/>
          <w:sz w:val="24"/>
          <w:szCs w:val="24"/>
          <w:u w:val="single"/>
        </w:rPr>
      </w:pPr>
    </w:p>
    <w:p w14:paraId="271C602E" w14:textId="77777777" w:rsidR="00F906CD" w:rsidRDefault="00F906CD" w:rsidP="00F906CD">
      <w:pPr>
        <w:spacing w:after="0"/>
        <w:jc w:val="center"/>
        <w:rPr>
          <w:rFonts w:ascii="Times New Roman" w:eastAsia="Calibri" w:hAnsi="Times New Roman" w:cs="Times New Roman"/>
          <w:b/>
          <w:sz w:val="24"/>
          <w:szCs w:val="24"/>
          <w:u w:val="single"/>
        </w:rPr>
      </w:pPr>
    </w:p>
    <w:p w14:paraId="06A28394"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39E8774"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3BF39F2"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C-2018-3003023</w:t>
      </w:r>
    </w:p>
    <w:p w14:paraId="2A1EB35C"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6D39DF8" w14:textId="77777777" w:rsidR="00F906CD" w:rsidRDefault="00F906CD" w:rsidP="00F906C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F603339"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899DC90" w14:textId="77777777" w:rsidR="00F906CD" w:rsidRDefault="00F906CD" w:rsidP="00F906CD">
      <w:pPr>
        <w:spacing w:after="0" w:line="240" w:lineRule="auto"/>
        <w:rPr>
          <w:rFonts w:ascii="Times New Roman" w:eastAsia="Calibri" w:hAnsi="Times New Roman" w:cs="Times New Roman"/>
          <w:sz w:val="24"/>
          <w:szCs w:val="24"/>
        </w:rPr>
      </w:pPr>
    </w:p>
    <w:p w14:paraId="61AF4565" w14:textId="77777777" w:rsidR="00F906CD" w:rsidRDefault="00F906CD" w:rsidP="00F906CD">
      <w:pPr>
        <w:spacing w:after="0"/>
        <w:rPr>
          <w:rFonts w:ascii="Times New Roman" w:eastAsia="Calibri" w:hAnsi="Times New Roman" w:cs="Times New Roman"/>
          <w:sz w:val="24"/>
          <w:szCs w:val="24"/>
        </w:rPr>
      </w:pPr>
    </w:p>
    <w:p w14:paraId="1C061FAA" w14:textId="77777777" w:rsidR="00F906CD" w:rsidRDefault="00F906CD" w:rsidP="00F906CD">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31F98CC8" w14:textId="77777777" w:rsidR="00F906CD" w:rsidRDefault="00F906CD" w:rsidP="00F906CD">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IN PART COMPLAINANT’S REQUEST FOR EXTENSION OF TIME TO REPLY </w:t>
      </w:r>
      <w:r w:rsidRPr="00B00834">
        <w:rPr>
          <w:rFonts w:ascii="Times New Roman" w:eastAsia="Times New Roman" w:hAnsi="Times New Roman" w:cs="Times New Roman"/>
          <w:b/>
          <w:sz w:val="24"/>
          <w:szCs w:val="24"/>
        </w:rPr>
        <w:t>TO RESPONDENT’S ANSWER AND NEW MATTER AND PRELIMINARY</w:t>
      </w:r>
      <w:r>
        <w:rPr>
          <w:rFonts w:ascii="Times New Roman" w:eastAsia="Times New Roman" w:hAnsi="Times New Roman" w:cs="Times New Roman"/>
          <w:b/>
          <w:sz w:val="24"/>
          <w:szCs w:val="24"/>
          <w:u w:val="single"/>
        </w:rPr>
        <w:t xml:space="preserve"> OBJECTIONS </w:t>
      </w:r>
    </w:p>
    <w:p w14:paraId="4D9AAE32" w14:textId="77777777" w:rsidR="00F906CD" w:rsidRDefault="00F906CD" w:rsidP="00F906C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2199053" w14:textId="77777777" w:rsidR="00F906CD" w:rsidRDefault="00F906CD" w:rsidP="00F906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9C2AA06" w14:textId="4702FFCF" w:rsidR="00F906CD" w:rsidRDefault="00D70FC0" w:rsidP="00F906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18, 2018, </w:t>
      </w:r>
      <w:r w:rsidR="00F906CD">
        <w:rPr>
          <w:rFonts w:ascii="Times New Roman" w:eastAsia="Calibri" w:hAnsi="Times New Roman" w:cs="Times New Roman"/>
          <w:sz w:val="24"/>
          <w:szCs w:val="24"/>
        </w:rPr>
        <w:t>Janet E. Cole  (Complainant) filed a Formal Complaint (Complaint) with the Pennsylvania Public Utility Commission (Commission) against Metropolitan Edison Company (Respondent or Company)</w:t>
      </w:r>
      <w:bookmarkStart w:id="0" w:name="_GoBack"/>
      <w:bookmarkEnd w:id="0"/>
      <w:r w:rsidR="00F906CD">
        <w:rPr>
          <w:rFonts w:ascii="Times New Roman" w:eastAsia="Calibri" w:hAnsi="Times New Roman" w:cs="Times New Roman"/>
          <w:sz w:val="24"/>
          <w:szCs w:val="24"/>
        </w:rPr>
        <w:t xml:space="preserve"> averring that she did not want a smart meter installed on her property, for various reasons including privacy concerns, violation of her rights and domestic security, concerns about wireless transmissions and the use of personal data, the legality of surveillance devices, lack of disclosure of information by the Commission, health and safety concerns, fire hazards and Complainant</w:t>
      </w:r>
      <w:r w:rsidR="0045262F">
        <w:rPr>
          <w:rFonts w:ascii="Times New Roman" w:eastAsia="Calibri" w:hAnsi="Times New Roman" w:cs="Times New Roman"/>
          <w:sz w:val="24"/>
          <w:szCs w:val="24"/>
        </w:rPr>
        <w:t>’</w:t>
      </w:r>
      <w:r w:rsidR="00F906CD">
        <w:rPr>
          <w:rFonts w:ascii="Times New Roman" w:eastAsia="Calibri" w:hAnsi="Times New Roman" w:cs="Times New Roman"/>
          <w:sz w:val="24"/>
          <w:szCs w:val="24"/>
        </w:rPr>
        <w:t xml:space="preserve">s concerns of how her specific health issues will be affected by the installation of a smart meter.  As relief, complainant seeks an order providing that no smart meter will be installed on her property. </w:t>
      </w:r>
    </w:p>
    <w:p w14:paraId="6C019B44" w14:textId="77777777" w:rsidR="00F906CD" w:rsidRDefault="00F906CD" w:rsidP="00F906CD">
      <w:pPr>
        <w:spacing w:after="0" w:line="360" w:lineRule="auto"/>
        <w:ind w:firstLine="1440"/>
        <w:rPr>
          <w:rFonts w:ascii="Times New Roman" w:eastAsia="Calibri" w:hAnsi="Times New Roman" w:cs="Times New Roman"/>
          <w:sz w:val="24"/>
          <w:szCs w:val="24"/>
        </w:rPr>
      </w:pPr>
    </w:p>
    <w:p w14:paraId="14AE7FE9" w14:textId="77777777" w:rsidR="00F906CD" w:rsidRDefault="00F906CD" w:rsidP="00F906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17, 2018, Respondent filed an Answer and New Matter to the Complaint, essentially denying the material allegations set forth in the Complaint.  Respondent averred that Complainant has refused to allow the Company access to install a smart meter at Complainant’s home, which constitutes legal grounds to terminate electric service at the service location.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14:paraId="056DB908" w14:textId="77777777" w:rsidR="00F906CD" w:rsidRDefault="00F906CD"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July 17, 2018, Respondent also filed preliminary objections to the Complaint.    </w:t>
      </w:r>
    </w:p>
    <w:p w14:paraId="5D6021E6" w14:textId="77777777" w:rsidR="00F906CD" w:rsidRDefault="00F906CD" w:rsidP="00F906CD">
      <w:pPr>
        <w:spacing w:after="0" w:line="360" w:lineRule="auto"/>
        <w:rPr>
          <w:rFonts w:ascii="Times New Roman" w:eastAsia="Calibri" w:hAnsi="Times New Roman" w:cs="Times New Roman"/>
          <w:sz w:val="24"/>
          <w:szCs w:val="24"/>
        </w:rPr>
      </w:pPr>
    </w:p>
    <w:p w14:paraId="4C016506" w14:textId="77777777" w:rsidR="00F906CD" w:rsidRDefault="00F906CD"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filed a “Petition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Extension Of Time To Reply” </w:t>
      </w:r>
      <w:r w:rsidR="00A17226">
        <w:rPr>
          <w:rFonts w:ascii="Times New Roman" w:eastAsia="Calibri" w:hAnsi="Times New Roman" w:cs="Times New Roman"/>
          <w:sz w:val="24"/>
          <w:szCs w:val="24"/>
        </w:rPr>
        <w:t>on July 25, 2018</w:t>
      </w:r>
      <w:r>
        <w:rPr>
          <w:rFonts w:ascii="Times New Roman" w:eastAsia="Calibri" w:hAnsi="Times New Roman" w:cs="Times New Roman"/>
          <w:sz w:val="24"/>
          <w:szCs w:val="24"/>
        </w:rPr>
        <w:t xml:space="preserve">, seeking an extension of time to file responses to the answer and new matter and preliminary objections filed by Respondent.  </w:t>
      </w:r>
    </w:p>
    <w:p w14:paraId="6C8D634E" w14:textId="77777777" w:rsidR="00F906CD" w:rsidRDefault="00F906CD" w:rsidP="00F906CD">
      <w:pPr>
        <w:spacing w:after="0" w:line="360" w:lineRule="auto"/>
        <w:rPr>
          <w:rFonts w:ascii="Times New Roman" w:eastAsia="Calibri" w:hAnsi="Times New Roman" w:cs="Times New Roman"/>
          <w:sz w:val="24"/>
          <w:szCs w:val="24"/>
        </w:rPr>
      </w:pPr>
    </w:p>
    <w:p w14:paraId="07279629" w14:textId="4B822870" w:rsidR="00F906CD" w:rsidRDefault="00F906CD"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w:t>
      </w:r>
      <w:r w:rsidR="00A17226">
        <w:rPr>
          <w:rFonts w:ascii="Times New Roman" w:eastAsia="Calibri" w:hAnsi="Times New Roman" w:cs="Times New Roman"/>
          <w:sz w:val="24"/>
          <w:szCs w:val="24"/>
        </w:rPr>
        <w:t xml:space="preserve">on </w:t>
      </w:r>
      <w:proofErr w:type="gramStart"/>
      <w:r w:rsidR="00A17226">
        <w:rPr>
          <w:rFonts w:ascii="Times New Roman" w:eastAsia="Calibri" w:hAnsi="Times New Roman" w:cs="Times New Roman"/>
          <w:sz w:val="24"/>
          <w:szCs w:val="24"/>
        </w:rPr>
        <w:t xml:space="preserve">August 9, </w:t>
      </w:r>
      <w:r>
        <w:rPr>
          <w:rFonts w:ascii="Times New Roman" w:eastAsia="Calibri" w:hAnsi="Times New Roman" w:cs="Times New Roman"/>
          <w:sz w:val="24"/>
          <w:szCs w:val="24"/>
        </w:rPr>
        <w:t>2018, and</w:t>
      </w:r>
      <w:proofErr w:type="gramEnd"/>
      <w:r>
        <w:rPr>
          <w:rFonts w:ascii="Times New Roman" w:eastAsia="Calibri" w:hAnsi="Times New Roman" w:cs="Times New Roman"/>
          <w:sz w:val="24"/>
          <w:szCs w:val="24"/>
        </w:rPr>
        <w:t xml:space="preserve"> assigned the undersigned presiding officer to this proceeding.</w:t>
      </w:r>
    </w:p>
    <w:p w14:paraId="14B848E3" w14:textId="77777777" w:rsidR="00F906CD" w:rsidRDefault="00F906CD" w:rsidP="00F906CD">
      <w:pPr>
        <w:spacing w:after="0" w:line="360" w:lineRule="auto"/>
        <w:rPr>
          <w:rFonts w:ascii="Times New Roman" w:eastAsia="Calibri" w:hAnsi="Times New Roman" w:cs="Times New Roman"/>
          <w:sz w:val="24"/>
          <w:szCs w:val="24"/>
        </w:rPr>
      </w:pPr>
    </w:p>
    <w:p w14:paraId="7CD0E375" w14:textId="77777777" w:rsidR="00F906CD" w:rsidRDefault="00F906CD" w:rsidP="00A1722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Times New Roman" w:hAnsi="Times New Roman" w:cs="Times New Roman"/>
          <w:sz w:val="24"/>
          <w:szCs w:val="24"/>
        </w:rPr>
        <w:t xml:space="preserve">Under the circumstances, the following order will be entered. </w:t>
      </w:r>
    </w:p>
    <w:p w14:paraId="74B30C24" w14:textId="77777777" w:rsidR="00F906CD" w:rsidRDefault="00F906CD" w:rsidP="00F906C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3E5BF09" w14:textId="77777777" w:rsidR="00F906CD" w:rsidRDefault="00F906CD" w:rsidP="00F906C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6FDE7CC8" w14:textId="77777777" w:rsidR="00F906CD" w:rsidRDefault="00F906CD" w:rsidP="00F906CD">
      <w:pPr>
        <w:tabs>
          <w:tab w:val="left" w:pos="2160"/>
        </w:tabs>
        <w:spacing w:after="0" w:line="360" w:lineRule="auto"/>
        <w:ind w:firstLine="1440"/>
        <w:rPr>
          <w:rFonts w:ascii="Times New Roman" w:eastAsia="Times New Roman" w:hAnsi="Times New Roman" w:cs="Times New Roman"/>
          <w:sz w:val="24"/>
          <w:szCs w:val="24"/>
        </w:rPr>
      </w:pPr>
    </w:p>
    <w:p w14:paraId="4565ED8E" w14:textId="77777777" w:rsidR="00F906CD" w:rsidRDefault="00F906CD" w:rsidP="00F906CD">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725745D0" w14:textId="77777777" w:rsidR="00F906CD" w:rsidRDefault="00F906CD"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91E259D" w14:textId="77777777" w:rsidR="00F906CD" w:rsidRDefault="00F906CD" w:rsidP="00F906CD">
      <w:pPr>
        <w:pStyle w:val="ListParagraph"/>
        <w:numPr>
          <w:ilvl w:val="0"/>
          <w:numId w:val="1"/>
        </w:numPr>
        <w:spacing w:after="0" w:line="360" w:lineRule="auto"/>
        <w:ind w:left="0" w:firstLine="1440"/>
        <w:rPr>
          <w:rFonts w:ascii="Times New Roman" w:eastAsia="Calibri" w:hAnsi="Times New Roman" w:cs="Times New Roman"/>
          <w:sz w:val="24"/>
          <w:szCs w:val="24"/>
        </w:rPr>
      </w:pPr>
      <w:r w:rsidRPr="00A17226">
        <w:rPr>
          <w:rFonts w:ascii="Times New Roman" w:eastAsia="Times New Roman" w:hAnsi="Times New Roman" w:cs="Times New Roman"/>
          <w:sz w:val="24"/>
          <w:szCs w:val="24"/>
        </w:rPr>
        <w:t xml:space="preserve">That Complainant’s request for an extension of time to file a response to </w:t>
      </w:r>
      <w:r w:rsidRPr="00A17226">
        <w:rPr>
          <w:rFonts w:ascii="Times New Roman" w:eastAsia="Calibri" w:hAnsi="Times New Roman" w:cs="Times New Roman"/>
          <w:sz w:val="24"/>
          <w:szCs w:val="24"/>
        </w:rPr>
        <w:t>the preliminary objections and answer and new matter filed by Respondent</w:t>
      </w:r>
      <w:r w:rsidR="00A17226" w:rsidRPr="00A17226">
        <w:rPr>
          <w:rFonts w:ascii="Times New Roman" w:eastAsia="Calibri" w:hAnsi="Times New Roman" w:cs="Times New Roman"/>
          <w:sz w:val="24"/>
          <w:szCs w:val="24"/>
        </w:rPr>
        <w:t xml:space="preserve"> </w:t>
      </w:r>
      <w:r w:rsidRPr="00A17226">
        <w:rPr>
          <w:rFonts w:ascii="Times New Roman" w:eastAsia="Calibri" w:hAnsi="Times New Roman" w:cs="Times New Roman"/>
          <w:sz w:val="24"/>
          <w:szCs w:val="24"/>
        </w:rPr>
        <w:t>is</w:t>
      </w:r>
      <w:r w:rsidR="00A17226" w:rsidRPr="00A17226">
        <w:rPr>
          <w:rFonts w:ascii="Times New Roman" w:eastAsia="Calibri" w:hAnsi="Times New Roman" w:cs="Times New Roman"/>
          <w:sz w:val="24"/>
          <w:szCs w:val="24"/>
        </w:rPr>
        <w:t xml:space="preserve"> hereby granted as set forth below.</w:t>
      </w:r>
    </w:p>
    <w:p w14:paraId="3495C4FD" w14:textId="77777777" w:rsidR="00EB07BC" w:rsidRPr="00A17226" w:rsidRDefault="00EB07BC" w:rsidP="00EB07BC">
      <w:pPr>
        <w:pStyle w:val="ListParagraph"/>
        <w:spacing w:after="0" w:line="360" w:lineRule="auto"/>
        <w:ind w:left="1440"/>
        <w:rPr>
          <w:rFonts w:ascii="Times New Roman" w:eastAsia="Calibri" w:hAnsi="Times New Roman" w:cs="Times New Roman"/>
          <w:sz w:val="24"/>
          <w:szCs w:val="24"/>
        </w:rPr>
      </w:pPr>
    </w:p>
    <w:p w14:paraId="70B2E64A" w14:textId="40A43D20" w:rsidR="00F906CD" w:rsidRPr="00F70DB1" w:rsidRDefault="00F906CD" w:rsidP="00F906CD">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A17226">
        <w:rPr>
          <w:rFonts w:ascii="Times New Roman" w:eastAsia="Times New Roman" w:hAnsi="Times New Roman" w:cs="Times New Roman"/>
          <w:sz w:val="24"/>
          <w:szCs w:val="24"/>
        </w:rPr>
        <w:t xml:space="preserve">Complainant </w:t>
      </w:r>
      <w:r>
        <w:rPr>
          <w:rFonts w:ascii="Times New Roman" w:eastAsia="Times New Roman" w:hAnsi="Times New Roman" w:cs="Times New Roman"/>
          <w:sz w:val="24"/>
          <w:szCs w:val="24"/>
        </w:rPr>
        <w:t>may file a responsive pleading</w:t>
      </w:r>
      <w:r w:rsidR="00A17226">
        <w:rPr>
          <w:rFonts w:ascii="Times New Roman" w:eastAsia="Times New Roman" w:hAnsi="Times New Roman" w:cs="Times New Roman"/>
          <w:sz w:val="24"/>
          <w:szCs w:val="24"/>
        </w:rPr>
        <w:t xml:space="preserve"> to the </w:t>
      </w:r>
      <w:r>
        <w:rPr>
          <w:rFonts w:ascii="Times New Roman" w:eastAsia="Times New Roman" w:hAnsi="Times New Roman" w:cs="Times New Roman"/>
          <w:sz w:val="24"/>
          <w:szCs w:val="24"/>
        </w:rPr>
        <w:t xml:space="preserve">preliminary objections, answer and new matter </w:t>
      </w:r>
      <w:r w:rsidR="00A17226">
        <w:rPr>
          <w:rFonts w:ascii="Times New Roman" w:eastAsia="Times New Roman" w:hAnsi="Times New Roman" w:cs="Times New Roman"/>
          <w:sz w:val="24"/>
          <w:szCs w:val="24"/>
        </w:rPr>
        <w:t>filed by Respondent no</w:t>
      </w:r>
      <w:r w:rsidR="0045262F">
        <w:rPr>
          <w:rFonts w:ascii="Times New Roman" w:eastAsia="Times New Roman" w:hAnsi="Times New Roman" w:cs="Times New Roman"/>
          <w:sz w:val="24"/>
          <w:szCs w:val="24"/>
        </w:rPr>
        <w:t>t</w:t>
      </w:r>
      <w:r w:rsidR="00A17226">
        <w:rPr>
          <w:rFonts w:ascii="Times New Roman" w:eastAsia="Times New Roman" w:hAnsi="Times New Roman" w:cs="Times New Roman"/>
          <w:sz w:val="24"/>
          <w:szCs w:val="24"/>
        </w:rPr>
        <w:t xml:space="preserve"> later than September 10, 2018.</w:t>
      </w:r>
    </w:p>
    <w:p w14:paraId="1A39908F" w14:textId="77777777" w:rsidR="00F906CD" w:rsidRPr="00F70DB1" w:rsidRDefault="00F906CD" w:rsidP="00DB209C">
      <w:pPr>
        <w:pStyle w:val="ListParagraph"/>
        <w:spacing w:line="360" w:lineRule="auto"/>
        <w:rPr>
          <w:rFonts w:ascii="Times New Roman" w:eastAsia="Times New Roman" w:hAnsi="Times New Roman" w:cs="Times New Roman"/>
          <w:sz w:val="24"/>
          <w:szCs w:val="24"/>
        </w:rPr>
      </w:pPr>
    </w:p>
    <w:p w14:paraId="2D6B722D" w14:textId="77777777" w:rsidR="00F906CD" w:rsidRPr="00F70DB1" w:rsidRDefault="00EB07BC" w:rsidP="00F906CD">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Calibri" w:hAnsi="Times New Roman" w:cs="Times New Roman"/>
          <w:sz w:val="24"/>
          <w:szCs w:val="24"/>
        </w:rPr>
        <w:t>That c</w:t>
      </w:r>
      <w:r w:rsidR="00F906CD">
        <w:rPr>
          <w:rFonts w:ascii="Times New Roman" w:eastAsia="Calibri" w:hAnsi="Times New Roman" w:cs="Times New Roman"/>
          <w:sz w:val="24"/>
          <w:szCs w:val="24"/>
        </w:rPr>
        <w:t>opies of the responsive pleading shall be provided to counsel for Respondent and the undersigned presiding officer, contemporaneously with the filing of the responsive pleadings with the Commission’s Secretary.</w:t>
      </w:r>
    </w:p>
    <w:p w14:paraId="0E07F2FB" w14:textId="77777777" w:rsidR="00F906CD" w:rsidRPr="00C0384C" w:rsidRDefault="00F906CD" w:rsidP="00F906CD">
      <w:pPr>
        <w:pStyle w:val="ListParagraph"/>
        <w:tabs>
          <w:tab w:val="left" w:pos="720"/>
          <w:tab w:val="right" w:pos="1440"/>
        </w:tabs>
        <w:spacing w:after="0" w:line="360" w:lineRule="auto"/>
        <w:ind w:left="1440"/>
        <w:rPr>
          <w:rFonts w:ascii="Times New Roman" w:eastAsia="Times New Roman" w:hAnsi="Times New Roman" w:cs="Times New Roman"/>
          <w:sz w:val="24"/>
          <w:szCs w:val="24"/>
        </w:rPr>
      </w:pPr>
    </w:p>
    <w:p w14:paraId="6201375C" w14:textId="77777777" w:rsidR="00F906CD" w:rsidRDefault="00F906CD" w:rsidP="00F906CD">
      <w:pPr>
        <w:pStyle w:val="ListParagraph"/>
        <w:spacing w:after="0"/>
        <w:rPr>
          <w:rFonts w:ascii="Times New Roman" w:eastAsia="Times New Roman" w:hAnsi="Times New Roman" w:cs="Times New Roman"/>
          <w:sz w:val="24"/>
          <w:szCs w:val="24"/>
        </w:rPr>
      </w:pPr>
    </w:p>
    <w:p w14:paraId="63B5BCC1" w14:textId="77777777" w:rsidR="00F906CD" w:rsidRDefault="00F906CD" w:rsidP="00F906CD">
      <w:pPr>
        <w:pStyle w:val="ListParagraph"/>
        <w:spacing w:after="0"/>
        <w:rPr>
          <w:rFonts w:ascii="Times New Roman" w:eastAsia="Times New Roman" w:hAnsi="Times New Roman" w:cs="Times New Roman"/>
          <w:sz w:val="24"/>
          <w:szCs w:val="24"/>
        </w:rPr>
      </w:pPr>
    </w:p>
    <w:p w14:paraId="4E172D60" w14:textId="77777777" w:rsidR="00F906CD" w:rsidRPr="00C0384C" w:rsidRDefault="00F906CD" w:rsidP="00F906CD">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EB7EA1">
        <w:rPr>
          <w:rFonts w:ascii="Times New Roman" w:hAnsi="Times New Roman" w:cs="Times New Roman"/>
          <w:sz w:val="24"/>
          <w:szCs w:val="24"/>
          <w:u w:val="single"/>
        </w:rPr>
        <w:t xml:space="preserve">August </w:t>
      </w:r>
      <w:r w:rsidR="00A17226">
        <w:rPr>
          <w:rFonts w:ascii="Times New Roman" w:hAnsi="Times New Roman" w:cs="Times New Roman"/>
          <w:sz w:val="24"/>
          <w:szCs w:val="24"/>
          <w:u w:val="single"/>
        </w:rPr>
        <w:t>9</w:t>
      </w:r>
      <w:r w:rsidRPr="00EB7EA1">
        <w:rPr>
          <w:rFonts w:ascii="Times New Roman" w:hAnsi="Times New Roman" w:cs="Times New Roman"/>
          <w:sz w:val="24"/>
          <w:szCs w:val="24"/>
          <w:u w:val="single"/>
        </w:rPr>
        <w:t>,</w:t>
      </w:r>
      <w:r>
        <w:rPr>
          <w:rFonts w:ascii="Times New Roman" w:hAnsi="Times New Roman" w:cs="Times New Roman"/>
          <w:sz w:val="24"/>
          <w:szCs w:val="24"/>
          <w:u w:val="single"/>
        </w:rPr>
        <w:t xml:space="preserve"> 2018</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6A349FFA" w14:textId="56D7808D" w:rsidR="002A4AA7" w:rsidRDefault="00F906CD" w:rsidP="00A17226">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246B9643" w14:textId="77777777" w:rsidR="002A4AA7" w:rsidRDefault="002A4AA7">
      <w:pPr>
        <w:rPr>
          <w:rFonts w:ascii="Times New Roman" w:hAnsi="Times New Roman" w:cs="Times New Roman"/>
          <w:sz w:val="24"/>
          <w:szCs w:val="24"/>
        </w:rPr>
      </w:pPr>
      <w:r>
        <w:rPr>
          <w:rFonts w:ascii="Times New Roman" w:hAnsi="Times New Roman" w:cs="Times New Roman"/>
          <w:sz w:val="24"/>
          <w:szCs w:val="24"/>
        </w:rPr>
        <w:br w:type="page"/>
      </w:r>
    </w:p>
    <w:p w14:paraId="40C96C13" w14:textId="77777777" w:rsidR="00D724C1" w:rsidRDefault="00D724C1" w:rsidP="002A4AA7">
      <w:pPr>
        <w:rPr>
          <w:rFonts w:ascii="Microsoft Sans Serif" w:eastAsia="Microsoft Sans Serif" w:hAnsi="Microsoft Sans Serif" w:cs="Microsoft Sans Serif"/>
          <w:b/>
          <w:sz w:val="24"/>
          <w:u w:val="single"/>
        </w:rPr>
        <w:sectPr w:rsidR="00D724C1" w:rsidSect="00EB07BC">
          <w:footerReference w:type="default" r:id="rId7"/>
          <w:pgSz w:w="12240" w:h="15840"/>
          <w:pgMar w:top="1440" w:right="1440" w:bottom="1440" w:left="1440" w:header="720" w:footer="720" w:gutter="0"/>
          <w:cols w:space="720"/>
          <w:titlePg/>
          <w:docGrid w:linePitch="360"/>
        </w:sectPr>
      </w:pPr>
    </w:p>
    <w:p w14:paraId="4E70578A" w14:textId="3F191863" w:rsidR="002A4AA7" w:rsidRDefault="002A4AA7" w:rsidP="002A4AA7">
      <w:r>
        <w:rPr>
          <w:rFonts w:ascii="Microsoft Sans Serif" w:eastAsia="Microsoft Sans Serif" w:hAnsi="Microsoft Sans Serif" w:cs="Microsoft Sans Serif"/>
          <w:b/>
          <w:sz w:val="24"/>
          <w:u w:val="single"/>
        </w:rPr>
        <w:lastRenderedPageBreak/>
        <w:t xml:space="preserve">C-2018-3003023 - JANET </w:t>
      </w:r>
      <w:r>
        <w:rPr>
          <w:rFonts w:ascii="Microsoft Sans Serif" w:eastAsia="Microsoft Sans Serif" w:hAnsi="Microsoft Sans Serif" w:cs="Microsoft Sans Serif"/>
          <w:b/>
          <w:sz w:val="24"/>
          <w:u w:val="single"/>
        </w:rPr>
        <w:t xml:space="preserve">E </w:t>
      </w:r>
      <w:r>
        <w:rPr>
          <w:rFonts w:ascii="Microsoft Sans Serif" w:eastAsia="Microsoft Sans Serif" w:hAnsi="Microsoft Sans Serif" w:cs="Microsoft Sans Serif"/>
          <w:b/>
          <w:sz w:val="24"/>
          <w:u w:val="single"/>
        </w:rPr>
        <w:t>COLE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JANET </w:t>
      </w:r>
      <w:r>
        <w:rPr>
          <w:rFonts w:ascii="Microsoft Sans Serif" w:eastAsia="Microsoft Sans Serif" w:hAnsi="Microsoft Sans Serif" w:cs="Microsoft Sans Serif"/>
          <w:sz w:val="24"/>
        </w:rPr>
        <w:t xml:space="preserve">E </w:t>
      </w:r>
      <w:r>
        <w:rPr>
          <w:rFonts w:ascii="Microsoft Sans Serif" w:eastAsia="Microsoft Sans Serif" w:hAnsi="Microsoft Sans Serif" w:cs="Microsoft Sans Serif"/>
          <w:sz w:val="24"/>
        </w:rPr>
        <w:t>COLE</w:t>
      </w:r>
      <w:r>
        <w:rPr>
          <w:rFonts w:ascii="Microsoft Sans Serif" w:eastAsia="Microsoft Sans Serif" w:hAnsi="Microsoft Sans Serif" w:cs="Microsoft Sans Serif"/>
          <w:sz w:val="24"/>
        </w:rPr>
        <w:cr/>
        <w:t>630 EUCLID AVENUE</w:t>
      </w:r>
      <w:r>
        <w:rPr>
          <w:rFonts w:ascii="Microsoft Sans Serif" w:eastAsia="Microsoft Sans Serif" w:hAnsi="Microsoft Sans Serif" w:cs="Microsoft Sans Serif"/>
          <w:sz w:val="24"/>
        </w:rPr>
        <w:cr/>
        <w:t>TEMPLE PA  19560</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610.929.4374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2109AC">
        <w:rPr>
          <w:rFonts w:ascii="Microsoft Sans Serif" w:eastAsia="Microsoft Sans Serif" w:hAnsi="Microsoft Sans Serif" w:cs="Microsoft Sans Serif"/>
          <w:b/>
          <w:i/>
          <w:u w:val="single"/>
        </w:rPr>
        <w:t>ACCEPTS E-SERVICE</w:t>
      </w:r>
      <w:r w:rsidRPr="002109AC">
        <w:rPr>
          <w:rFonts w:ascii="Microsoft Sans Serif" w:eastAsia="Microsoft Sans Serif" w:hAnsi="Microsoft Sans Serif" w:cs="Microsoft Sans Serif"/>
          <w:b/>
          <w:i/>
          <w:u w:val="single"/>
        </w:rPr>
        <w:cr/>
      </w:r>
    </w:p>
    <w:p w14:paraId="46DB22BF" w14:textId="77777777" w:rsidR="002A4AA7" w:rsidRDefault="002A4AA7" w:rsidP="002A4AA7"/>
    <w:p w14:paraId="0826E2CD" w14:textId="77777777" w:rsidR="00DC28A6" w:rsidRDefault="00BC1A27" w:rsidP="00A17226">
      <w:pPr>
        <w:tabs>
          <w:tab w:val="left" w:pos="0"/>
        </w:tabs>
        <w:spacing w:after="0" w:line="240" w:lineRule="auto"/>
        <w:jc w:val="both"/>
      </w:pPr>
    </w:p>
    <w:sectPr w:rsidR="00DC28A6" w:rsidSect="00EB07B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9563" w14:textId="77777777" w:rsidR="00725269" w:rsidRDefault="00725269" w:rsidP="00F906CD">
      <w:pPr>
        <w:spacing w:after="0" w:line="240" w:lineRule="auto"/>
      </w:pPr>
      <w:r>
        <w:separator/>
      </w:r>
    </w:p>
  </w:endnote>
  <w:endnote w:type="continuationSeparator" w:id="0">
    <w:p w14:paraId="2D99279F" w14:textId="77777777" w:rsidR="00725269" w:rsidRDefault="00725269" w:rsidP="00F9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54590"/>
      <w:docPartObj>
        <w:docPartGallery w:val="Page Numbers (Bottom of Page)"/>
        <w:docPartUnique/>
      </w:docPartObj>
    </w:sdtPr>
    <w:sdtEndPr>
      <w:rPr>
        <w:rFonts w:ascii="Times New Roman" w:hAnsi="Times New Roman" w:cs="Times New Roman"/>
        <w:noProof/>
        <w:sz w:val="24"/>
        <w:szCs w:val="24"/>
      </w:rPr>
    </w:sdtEndPr>
    <w:sdtContent>
      <w:p w14:paraId="60970478" w14:textId="77777777" w:rsidR="00EB07BC" w:rsidRPr="00EB07BC" w:rsidRDefault="00EB07BC">
        <w:pPr>
          <w:pStyle w:val="Footer"/>
          <w:jc w:val="center"/>
          <w:rPr>
            <w:rFonts w:ascii="Times New Roman" w:hAnsi="Times New Roman" w:cs="Times New Roman"/>
            <w:sz w:val="24"/>
            <w:szCs w:val="24"/>
          </w:rPr>
        </w:pPr>
        <w:r w:rsidRPr="00EB07BC">
          <w:rPr>
            <w:rFonts w:ascii="Times New Roman" w:hAnsi="Times New Roman" w:cs="Times New Roman"/>
            <w:sz w:val="24"/>
            <w:szCs w:val="24"/>
          </w:rPr>
          <w:fldChar w:fldCharType="begin"/>
        </w:r>
        <w:r w:rsidRPr="00EB07BC">
          <w:rPr>
            <w:rFonts w:ascii="Times New Roman" w:hAnsi="Times New Roman" w:cs="Times New Roman"/>
            <w:sz w:val="24"/>
            <w:szCs w:val="24"/>
          </w:rPr>
          <w:instrText xml:space="preserve"> PAGE   \* MERGEFORMAT </w:instrText>
        </w:r>
        <w:r w:rsidRPr="00EB07BC">
          <w:rPr>
            <w:rFonts w:ascii="Times New Roman" w:hAnsi="Times New Roman" w:cs="Times New Roman"/>
            <w:sz w:val="24"/>
            <w:szCs w:val="24"/>
          </w:rPr>
          <w:fldChar w:fldCharType="separate"/>
        </w:r>
        <w:r w:rsidRPr="00EB07BC">
          <w:rPr>
            <w:rFonts w:ascii="Times New Roman" w:hAnsi="Times New Roman" w:cs="Times New Roman"/>
            <w:noProof/>
            <w:sz w:val="24"/>
            <w:szCs w:val="24"/>
          </w:rPr>
          <w:t>2</w:t>
        </w:r>
        <w:r w:rsidRPr="00EB07BC">
          <w:rPr>
            <w:rFonts w:ascii="Times New Roman" w:hAnsi="Times New Roman" w:cs="Times New Roman"/>
            <w:noProof/>
            <w:sz w:val="24"/>
            <w:szCs w:val="24"/>
          </w:rPr>
          <w:fldChar w:fldCharType="end"/>
        </w:r>
      </w:p>
    </w:sdtContent>
  </w:sdt>
  <w:p w14:paraId="1C936396" w14:textId="77777777" w:rsidR="00EB07BC" w:rsidRDefault="00EB0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A2D6E" w14:textId="77777777" w:rsidR="00725269" w:rsidRDefault="00725269" w:rsidP="00F906CD">
      <w:pPr>
        <w:spacing w:after="0" w:line="240" w:lineRule="auto"/>
      </w:pPr>
      <w:r>
        <w:separator/>
      </w:r>
    </w:p>
  </w:footnote>
  <w:footnote w:type="continuationSeparator" w:id="0">
    <w:p w14:paraId="3BD70C1B" w14:textId="77777777" w:rsidR="00725269" w:rsidRDefault="00725269" w:rsidP="00F906CD">
      <w:pPr>
        <w:spacing w:after="0" w:line="240" w:lineRule="auto"/>
      </w:pPr>
      <w:r>
        <w:continuationSeparator/>
      </w:r>
    </w:p>
  </w:footnote>
  <w:footnote w:id="1">
    <w:p w14:paraId="2FF2B989" w14:textId="77777777" w:rsidR="00F906CD" w:rsidRDefault="00F906CD" w:rsidP="00F906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14:paraId="0DC4871A" w14:textId="77777777" w:rsidR="00F906CD" w:rsidRPr="00CC4EB5" w:rsidRDefault="00F906CD" w:rsidP="00F906CD">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CD"/>
    <w:rsid w:val="002A4AA7"/>
    <w:rsid w:val="0045262F"/>
    <w:rsid w:val="00654B88"/>
    <w:rsid w:val="00725269"/>
    <w:rsid w:val="007B5C79"/>
    <w:rsid w:val="008577B4"/>
    <w:rsid w:val="009B01C3"/>
    <w:rsid w:val="00A17226"/>
    <w:rsid w:val="00BC4FBE"/>
    <w:rsid w:val="00D70FC0"/>
    <w:rsid w:val="00D724C1"/>
    <w:rsid w:val="00DB209C"/>
    <w:rsid w:val="00EB07BC"/>
    <w:rsid w:val="00F9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32AC"/>
  <w15:chartTrackingRefBased/>
  <w15:docId w15:val="{3BFF7087-0A95-4285-BFEF-B794E187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0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6CD"/>
    <w:rPr>
      <w:sz w:val="20"/>
      <w:szCs w:val="20"/>
    </w:rPr>
  </w:style>
  <w:style w:type="character" w:styleId="FootnoteReference">
    <w:name w:val="footnote reference"/>
    <w:aliases w:val="o,fr"/>
    <w:uiPriority w:val="99"/>
    <w:semiHidden/>
    <w:unhideWhenUsed/>
    <w:rsid w:val="00F906CD"/>
    <w:rPr>
      <w:vertAlign w:val="superscript"/>
    </w:rPr>
  </w:style>
  <w:style w:type="paragraph" w:styleId="ListParagraph">
    <w:name w:val="List Paragraph"/>
    <w:basedOn w:val="Normal"/>
    <w:uiPriority w:val="34"/>
    <w:qFormat/>
    <w:rsid w:val="00F906CD"/>
    <w:pPr>
      <w:ind w:left="720"/>
      <w:contextualSpacing/>
    </w:pPr>
  </w:style>
  <w:style w:type="paragraph" w:styleId="Header">
    <w:name w:val="header"/>
    <w:basedOn w:val="Normal"/>
    <w:link w:val="HeaderChar"/>
    <w:uiPriority w:val="99"/>
    <w:unhideWhenUsed/>
    <w:rsid w:val="00EB0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7BC"/>
  </w:style>
  <w:style w:type="paragraph" w:styleId="Footer">
    <w:name w:val="footer"/>
    <w:basedOn w:val="Normal"/>
    <w:link w:val="FooterChar"/>
    <w:uiPriority w:val="99"/>
    <w:unhideWhenUsed/>
    <w:rsid w:val="00EB0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2018-08-09T18:39:00Z</cp:lastPrinted>
  <dcterms:created xsi:type="dcterms:W3CDTF">2018-08-09T18:29:00Z</dcterms:created>
  <dcterms:modified xsi:type="dcterms:W3CDTF">2018-08-09T18:49:00Z</dcterms:modified>
</cp:coreProperties>
</file>