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1DA19" w14:textId="77777777" w:rsidR="00B30E5A" w:rsidRDefault="00B30E5A" w:rsidP="00323FFE">
      <w:pPr>
        <w:pStyle w:val="Title"/>
        <w:rPr>
          <w:szCs w:val="24"/>
        </w:rPr>
      </w:pPr>
      <w:r>
        <w:rPr>
          <w:szCs w:val="24"/>
        </w:rPr>
        <w:t>BEFORE THE</w:t>
      </w:r>
    </w:p>
    <w:p w14:paraId="6B38CF1D" w14:textId="77777777" w:rsidR="00B30E5A" w:rsidRDefault="00B30E5A" w:rsidP="00323FFE">
      <w:pPr>
        <w:pStyle w:val="Subtitle"/>
        <w:rPr>
          <w:szCs w:val="24"/>
        </w:rPr>
      </w:pPr>
      <w:r>
        <w:rPr>
          <w:szCs w:val="24"/>
        </w:rPr>
        <w:t>PENNSYLVANIA PUBLIC UTILITY COMMISSION</w:t>
      </w:r>
    </w:p>
    <w:p w14:paraId="7D6E8A29" w14:textId="77777777" w:rsidR="00B30E5A" w:rsidRDefault="00B30E5A" w:rsidP="00323FFE">
      <w:pPr>
        <w:rPr>
          <w:szCs w:val="24"/>
        </w:rPr>
      </w:pPr>
    </w:p>
    <w:p w14:paraId="14B74633" w14:textId="77777777" w:rsidR="00B30E5A" w:rsidRDefault="00B30E5A" w:rsidP="00323FFE">
      <w:pPr>
        <w:rPr>
          <w:szCs w:val="24"/>
        </w:rPr>
      </w:pPr>
    </w:p>
    <w:p w14:paraId="560CDD61" w14:textId="77777777" w:rsidR="00B30E5A" w:rsidRDefault="00B30E5A" w:rsidP="00323FFE">
      <w:pPr>
        <w:rPr>
          <w:szCs w:val="24"/>
        </w:rPr>
      </w:pPr>
    </w:p>
    <w:p w14:paraId="4695BDAF" w14:textId="77777777" w:rsidR="00B30E5A" w:rsidRDefault="00B30E5A" w:rsidP="00323FFE">
      <w:pPr>
        <w:rPr>
          <w:szCs w:val="24"/>
        </w:rPr>
      </w:pPr>
      <w:r>
        <w:rPr>
          <w:szCs w:val="24"/>
        </w:rPr>
        <w:t>Pennsylvania Public Utility Commission</w:t>
      </w:r>
      <w:r>
        <w:rPr>
          <w:szCs w:val="24"/>
        </w:rPr>
        <w:tab/>
      </w:r>
      <w:r>
        <w:rPr>
          <w:szCs w:val="24"/>
        </w:rPr>
        <w:tab/>
        <w:t>:</w:t>
      </w:r>
    </w:p>
    <w:p w14:paraId="799ACE8B" w14:textId="77777777" w:rsidR="00B30E5A" w:rsidRDefault="00B30E5A" w:rsidP="00323FFE">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42F2A0E2" w14:textId="06D7BC9C" w:rsidR="00B30E5A" w:rsidRDefault="00B30E5A" w:rsidP="00323FFE">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R-2018-3002504</w:t>
      </w:r>
    </w:p>
    <w:p w14:paraId="7112D7A3" w14:textId="77777777" w:rsidR="00B30E5A" w:rsidRDefault="00B30E5A" w:rsidP="00323FFE">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AE78ABD" w14:textId="24A233D6" w:rsidR="00B30E5A" w:rsidRDefault="00B30E5A" w:rsidP="00323FFE">
      <w:pPr>
        <w:rPr>
          <w:szCs w:val="24"/>
        </w:rPr>
      </w:pPr>
      <w:r>
        <w:rPr>
          <w:szCs w:val="24"/>
        </w:rPr>
        <w:t>Pennsylvania-American Water Company</w:t>
      </w:r>
      <w:r>
        <w:rPr>
          <w:szCs w:val="24"/>
        </w:rPr>
        <w:tab/>
      </w:r>
      <w:r>
        <w:rPr>
          <w:szCs w:val="24"/>
        </w:rPr>
        <w:tab/>
        <w:t>:</w:t>
      </w:r>
    </w:p>
    <w:p w14:paraId="7DAB6371" w14:textId="14D77A60" w:rsidR="00B30E5A" w:rsidRDefault="00B30E5A" w:rsidP="00323FFE">
      <w:pPr>
        <w:rPr>
          <w:szCs w:val="24"/>
        </w:rPr>
      </w:pPr>
      <w:r>
        <w:rPr>
          <w:szCs w:val="24"/>
        </w:rPr>
        <w:t>Wastewater Division</w:t>
      </w:r>
      <w:r>
        <w:rPr>
          <w:szCs w:val="24"/>
        </w:rPr>
        <w:tab/>
      </w:r>
      <w:r>
        <w:rPr>
          <w:szCs w:val="24"/>
        </w:rPr>
        <w:tab/>
      </w:r>
      <w:r>
        <w:rPr>
          <w:szCs w:val="24"/>
        </w:rPr>
        <w:tab/>
      </w:r>
      <w:r>
        <w:rPr>
          <w:szCs w:val="24"/>
        </w:rPr>
        <w:tab/>
      </w:r>
      <w:r>
        <w:rPr>
          <w:szCs w:val="24"/>
        </w:rPr>
        <w:tab/>
        <w:t>:</w:t>
      </w:r>
    </w:p>
    <w:p w14:paraId="1FC25EB0" w14:textId="77777777" w:rsidR="00B30E5A" w:rsidRDefault="00B30E5A" w:rsidP="00323FFE">
      <w:pPr>
        <w:rPr>
          <w:szCs w:val="24"/>
        </w:rPr>
      </w:pPr>
    </w:p>
    <w:p w14:paraId="7EB73A4F" w14:textId="77777777" w:rsidR="00B30E5A" w:rsidRDefault="00B30E5A" w:rsidP="00323FFE">
      <w:pPr>
        <w:rPr>
          <w:szCs w:val="24"/>
        </w:rPr>
      </w:pPr>
    </w:p>
    <w:p w14:paraId="5644E7A0" w14:textId="77777777" w:rsidR="00B30E5A" w:rsidRDefault="00B30E5A" w:rsidP="00323FFE">
      <w:pPr>
        <w:pStyle w:val="Heading1"/>
        <w:keepNext w:val="0"/>
        <w:jc w:val="left"/>
        <w:rPr>
          <w:szCs w:val="24"/>
        </w:rPr>
      </w:pPr>
    </w:p>
    <w:p w14:paraId="2C76D9F1" w14:textId="77777777" w:rsidR="00B30E5A" w:rsidRDefault="00B30E5A" w:rsidP="00F72633">
      <w:pPr>
        <w:pStyle w:val="Heading1"/>
        <w:keepNext w:val="0"/>
        <w:rPr>
          <w:b/>
          <w:szCs w:val="24"/>
        </w:rPr>
      </w:pPr>
      <w:r>
        <w:rPr>
          <w:b/>
          <w:szCs w:val="24"/>
        </w:rPr>
        <w:t>PREHEARING CONFERENCE ORDER</w:t>
      </w:r>
    </w:p>
    <w:p w14:paraId="6693ACD8" w14:textId="77777777" w:rsidR="00B30E5A" w:rsidRDefault="00B30E5A" w:rsidP="00F72633">
      <w:pPr>
        <w:spacing w:line="360" w:lineRule="auto"/>
        <w:jc w:val="center"/>
        <w:rPr>
          <w:szCs w:val="24"/>
        </w:rPr>
      </w:pPr>
    </w:p>
    <w:p w14:paraId="1695B76C" w14:textId="77777777" w:rsidR="00B30E5A" w:rsidRDefault="00B30E5A" w:rsidP="00B30E5A">
      <w:pPr>
        <w:jc w:val="center"/>
        <w:rPr>
          <w:caps/>
          <w:szCs w:val="24"/>
          <w:u w:val="single"/>
        </w:rPr>
      </w:pPr>
      <w:r>
        <w:rPr>
          <w:caps/>
          <w:szCs w:val="24"/>
          <w:u w:val="single"/>
        </w:rPr>
        <w:t>History</w:t>
      </w:r>
    </w:p>
    <w:p w14:paraId="08AA7431" w14:textId="77777777" w:rsidR="00B30E5A" w:rsidRDefault="00B30E5A" w:rsidP="00F72633">
      <w:pPr>
        <w:spacing w:line="360" w:lineRule="auto"/>
        <w:jc w:val="center"/>
        <w:rPr>
          <w:szCs w:val="24"/>
          <w:u w:val="single"/>
        </w:rPr>
      </w:pPr>
    </w:p>
    <w:p w14:paraId="688D4800" w14:textId="6660DF51" w:rsidR="00B30E5A" w:rsidRPr="00B30E5A" w:rsidRDefault="00B30E5A" w:rsidP="00B30E5A">
      <w:pPr>
        <w:spacing w:after="260" w:line="360" w:lineRule="auto"/>
        <w:ind w:firstLine="720"/>
        <w:rPr>
          <w:szCs w:val="24"/>
        </w:rPr>
      </w:pPr>
      <w:r>
        <w:rPr>
          <w:szCs w:val="24"/>
        </w:rPr>
        <w:tab/>
      </w:r>
      <w:r w:rsidRPr="00B30E5A">
        <w:rPr>
          <w:color w:val="000000"/>
          <w:szCs w:val="24"/>
        </w:rPr>
        <w:t xml:space="preserve">On June 5, 2018, Pennsylvania-American Water Company – Wastewater Division (PAWC-WD), Utility Code 230073, filed </w:t>
      </w:r>
      <w:r w:rsidRPr="00B30E5A">
        <w:rPr>
          <w:szCs w:val="24"/>
        </w:rPr>
        <w:t>Supplement No. 6 to Tariff Wastewater PA P.U.C. No. 16 (Supplement No. 6) to become effective August 4, 2018.  Supplement No. 6 proposes the addition of Rule and Regulation W – Taxes on Deposits for Construction, Customer Advances and Contributions in Aid of Construction.  PAWC-WD served a copy of Supplement No. 6 on the Office of Consumer Advocate, the Office of Small Business Advocate, and the Commission’s Bureau of Investigation and Enforcement.</w:t>
      </w:r>
    </w:p>
    <w:p w14:paraId="255B6CFC" w14:textId="24F8B7BB" w:rsidR="00B30E5A" w:rsidRDefault="00B30E5A" w:rsidP="00B30E5A">
      <w:pPr>
        <w:spacing w:line="360" w:lineRule="auto"/>
        <w:rPr>
          <w:szCs w:val="24"/>
        </w:rPr>
      </w:pPr>
      <w:r>
        <w:rPr>
          <w:szCs w:val="24"/>
        </w:rPr>
        <w:tab/>
      </w:r>
      <w:r>
        <w:rPr>
          <w:szCs w:val="24"/>
        </w:rPr>
        <w:tab/>
        <w:t xml:space="preserve">On July 24, 2018, the Bureau of Investigation and Enforcement (I&amp;E) filed a Formal Complaint and entered the appearance of Allison C. Kaster, Esquire.  The Complaint was docketed at Docket No. C-2018-3003600. </w:t>
      </w:r>
      <w:r w:rsidR="00323FFE">
        <w:rPr>
          <w:szCs w:val="24"/>
        </w:rPr>
        <w:t xml:space="preserve"> </w:t>
      </w:r>
    </w:p>
    <w:p w14:paraId="3F70C66E" w14:textId="77777777" w:rsidR="00B30E5A" w:rsidRDefault="00B30E5A" w:rsidP="00B30E5A">
      <w:pPr>
        <w:spacing w:line="360" w:lineRule="auto"/>
        <w:rPr>
          <w:szCs w:val="24"/>
        </w:rPr>
      </w:pPr>
    </w:p>
    <w:p w14:paraId="64793D5B" w14:textId="77777777" w:rsidR="00B30E5A" w:rsidRDefault="00B30E5A" w:rsidP="00B30E5A">
      <w:pPr>
        <w:spacing w:line="360" w:lineRule="auto"/>
        <w:rPr>
          <w:szCs w:val="24"/>
        </w:rPr>
      </w:pPr>
      <w:r>
        <w:rPr>
          <w:szCs w:val="24"/>
        </w:rPr>
        <w:tab/>
      </w:r>
      <w:r>
        <w:rPr>
          <w:szCs w:val="24"/>
        </w:rPr>
        <w:tab/>
        <w:t xml:space="preserve">On July 25, 2018, the Office of Consumer Advocate (OCA) filed a Notice of Intervention and Public Statement.  It also entered the appearance of Christine Maloni Hoover, Esquire on its behalf.  </w:t>
      </w:r>
    </w:p>
    <w:p w14:paraId="1A33AC45" w14:textId="77777777" w:rsidR="00B30E5A" w:rsidRDefault="00B30E5A" w:rsidP="00B30E5A">
      <w:pPr>
        <w:spacing w:line="360" w:lineRule="auto"/>
        <w:rPr>
          <w:szCs w:val="24"/>
        </w:rPr>
      </w:pPr>
    </w:p>
    <w:p w14:paraId="4B648F3C" w14:textId="77777777" w:rsidR="00B30E5A" w:rsidRDefault="00B30E5A" w:rsidP="00B30E5A">
      <w:pPr>
        <w:spacing w:line="360" w:lineRule="auto"/>
        <w:ind w:firstLine="1440"/>
        <w:rPr>
          <w:szCs w:val="24"/>
        </w:rPr>
      </w:pPr>
      <w:r>
        <w:rPr>
          <w:szCs w:val="24"/>
        </w:rPr>
        <w:t xml:space="preserve">Pursuant to the Public Utility Code, 66 Pa. C.S. § 1308(b), by Opinion and Order dated August 2, 2018, the Commission suspend the proceedings until February 4, 2019 and sent the matter to the Office of Administrative Law Judge for evidentiary hearings and a Recommended Decision.  The matter was assigned to Administrative Law Judge Marta Guhl.  </w:t>
      </w:r>
    </w:p>
    <w:p w14:paraId="6BD7C52A" w14:textId="77777777" w:rsidR="00B30E5A" w:rsidRDefault="00B30E5A" w:rsidP="00323FFE">
      <w:pPr>
        <w:spacing w:line="360" w:lineRule="auto"/>
        <w:rPr>
          <w:szCs w:val="24"/>
        </w:rPr>
      </w:pPr>
    </w:p>
    <w:p w14:paraId="4FB3CA54" w14:textId="0A185A13" w:rsidR="00B30E5A" w:rsidRDefault="00B30E5A" w:rsidP="00B30E5A">
      <w:pPr>
        <w:spacing w:line="360" w:lineRule="auto"/>
      </w:pPr>
      <w:r>
        <w:tab/>
      </w:r>
      <w:r>
        <w:tab/>
        <w:t>A telephonic prehearing conference in this matter is scheduled to be held on Wednesday, August 22, 2018</w:t>
      </w:r>
      <w:r w:rsidR="00323FFE">
        <w:t>,</w:t>
      </w:r>
      <w:r>
        <w:t xml:space="preserve"> at 11:00 a.m.  To participate in the prehearing conference, the parties must contact the Toll-free Bridge Number </w:t>
      </w:r>
      <w:r>
        <w:rPr>
          <w:b/>
          <w:u w:val="single"/>
        </w:rPr>
        <w:t>1-855-750-1027</w:t>
      </w:r>
      <w:r>
        <w:t xml:space="preserve"> and then enter the PIN Number </w:t>
      </w:r>
      <w:r>
        <w:rPr>
          <w:b/>
          <w:u w:val="single"/>
        </w:rPr>
        <w:t>947571</w:t>
      </w:r>
      <w:r>
        <w:t xml:space="preserve"> to join the conference.  </w:t>
      </w:r>
    </w:p>
    <w:p w14:paraId="3F4C89DA" w14:textId="77777777" w:rsidR="00B30E5A" w:rsidRPr="00323FFE" w:rsidRDefault="00B30E5A" w:rsidP="00323FFE">
      <w:pPr>
        <w:pStyle w:val="NoSpacing"/>
        <w:spacing w:line="360" w:lineRule="auto"/>
        <w:rPr>
          <w:rStyle w:val="Strong"/>
          <w:b w:val="0"/>
        </w:rPr>
      </w:pPr>
    </w:p>
    <w:p w14:paraId="765152B9" w14:textId="77777777" w:rsidR="00B30E5A" w:rsidRDefault="00B30E5A" w:rsidP="00B30E5A">
      <w:pPr>
        <w:pStyle w:val="NoSpacing"/>
        <w:spacing w:line="360" w:lineRule="auto"/>
        <w:jc w:val="center"/>
        <w:rPr>
          <w:rStyle w:val="Strong"/>
          <w:b w:val="0"/>
          <w:caps/>
          <w:szCs w:val="24"/>
          <w:u w:val="single"/>
        </w:rPr>
      </w:pPr>
      <w:r>
        <w:rPr>
          <w:rStyle w:val="Strong"/>
          <w:b w:val="0"/>
          <w:caps/>
          <w:szCs w:val="24"/>
          <w:u w:val="single"/>
        </w:rPr>
        <w:t>Discussion</w:t>
      </w:r>
    </w:p>
    <w:p w14:paraId="28DF7DF1" w14:textId="77777777" w:rsidR="00B30E5A" w:rsidRDefault="00B30E5A" w:rsidP="00B30E5A">
      <w:pPr>
        <w:pStyle w:val="NoSpacing"/>
        <w:spacing w:line="360" w:lineRule="auto"/>
        <w:jc w:val="center"/>
        <w:rPr>
          <w:rStyle w:val="Strong"/>
          <w:b w:val="0"/>
          <w:szCs w:val="24"/>
        </w:rPr>
      </w:pPr>
    </w:p>
    <w:p w14:paraId="20EF4E69" w14:textId="77777777" w:rsidR="00B30E5A" w:rsidRDefault="00B30E5A" w:rsidP="00B30E5A">
      <w:pPr>
        <w:spacing w:line="360" w:lineRule="auto"/>
      </w:pPr>
      <w:r>
        <w:rPr>
          <w:szCs w:val="24"/>
        </w:rPr>
        <w:tab/>
      </w:r>
      <w:r>
        <w:rPr>
          <w:szCs w:val="24"/>
        </w:rPr>
        <w:tab/>
        <w:t>The Commission's regulation concerning prehearing conferences in rate proceedings is located at 52 Pa.Code §5.224.  We will discuss the following:</w:t>
      </w:r>
    </w:p>
    <w:p w14:paraId="179FCD0A" w14:textId="77777777" w:rsidR="00B30E5A" w:rsidRDefault="00B30E5A" w:rsidP="00B30E5A">
      <w:pPr>
        <w:spacing w:line="360" w:lineRule="auto"/>
        <w:rPr>
          <w:szCs w:val="24"/>
        </w:rPr>
      </w:pPr>
    </w:p>
    <w:p w14:paraId="6889C9A1" w14:textId="77777777" w:rsidR="00B30E5A" w:rsidRDefault="00B30E5A" w:rsidP="00B30E5A">
      <w:pPr>
        <w:rPr>
          <w:szCs w:val="24"/>
        </w:rPr>
      </w:pPr>
      <w:r>
        <w:rPr>
          <w:szCs w:val="24"/>
        </w:rPr>
        <w:tab/>
      </w:r>
      <w:r>
        <w:rPr>
          <w:szCs w:val="24"/>
        </w:rPr>
        <w:tab/>
        <w:t>1)</w:t>
      </w:r>
      <w:r>
        <w:rPr>
          <w:szCs w:val="24"/>
        </w:rPr>
        <w:tab/>
        <w:t>A proposed plan and schedule of discovery;</w:t>
      </w:r>
    </w:p>
    <w:p w14:paraId="09090CE5" w14:textId="77777777" w:rsidR="00B30E5A" w:rsidRDefault="00B30E5A" w:rsidP="00B30E5A">
      <w:pPr>
        <w:rPr>
          <w:szCs w:val="24"/>
        </w:rPr>
      </w:pPr>
      <w:r>
        <w:rPr>
          <w:szCs w:val="24"/>
        </w:rPr>
        <w:tab/>
      </w:r>
      <w:r>
        <w:rPr>
          <w:szCs w:val="24"/>
        </w:rPr>
        <w:tab/>
        <w:t>2)</w:t>
      </w:r>
      <w:r>
        <w:rPr>
          <w:szCs w:val="24"/>
        </w:rPr>
        <w:tab/>
        <w:t>Possibility of settlement;</w:t>
      </w:r>
    </w:p>
    <w:p w14:paraId="3B4053C8" w14:textId="77777777" w:rsidR="00B30E5A" w:rsidRDefault="00B30E5A" w:rsidP="00B30E5A">
      <w:pPr>
        <w:rPr>
          <w:szCs w:val="24"/>
        </w:rPr>
      </w:pPr>
      <w:r>
        <w:rPr>
          <w:szCs w:val="24"/>
        </w:rPr>
        <w:tab/>
      </w:r>
      <w:r>
        <w:rPr>
          <w:szCs w:val="24"/>
        </w:rPr>
        <w:tab/>
        <w:t>3)</w:t>
      </w:r>
      <w:r>
        <w:rPr>
          <w:szCs w:val="24"/>
        </w:rPr>
        <w:tab/>
        <w:t>Issues;</w:t>
      </w:r>
    </w:p>
    <w:p w14:paraId="2DDAE80A" w14:textId="77777777" w:rsidR="00B30E5A" w:rsidRDefault="00B30E5A" w:rsidP="00B30E5A">
      <w:pPr>
        <w:rPr>
          <w:szCs w:val="24"/>
        </w:rPr>
      </w:pPr>
      <w:r>
        <w:rPr>
          <w:szCs w:val="24"/>
        </w:rPr>
        <w:tab/>
      </w:r>
      <w:r>
        <w:rPr>
          <w:szCs w:val="24"/>
        </w:rPr>
        <w:tab/>
        <w:t>4)</w:t>
      </w:r>
      <w:r>
        <w:rPr>
          <w:szCs w:val="24"/>
        </w:rPr>
        <w:tab/>
        <w:t>Amount of hearing time needed;</w:t>
      </w:r>
    </w:p>
    <w:p w14:paraId="42048CF1" w14:textId="77777777" w:rsidR="00B30E5A" w:rsidRDefault="00B30E5A" w:rsidP="00B30E5A">
      <w:pPr>
        <w:rPr>
          <w:szCs w:val="24"/>
        </w:rPr>
      </w:pPr>
      <w:r>
        <w:rPr>
          <w:szCs w:val="24"/>
        </w:rPr>
        <w:tab/>
      </w:r>
      <w:r>
        <w:rPr>
          <w:szCs w:val="24"/>
        </w:rPr>
        <w:tab/>
        <w:t>5)</w:t>
      </w:r>
      <w:r>
        <w:rPr>
          <w:szCs w:val="24"/>
        </w:rPr>
        <w:tab/>
        <w:t>Witnesses;</w:t>
      </w:r>
    </w:p>
    <w:p w14:paraId="439FD410" w14:textId="77777777" w:rsidR="00B30E5A" w:rsidRDefault="00B30E5A" w:rsidP="00B30E5A">
      <w:pPr>
        <w:rPr>
          <w:szCs w:val="24"/>
        </w:rPr>
      </w:pPr>
      <w:r>
        <w:rPr>
          <w:szCs w:val="24"/>
        </w:rPr>
        <w:tab/>
      </w:r>
      <w:r>
        <w:rPr>
          <w:szCs w:val="24"/>
        </w:rPr>
        <w:tab/>
        <w:t>6)</w:t>
      </w:r>
      <w:r>
        <w:rPr>
          <w:szCs w:val="24"/>
        </w:rPr>
        <w:tab/>
        <w:t>Schedule for submission of testimony, hearings and briefs; and</w:t>
      </w:r>
    </w:p>
    <w:p w14:paraId="659753D6" w14:textId="77777777" w:rsidR="00B30E5A" w:rsidRDefault="00B30E5A" w:rsidP="00B30E5A">
      <w:pPr>
        <w:rPr>
          <w:szCs w:val="24"/>
        </w:rPr>
      </w:pPr>
      <w:r>
        <w:rPr>
          <w:szCs w:val="24"/>
        </w:rPr>
        <w:tab/>
      </w:r>
      <w:r>
        <w:rPr>
          <w:szCs w:val="24"/>
        </w:rPr>
        <w:tab/>
        <w:t>7)</w:t>
      </w:r>
      <w:r>
        <w:rPr>
          <w:szCs w:val="24"/>
        </w:rPr>
        <w:tab/>
        <w:t>Any other appropriate matter.</w:t>
      </w:r>
    </w:p>
    <w:p w14:paraId="79781367" w14:textId="77777777" w:rsidR="00B30E5A" w:rsidRDefault="00B30E5A" w:rsidP="00323FFE">
      <w:pPr>
        <w:spacing w:line="360" w:lineRule="auto"/>
        <w:rPr>
          <w:szCs w:val="24"/>
        </w:rPr>
      </w:pPr>
    </w:p>
    <w:p w14:paraId="5E04B1BC" w14:textId="77777777" w:rsidR="00B30E5A" w:rsidRDefault="00B30E5A" w:rsidP="00B30E5A">
      <w:pPr>
        <w:spacing w:line="360" w:lineRule="auto"/>
        <w:rPr>
          <w:szCs w:val="24"/>
        </w:rPr>
      </w:pPr>
      <w:r>
        <w:rPr>
          <w:szCs w:val="24"/>
        </w:rPr>
        <w:tab/>
      </w:r>
      <w:r>
        <w:rPr>
          <w:szCs w:val="24"/>
        </w:rPr>
        <w:tab/>
        <w:t>Counsel should submit a prehearing memorandum addressing the agenda items on or before noon on Monday, August 20, 2018.  Counsel can e-mail the memoranda to the presiding officer and the other counsel.</w:t>
      </w:r>
    </w:p>
    <w:p w14:paraId="7523529C" w14:textId="77777777" w:rsidR="00B30E5A" w:rsidRDefault="00B30E5A" w:rsidP="00323FFE">
      <w:pPr>
        <w:rPr>
          <w:szCs w:val="24"/>
        </w:rPr>
      </w:pPr>
    </w:p>
    <w:p w14:paraId="6725184A" w14:textId="77777777" w:rsidR="00B30E5A" w:rsidRDefault="00B30E5A" w:rsidP="00B30E5A">
      <w:pPr>
        <w:spacing w:line="360" w:lineRule="auto"/>
        <w:rPr>
          <w:szCs w:val="24"/>
        </w:rPr>
      </w:pPr>
      <w:r>
        <w:rPr>
          <w:szCs w:val="24"/>
        </w:rPr>
        <w:tab/>
      </w:r>
      <w:r>
        <w:rPr>
          <w:szCs w:val="24"/>
        </w:rPr>
        <w:tab/>
        <w:t>The following is a proposed schedule for hearings and briefs:</w:t>
      </w:r>
    </w:p>
    <w:p w14:paraId="1521C533" w14:textId="77777777" w:rsidR="00B30E5A" w:rsidRDefault="00B30E5A" w:rsidP="00323FFE">
      <w:pPr>
        <w:rPr>
          <w:szCs w:val="24"/>
        </w:rPr>
      </w:pPr>
    </w:p>
    <w:p w14:paraId="4B96E1BC" w14:textId="77777777" w:rsidR="00B30E5A" w:rsidRDefault="00B30E5A" w:rsidP="00B30E5A">
      <w:pPr>
        <w:ind w:left="5760" w:hanging="4320"/>
        <w:rPr>
          <w:szCs w:val="24"/>
        </w:rPr>
      </w:pPr>
      <w:r>
        <w:rPr>
          <w:szCs w:val="24"/>
        </w:rPr>
        <w:t>Hearings for cross-examination of all</w:t>
      </w:r>
      <w:r>
        <w:rPr>
          <w:szCs w:val="24"/>
        </w:rPr>
        <w:tab/>
        <w:t>Week of October 1, 2018</w:t>
      </w:r>
    </w:p>
    <w:p w14:paraId="765EC994" w14:textId="77777777" w:rsidR="00B30E5A" w:rsidRDefault="00B30E5A" w:rsidP="00B30E5A">
      <w:pPr>
        <w:ind w:left="5760" w:hanging="4320"/>
        <w:rPr>
          <w:szCs w:val="24"/>
        </w:rPr>
      </w:pPr>
      <w:r>
        <w:rPr>
          <w:szCs w:val="24"/>
        </w:rPr>
        <w:t>witnesses, oral Rebuttal/Surrebuttal</w:t>
      </w:r>
    </w:p>
    <w:p w14:paraId="2D681C44" w14:textId="77777777" w:rsidR="00B30E5A" w:rsidRDefault="00B30E5A" w:rsidP="00323FFE">
      <w:pPr>
        <w:rPr>
          <w:szCs w:val="24"/>
        </w:rPr>
      </w:pPr>
    </w:p>
    <w:p w14:paraId="0E112CF4" w14:textId="77777777" w:rsidR="00B30E5A" w:rsidRDefault="00B30E5A" w:rsidP="00B30E5A">
      <w:pPr>
        <w:ind w:left="720" w:firstLine="720"/>
        <w:rPr>
          <w:szCs w:val="24"/>
        </w:rPr>
      </w:pPr>
      <w:r>
        <w:rPr>
          <w:szCs w:val="24"/>
        </w:rPr>
        <w:t>Close of Record</w:t>
      </w:r>
      <w:r>
        <w:rPr>
          <w:szCs w:val="24"/>
        </w:rPr>
        <w:tab/>
      </w:r>
      <w:r>
        <w:rPr>
          <w:szCs w:val="24"/>
        </w:rPr>
        <w:tab/>
      </w:r>
      <w:r>
        <w:rPr>
          <w:szCs w:val="24"/>
        </w:rPr>
        <w:tab/>
      </w:r>
      <w:r>
        <w:rPr>
          <w:szCs w:val="24"/>
        </w:rPr>
        <w:tab/>
        <w:t>Friday, October 5, 2018</w:t>
      </w:r>
    </w:p>
    <w:p w14:paraId="43F654B9" w14:textId="77777777" w:rsidR="00B30E5A" w:rsidRDefault="00B30E5A" w:rsidP="00323FFE">
      <w:pPr>
        <w:rPr>
          <w:szCs w:val="24"/>
        </w:rPr>
      </w:pPr>
    </w:p>
    <w:p w14:paraId="5C1D0D01" w14:textId="77777777" w:rsidR="00B30E5A" w:rsidRDefault="00B30E5A" w:rsidP="00B30E5A">
      <w:pPr>
        <w:ind w:left="1440"/>
        <w:rPr>
          <w:szCs w:val="24"/>
        </w:rPr>
      </w:pPr>
      <w:r>
        <w:rPr>
          <w:szCs w:val="24"/>
        </w:rPr>
        <w:t>Main Briefs Due</w:t>
      </w:r>
      <w:r>
        <w:rPr>
          <w:szCs w:val="24"/>
        </w:rPr>
        <w:tab/>
      </w:r>
      <w:r>
        <w:rPr>
          <w:szCs w:val="24"/>
        </w:rPr>
        <w:tab/>
      </w:r>
      <w:r>
        <w:rPr>
          <w:szCs w:val="24"/>
        </w:rPr>
        <w:tab/>
      </w:r>
      <w:r>
        <w:rPr>
          <w:szCs w:val="24"/>
        </w:rPr>
        <w:tab/>
        <w:t>Monday, October 15, 2018</w:t>
      </w:r>
    </w:p>
    <w:p w14:paraId="6188CA5C" w14:textId="77777777" w:rsidR="00B30E5A" w:rsidRDefault="00B30E5A" w:rsidP="00B30E5A">
      <w:pPr>
        <w:rPr>
          <w:szCs w:val="24"/>
        </w:rPr>
      </w:pPr>
    </w:p>
    <w:p w14:paraId="57C813F2" w14:textId="77777777" w:rsidR="00B30E5A" w:rsidRDefault="00B30E5A" w:rsidP="00B30E5A">
      <w:pPr>
        <w:ind w:left="1440"/>
        <w:rPr>
          <w:szCs w:val="24"/>
        </w:rPr>
      </w:pPr>
      <w:r>
        <w:rPr>
          <w:szCs w:val="24"/>
        </w:rPr>
        <w:t>Reply Briefs Due</w:t>
      </w:r>
      <w:r>
        <w:rPr>
          <w:szCs w:val="24"/>
        </w:rPr>
        <w:tab/>
      </w:r>
      <w:r>
        <w:rPr>
          <w:szCs w:val="24"/>
        </w:rPr>
        <w:tab/>
      </w:r>
      <w:r>
        <w:rPr>
          <w:szCs w:val="24"/>
        </w:rPr>
        <w:tab/>
      </w:r>
      <w:r>
        <w:rPr>
          <w:szCs w:val="24"/>
        </w:rPr>
        <w:tab/>
        <w:t>Thursday, October 25, 2018</w:t>
      </w:r>
    </w:p>
    <w:p w14:paraId="31B213AA" w14:textId="77777777" w:rsidR="00B30E5A" w:rsidRDefault="00B30E5A" w:rsidP="00B30E5A">
      <w:pPr>
        <w:rPr>
          <w:szCs w:val="24"/>
        </w:rPr>
      </w:pPr>
    </w:p>
    <w:p w14:paraId="17A9380D" w14:textId="28D77C1C" w:rsidR="00B30E5A" w:rsidRDefault="00B30E5A" w:rsidP="00B30E5A">
      <w:pPr>
        <w:ind w:left="1440"/>
        <w:rPr>
          <w:szCs w:val="24"/>
        </w:rPr>
      </w:pPr>
      <w:r>
        <w:rPr>
          <w:szCs w:val="24"/>
        </w:rPr>
        <w:t>Public Meeting</w:t>
      </w:r>
      <w:r>
        <w:rPr>
          <w:szCs w:val="24"/>
        </w:rPr>
        <w:tab/>
      </w:r>
      <w:r>
        <w:rPr>
          <w:szCs w:val="24"/>
        </w:rPr>
        <w:tab/>
      </w:r>
      <w:r>
        <w:rPr>
          <w:szCs w:val="24"/>
        </w:rPr>
        <w:tab/>
      </w:r>
      <w:r>
        <w:rPr>
          <w:szCs w:val="24"/>
        </w:rPr>
        <w:tab/>
        <w:t>January 17, 2019</w:t>
      </w:r>
    </w:p>
    <w:p w14:paraId="6DC11623" w14:textId="77777777" w:rsidR="00D966C4" w:rsidRDefault="00D966C4" w:rsidP="00D966C4">
      <w:pPr>
        <w:rPr>
          <w:szCs w:val="24"/>
        </w:rPr>
      </w:pPr>
    </w:p>
    <w:p w14:paraId="69C373B8" w14:textId="62DF13ED" w:rsidR="00B30E5A" w:rsidRDefault="00B30E5A" w:rsidP="00D966C4">
      <w:pPr>
        <w:spacing w:line="360" w:lineRule="auto"/>
        <w:ind w:left="1440"/>
        <w:rPr>
          <w:szCs w:val="24"/>
        </w:rPr>
      </w:pPr>
      <w:r>
        <w:rPr>
          <w:szCs w:val="24"/>
        </w:rPr>
        <w:t>End of Suspension Period</w:t>
      </w:r>
      <w:r>
        <w:rPr>
          <w:szCs w:val="24"/>
        </w:rPr>
        <w:tab/>
      </w:r>
      <w:r>
        <w:rPr>
          <w:szCs w:val="24"/>
        </w:rPr>
        <w:tab/>
      </w:r>
      <w:r>
        <w:rPr>
          <w:szCs w:val="24"/>
        </w:rPr>
        <w:tab/>
        <w:t>February 4, 2019</w:t>
      </w:r>
    </w:p>
    <w:p w14:paraId="230C6010" w14:textId="77777777" w:rsidR="00D966C4" w:rsidRDefault="00D966C4" w:rsidP="00D966C4">
      <w:pPr>
        <w:spacing w:line="360" w:lineRule="auto"/>
        <w:ind w:left="1440"/>
        <w:rPr>
          <w:szCs w:val="24"/>
        </w:rPr>
      </w:pPr>
    </w:p>
    <w:p w14:paraId="1B78ADD5" w14:textId="77777777" w:rsidR="00B30E5A" w:rsidRDefault="00B30E5A" w:rsidP="00B30E5A">
      <w:pPr>
        <w:spacing w:line="360" w:lineRule="auto"/>
        <w:rPr>
          <w:szCs w:val="24"/>
        </w:rPr>
      </w:pPr>
      <w:r>
        <w:rPr>
          <w:szCs w:val="24"/>
        </w:rPr>
        <w:lastRenderedPageBreak/>
        <w:tab/>
      </w:r>
      <w:r>
        <w:rPr>
          <w:szCs w:val="24"/>
        </w:rPr>
        <w:tab/>
        <w:t>Any documents filed in this proceeding should be served on the presiding officer at the Philadelphia office and the active participants.  52 Pa.Code § 1.54(a) and (d).</w:t>
      </w:r>
    </w:p>
    <w:p w14:paraId="7FB18BEF" w14:textId="77777777" w:rsidR="00B30E5A" w:rsidRDefault="00B30E5A" w:rsidP="00B30E5A">
      <w:pPr>
        <w:spacing w:line="360" w:lineRule="auto"/>
        <w:rPr>
          <w:szCs w:val="24"/>
        </w:rPr>
      </w:pPr>
    </w:p>
    <w:p w14:paraId="59523B92" w14:textId="77777777" w:rsidR="00B30E5A" w:rsidRDefault="00B30E5A" w:rsidP="00B30E5A">
      <w:pPr>
        <w:pStyle w:val="BodyTextIndent2"/>
        <w:rPr>
          <w:sz w:val="24"/>
          <w:szCs w:val="24"/>
        </w:rPr>
      </w:pPr>
      <w:r>
        <w:rPr>
          <w:sz w:val="24"/>
          <w:szCs w:val="24"/>
        </w:rPr>
        <w:t xml:space="preserve">Since documents can be submitted to the presiding officer and the participants by e-mail, available e-mail addresses will be included on the counsel service list.  Please check the list for omissions and errors and contact our office to make corrections.  My e-mail address is </w:t>
      </w:r>
      <w:hyperlink r:id="rId6" w:history="1">
        <w:r>
          <w:rPr>
            <w:rStyle w:val="Hyperlink"/>
            <w:szCs w:val="24"/>
          </w:rPr>
          <w:t>mguhl@pa.gov</w:t>
        </w:r>
      </w:hyperlink>
      <w:r>
        <w:rPr>
          <w:sz w:val="24"/>
          <w:szCs w:val="24"/>
        </w:rPr>
        <w:t xml:space="preserve">. </w:t>
      </w:r>
    </w:p>
    <w:p w14:paraId="42C431AC" w14:textId="77777777" w:rsidR="00B30E5A" w:rsidRDefault="00B30E5A" w:rsidP="00B30E5A">
      <w:pPr>
        <w:pStyle w:val="BodyTextIndent2"/>
        <w:rPr>
          <w:szCs w:val="24"/>
        </w:rPr>
      </w:pPr>
    </w:p>
    <w:p w14:paraId="7BB260F5" w14:textId="77777777" w:rsidR="00B30E5A" w:rsidRDefault="00B30E5A" w:rsidP="00D966C4">
      <w:pPr>
        <w:pStyle w:val="Heading1"/>
        <w:keepNext w:val="0"/>
        <w:spacing w:line="360" w:lineRule="auto"/>
        <w:rPr>
          <w:szCs w:val="24"/>
        </w:rPr>
      </w:pPr>
      <w:r>
        <w:rPr>
          <w:szCs w:val="24"/>
        </w:rPr>
        <w:t>ORDER</w:t>
      </w:r>
    </w:p>
    <w:p w14:paraId="053E902B" w14:textId="2CCE0E0B" w:rsidR="00B30E5A" w:rsidRDefault="00B30E5A" w:rsidP="00B30E5A">
      <w:pPr>
        <w:spacing w:line="360" w:lineRule="auto"/>
        <w:jc w:val="center"/>
        <w:rPr>
          <w:szCs w:val="24"/>
        </w:rPr>
      </w:pPr>
    </w:p>
    <w:p w14:paraId="77FD99BA" w14:textId="77777777" w:rsidR="00D966C4" w:rsidRDefault="00D966C4" w:rsidP="00B30E5A">
      <w:pPr>
        <w:spacing w:line="360" w:lineRule="auto"/>
        <w:jc w:val="center"/>
        <w:rPr>
          <w:szCs w:val="24"/>
        </w:rPr>
      </w:pPr>
    </w:p>
    <w:p w14:paraId="4C2D6A28" w14:textId="77777777" w:rsidR="00B30E5A" w:rsidRDefault="00B30E5A" w:rsidP="00B30E5A">
      <w:pPr>
        <w:spacing w:line="360" w:lineRule="auto"/>
        <w:rPr>
          <w:szCs w:val="24"/>
        </w:rPr>
      </w:pPr>
      <w:r>
        <w:rPr>
          <w:szCs w:val="24"/>
        </w:rPr>
        <w:tab/>
      </w:r>
      <w:r>
        <w:rPr>
          <w:szCs w:val="24"/>
        </w:rPr>
        <w:tab/>
        <w:t>THEREFORE,</w:t>
      </w:r>
    </w:p>
    <w:p w14:paraId="054E64A4" w14:textId="77777777" w:rsidR="00B30E5A" w:rsidRDefault="00B30E5A" w:rsidP="00B30E5A">
      <w:pPr>
        <w:spacing w:line="360" w:lineRule="auto"/>
        <w:rPr>
          <w:szCs w:val="24"/>
        </w:rPr>
      </w:pPr>
    </w:p>
    <w:p w14:paraId="2B778E78" w14:textId="77777777" w:rsidR="00B30E5A" w:rsidRDefault="00B30E5A" w:rsidP="00B30E5A">
      <w:pPr>
        <w:spacing w:line="360" w:lineRule="auto"/>
        <w:rPr>
          <w:szCs w:val="24"/>
        </w:rPr>
      </w:pPr>
      <w:r>
        <w:rPr>
          <w:szCs w:val="24"/>
        </w:rPr>
        <w:tab/>
      </w:r>
      <w:r>
        <w:rPr>
          <w:szCs w:val="24"/>
        </w:rPr>
        <w:tab/>
        <w:t>IT IS ORDERED:</w:t>
      </w:r>
    </w:p>
    <w:p w14:paraId="24A14F7D" w14:textId="77777777" w:rsidR="00B30E5A" w:rsidRDefault="00B30E5A" w:rsidP="00B30E5A">
      <w:pPr>
        <w:spacing w:line="360" w:lineRule="auto"/>
        <w:rPr>
          <w:szCs w:val="24"/>
        </w:rPr>
      </w:pPr>
    </w:p>
    <w:p w14:paraId="5B73233C" w14:textId="77777777" w:rsidR="00B30E5A" w:rsidRDefault="00B30E5A" w:rsidP="00B30E5A">
      <w:pPr>
        <w:spacing w:line="360" w:lineRule="auto"/>
        <w:rPr>
          <w:szCs w:val="24"/>
        </w:rPr>
      </w:pPr>
      <w:r>
        <w:rPr>
          <w:szCs w:val="24"/>
        </w:rPr>
        <w:tab/>
      </w:r>
      <w:r>
        <w:rPr>
          <w:szCs w:val="24"/>
        </w:rPr>
        <w:tab/>
        <w:t>1.</w:t>
      </w:r>
      <w:r>
        <w:rPr>
          <w:szCs w:val="24"/>
        </w:rPr>
        <w:tab/>
        <w:t>That the parties shall comply with the procedural rules and regulations discussed herein.</w:t>
      </w:r>
    </w:p>
    <w:p w14:paraId="6B1B90CE" w14:textId="77777777" w:rsidR="00B30E5A" w:rsidRDefault="00B30E5A" w:rsidP="00B30E5A">
      <w:pPr>
        <w:spacing w:line="360" w:lineRule="auto"/>
        <w:rPr>
          <w:szCs w:val="24"/>
        </w:rPr>
      </w:pPr>
    </w:p>
    <w:p w14:paraId="1B8F3124" w14:textId="77777777" w:rsidR="00B30E5A" w:rsidRDefault="00B30E5A" w:rsidP="00B30E5A">
      <w:pPr>
        <w:spacing w:line="360" w:lineRule="auto"/>
        <w:rPr>
          <w:szCs w:val="24"/>
        </w:rPr>
      </w:pPr>
    </w:p>
    <w:p w14:paraId="0927528A" w14:textId="541A630C" w:rsidR="00B30E5A" w:rsidRPr="00D966C4" w:rsidRDefault="00B30E5A" w:rsidP="00B30E5A">
      <w:pPr>
        <w:rPr>
          <w:b/>
          <w:szCs w:val="24"/>
          <w:u w:val="single"/>
        </w:rPr>
      </w:pPr>
      <w:r>
        <w:rPr>
          <w:szCs w:val="24"/>
        </w:rPr>
        <w:t>Date:</w:t>
      </w:r>
      <w:r w:rsidR="00D966C4">
        <w:rPr>
          <w:szCs w:val="24"/>
        </w:rPr>
        <w:tab/>
      </w:r>
      <w:r>
        <w:rPr>
          <w:szCs w:val="24"/>
          <w:u w:val="single"/>
        </w:rPr>
        <w:t xml:space="preserve">August </w:t>
      </w:r>
      <w:r w:rsidR="00D966C4">
        <w:rPr>
          <w:szCs w:val="24"/>
          <w:u w:val="single"/>
        </w:rPr>
        <w:t>13</w:t>
      </w:r>
      <w:r>
        <w:rPr>
          <w:szCs w:val="24"/>
          <w:u w:val="single"/>
        </w:rPr>
        <w:t>, 2018</w:t>
      </w:r>
      <w:r w:rsidR="00D966C4">
        <w:rPr>
          <w:szCs w:val="24"/>
        </w:rPr>
        <w:tab/>
      </w:r>
      <w:r w:rsidR="00D966C4">
        <w:rPr>
          <w:szCs w:val="24"/>
        </w:rPr>
        <w:tab/>
      </w:r>
      <w:r w:rsidR="00D966C4">
        <w:rPr>
          <w:szCs w:val="24"/>
        </w:rPr>
        <w:tab/>
      </w:r>
      <w:r w:rsidR="00D966C4">
        <w:rPr>
          <w:szCs w:val="24"/>
        </w:rPr>
        <w:tab/>
      </w:r>
      <w:r w:rsidR="00D966C4">
        <w:rPr>
          <w:szCs w:val="24"/>
          <w:u w:val="single"/>
        </w:rPr>
        <w:tab/>
      </w:r>
      <w:r w:rsidR="00D966C4">
        <w:rPr>
          <w:szCs w:val="24"/>
          <w:u w:val="single"/>
        </w:rPr>
        <w:tab/>
        <w:t>/s/</w:t>
      </w:r>
      <w:r w:rsidR="00D966C4">
        <w:rPr>
          <w:szCs w:val="24"/>
          <w:u w:val="single"/>
        </w:rPr>
        <w:tab/>
      </w:r>
      <w:r w:rsidR="00D966C4">
        <w:rPr>
          <w:szCs w:val="24"/>
          <w:u w:val="single"/>
        </w:rPr>
        <w:tab/>
      </w:r>
      <w:r w:rsidR="00D966C4">
        <w:rPr>
          <w:szCs w:val="24"/>
          <w:u w:val="single"/>
        </w:rPr>
        <w:tab/>
      </w:r>
    </w:p>
    <w:p w14:paraId="4496265D" w14:textId="77777777" w:rsidR="00B30E5A" w:rsidRDefault="00B30E5A" w:rsidP="00B30E5A">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4F4A9A65" w14:textId="77777777" w:rsidR="00B30E5A" w:rsidRDefault="00B30E5A" w:rsidP="00B30E5A">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7C120202" w14:textId="1407DA53" w:rsidR="00323FFE" w:rsidRDefault="00323FFE">
      <w:pPr>
        <w:spacing w:after="200" w:line="276" w:lineRule="auto"/>
      </w:pPr>
      <w:r>
        <w:br w:type="page"/>
      </w:r>
    </w:p>
    <w:p w14:paraId="5EB820E3" w14:textId="76C939B0" w:rsidR="00323FFE" w:rsidRDefault="00323FFE" w:rsidP="00323FFE">
      <w:pPr>
        <w:rPr>
          <w:rFonts w:eastAsia="Microsoft Sans Serif"/>
          <w:szCs w:val="24"/>
          <w:u w:val="single"/>
        </w:rPr>
      </w:pPr>
      <w:r w:rsidRPr="00FF0FE8">
        <w:rPr>
          <w:rFonts w:eastAsia="Microsoft Sans Serif"/>
          <w:b/>
          <w:szCs w:val="24"/>
          <w:u w:val="single"/>
        </w:rPr>
        <w:lastRenderedPageBreak/>
        <w:t>R-2018-3002504 – Pennsylvania Public Utility Commission v. Pennsylvania-American Water Company 1308(B)</w:t>
      </w:r>
      <w:r w:rsidRPr="00FF0FE8">
        <w:rPr>
          <w:rFonts w:eastAsia="Microsoft Sans Serif"/>
          <w:b/>
          <w:szCs w:val="24"/>
          <w:u w:val="single"/>
        </w:rPr>
        <w:cr/>
      </w:r>
    </w:p>
    <w:p w14:paraId="20B70209" w14:textId="27D5D8BB" w:rsidR="00323FFE" w:rsidRDefault="00323FFE" w:rsidP="00323FFE">
      <w:pPr>
        <w:rPr>
          <w:rFonts w:eastAsia="Microsoft Sans Serif"/>
          <w:szCs w:val="24"/>
          <w:u w:val="single"/>
        </w:rPr>
      </w:pPr>
    </w:p>
    <w:p w14:paraId="51E84005" w14:textId="517BDC75" w:rsidR="00323FFE" w:rsidRDefault="00323FFE" w:rsidP="00323FFE">
      <w:pPr>
        <w:jc w:val="center"/>
        <w:rPr>
          <w:rFonts w:eastAsia="Microsoft Sans Serif"/>
          <w:b/>
          <w:szCs w:val="24"/>
          <w:u w:val="single"/>
        </w:rPr>
      </w:pPr>
      <w:r>
        <w:rPr>
          <w:rFonts w:eastAsia="Microsoft Sans Serif"/>
          <w:b/>
          <w:szCs w:val="24"/>
          <w:u w:val="single"/>
        </w:rPr>
        <w:t>SERVICE LIST</w:t>
      </w:r>
    </w:p>
    <w:p w14:paraId="17C54FD8" w14:textId="77777777" w:rsidR="00323FFE" w:rsidRPr="00323FFE" w:rsidRDefault="00323FFE" w:rsidP="00323FFE">
      <w:pPr>
        <w:jc w:val="center"/>
        <w:rPr>
          <w:rFonts w:eastAsia="Microsoft Sans Serif"/>
          <w:b/>
          <w:szCs w:val="24"/>
          <w:u w:val="single"/>
        </w:rPr>
      </w:pPr>
    </w:p>
    <w:p w14:paraId="7B9785FE" w14:textId="77777777" w:rsidR="00323FFE" w:rsidRPr="00323FFE" w:rsidRDefault="00323FFE" w:rsidP="00323FFE">
      <w:pPr>
        <w:rPr>
          <w:rFonts w:eastAsia="Microsoft Sans Serif"/>
          <w:szCs w:val="24"/>
          <w:u w:val="single"/>
        </w:rPr>
      </w:pPr>
    </w:p>
    <w:p w14:paraId="21D2FB54" w14:textId="23145972" w:rsidR="00323FFE" w:rsidRPr="00FF0FE8" w:rsidRDefault="00323FFE" w:rsidP="00323FFE">
      <w:pPr>
        <w:contextualSpacing/>
        <w:rPr>
          <w:rFonts w:eastAsia="Microsoft Sans Serif"/>
          <w:b/>
          <w:i/>
          <w:szCs w:val="24"/>
          <w:u w:val="single"/>
        </w:rPr>
      </w:pPr>
      <w:r w:rsidRPr="00FF0FE8">
        <w:rPr>
          <w:rFonts w:eastAsia="Microsoft Sans Serif"/>
          <w:szCs w:val="24"/>
        </w:rPr>
        <w:t>JOHN COX MANAGER</w:t>
      </w:r>
      <w:r w:rsidRPr="00FF0FE8">
        <w:rPr>
          <w:rFonts w:eastAsia="Microsoft Sans Serif"/>
          <w:szCs w:val="24"/>
        </w:rPr>
        <w:cr/>
        <w:t>PENNSYLVANIA AMERICAN WATER COMPANY</w:t>
      </w:r>
      <w:r w:rsidRPr="00FF0FE8">
        <w:rPr>
          <w:rFonts w:eastAsia="Microsoft Sans Serif"/>
          <w:szCs w:val="24"/>
        </w:rPr>
        <w:cr/>
        <w:t>800 WEST HERSHEY PARK DRIVE</w:t>
      </w:r>
      <w:r w:rsidRPr="00FF0FE8">
        <w:rPr>
          <w:rFonts w:eastAsia="Microsoft Sans Serif"/>
          <w:szCs w:val="24"/>
        </w:rPr>
        <w:cr/>
        <w:t>HERSHEY PA  17033</w:t>
      </w:r>
      <w:r w:rsidRPr="00FF0FE8">
        <w:rPr>
          <w:rFonts w:eastAsia="Microsoft Sans Serif"/>
          <w:szCs w:val="24"/>
        </w:rPr>
        <w:cr/>
      </w:r>
      <w:r w:rsidRPr="00FF0FE8">
        <w:rPr>
          <w:rFonts w:eastAsia="Microsoft Sans Serif"/>
          <w:b/>
          <w:szCs w:val="24"/>
        </w:rPr>
        <w:t>717.531.3258</w:t>
      </w:r>
      <w:r w:rsidRPr="00FF0FE8">
        <w:rPr>
          <w:rFonts w:eastAsia="Microsoft Sans Serif"/>
          <w:szCs w:val="24"/>
        </w:rPr>
        <w:cr/>
      </w:r>
      <w:r w:rsidRPr="00FF0FE8">
        <w:rPr>
          <w:rFonts w:eastAsia="Microsoft Sans Serif"/>
          <w:b/>
          <w:i/>
          <w:szCs w:val="24"/>
          <w:u w:val="single"/>
        </w:rPr>
        <w:t xml:space="preserve">Accepts E-Service </w:t>
      </w:r>
    </w:p>
    <w:p w14:paraId="3600874E" w14:textId="77777777" w:rsidR="00323FFE" w:rsidRPr="00FF0FE8" w:rsidRDefault="00323FFE" w:rsidP="00323FFE">
      <w:pPr>
        <w:contextualSpacing/>
        <w:rPr>
          <w:rFonts w:eastAsia="Microsoft Sans Serif"/>
          <w:i/>
          <w:szCs w:val="24"/>
        </w:rPr>
      </w:pPr>
      <w:r w:rsidRPr="00FF0FE8">
        <w:rPr>
          <w:rFonts w:eastAsia="Microsoft Sans Serif"/>
          <w:i/>
          <w:szCs w:val="24"/>
        </w:rPr>
        <w:t xml:space="preserve">Representing Pennsylvania-American Water Company </w:t>
      </w:r>
    </w:p>
    <w:p w14:paraId="4D53813E" w14:textId="77777777" w:rsidR="00323FFE" w:rsidRPr="00FF0FE8" w:rsidRDefault="00323FFE" w:rsidP="00323FFE">
      <w:pPr>
        <w:contextualSpacing/>
        <w:rPr>
          <w:rFonts w:eastAsia="Microsoft Sans Serif"/>
          <w:b/>
          <w:i/>
          <w:szCs w:val="24"/>
          <w:u w:val="single"/>
        </w:rPr>
      </w:pPr>
      <w:r w:rsidRPr="00FF0FE8">
        <w:rPr>
          <w:rFonts w:eastAsia="Microsoft Sans Serif"/>
          <w:szCs w:val="24"/>
        </w:rPr>
        <w:cr/>
        <w:t>SUSAN SIMMS MARSH ESQUIRE</w:t>
      </w:r>
      <w:r w:rsidRPr="00FF0FE8">
        <w:rPr>
          <w:rFonts w:eastAsia="Microsoft Sans Serif"/>
          <w:szCs w:val="24"/>
        </w:rPr>
        <w:cr/>
        <w:t>PENNSYLVANIA AMERICAN WATER COMPANY</w:t>
      </w:r>
      <w:r w:rsidRPr="00FF0FE8">
        <w:rPr>
          <w:rFonts w:eastAsia="Microsoft Sans Serif"/>
          <w:szCs w:val="24"/>
        </w:rPr>
        <w:cr/>
        <w:t xml:space="preserve">800 HERSHEYPARK DRIVE </w:t>
      </w:r>
      <w:r w:rsidRPr="00FF0FE8">
        <w:rPr>
          <w:rFonts w:eastAsia="Microsoft Sans Serif"/>
          <w:szCs w:val="24"/>
        </w:rPr>
        <w:cr/>
        <w:t>HERSHEY PA  17033</w:t>
      </w:r>
      <w:r w:rsidRPr="00FF0FE8">
        <w:rPr>
          <w:rFonts w:eastAsia="Microsoft Sans Serif"/>
          <w:szCs w:val="24"/>
        </w:rPr>
        <w:cr/>
      </w:r>
      <w:r w:rsidRPr="00FF0FE8">
        <w:rPr>
          <w:rFonts w:eastAsia="Microsoft Sans Serif"/>
          <w:b/>
          <w:szCs w:val="24"/>
        </w:rPr>
        <w:t>717.531.3208</w:t>
      </w:r>
      <w:r w:rsidRPr="00FF0FE8">
        <w:rPr>
          <w:rFonts w:eastAsia="Microsoft Sans Serif"/>
          <w:szCs w:val="24"/>
        </w:rPr>
        <w:cr/>
      </w:r>
      <w:r w:rsidRPr="00FF0FE8">
        <w:rPr>
          <w:rFonts w:eastAsia="Microsoft Sans Serif"/>
          <w:b/>
          <w:i/>
          <w:szCs w:val="24"/>
          <w:u w:val="single"/>
        </w:rPr>
        <w:t xml:space="preserve">Accepts E-Service </w:t>
      </w:r>
    </w:p>
    <w:p w14:paraId="1792136C" w14:textId="77777777" w:rsidR="00323FFE" w:rsidRPr="00FF0FE8" w:rsidRDefault="00323FFE" w:rsidP="00323FFE">
      <w:pPr>
        <w:contextualSpacing/>
        <w:rPr>
          <w:rFonts w:eastAsia="Microsoft Sans Serif"/>
          <w:i/>
          <w:szCs w:val="24"/>
        </w:rPr>
      </w:pPr>
      <w:r w:rsidRPr="00FF0FE8">
        <w:rPr>
          <w:rFonts w:eastAsia="Microsoft Sans Serif"/>
          <w:i/>
          <w:szCs w:val="24"/>
        </w:rPr>
        <w:t xml:space="preserve">Representing Pennsylvania-American Water Company  </w:t>
      </w:r>
    </w:p>
    <w:p w14:paraId="59FFDF4A" w14:textId="77777777" w:rsidR="00323FFE" w:rsidRPr="00FF0FE8" w:rsidRDefault="00323FFE" w:rsidP="00323FFE">
      <w:pPr>
        <w:rPr>
          <w:szCs w:val="24"/>
        </w:rPr>
      </w:pPr>
      <w:r w:rsidRPr="00FF0FE8">
        <w:rPr>
          <w:rFonts w:eastAsia="Microsoft Sans Serif"/>
          <w:szCs w:val="24"/>
        </w:rPr>
        <w:cr/>
      </w:r>
      <w:r w:rsidRPr="00FF0FE8">
        <w:rPr>
          <w:rFonts w:eastAsia="Microsoft Sans Serif"/>
        </w:rPr>
        <w:t>DANIEL DURDEN</w:t>
      </w:r>
      <w:r w:rsidRPr="00FF0FE8">
        <w:rPr>
          <w:szCs w:val="24"/>
        </w:rPr>
        <w:t xml:space="preserve"> </w:t>
      </w:r>
    </w:p>
    <w:p w14:paraId="4825F78B" w14:textId="77777777" w:rsidR="00323FFE" w:rsidRPr="00FF0FE8" w:rsidRDefault="00323FFE" w:rsidP="00323FFE">
      <w:pPr>
        <w:rPr>
          <w:szCs w:val="24"/>
        </w:rPr>
      </w:pPr>
      <w:r w:rsidRPr="00FF0FE8">
        <w:rPr>
          <w:rFonts w:eastAsia="Microsoft Sans Serif"/>
        </w:rPr>
        <w:t>PA BUILDERS ASSOCIATION</w:t>
      </w:r>
      <w:r w:rsidRPr="00FF0FE8">
        <w:rPr>
          <w:szCs w:val="24"/>
        </w:rPr>
        <w:t xml:space="preserve"> </w:t>
      </w:r>
    </w:p>
    <w:p w14:paraId="73966B48" w14:textId="77777777" w:rsidR="00323FFE" w:rsidRPr="00FF0FE8" w:rsidRDefault="00323FFE" w:rsidP="00323FFE">
      <w:pPr>
        <w:rPr>
          <w:szCs w:val="24"/>
        </w:rPr>
      </w:pPr>
      <w:r w:rsidRPr="00FF0FE8">
        <w:rPr>
          <w:rFonts w:eastAsia="Microsoft Sans Serif"/>
        </w:rPr>
        <w:t>2509 NORTH FRONT ST</w:t>
      </w:r>
      <w:r w:rsidRPr="00FF0FE8">
        <w:rPr>
          <w:szCs w:val="24"/>
        </w:rPr>
        <w:t xml:space="preserve"> </w:t>
      </w:r>
    </w:p>
    <w:p w14:paraId="6C9E968D" w14:textId="77777777" w:rsidR="00323FFE" w:rsidRPr="00FF0FE8" w:rsidRDefault="00323FFE" w:rsidP="00323FFE">
      <w:pPr>
        <w:rPr>
          <w:szCs w:val="24"/>
        </w:rPr>
      </w:pPr>
      <w:r w:rsidRPr="00FF0FE8">
        <w:rPr>
          <w:rFonts w:eastAsia="Microsoft Sans Serif"/>
        </w:rPr>
        <w:t>HARRISBURG PA  17110</w:t>
      </w:r>
      <w:r w:rsidRPr="00FF0FE8">
        <w:rPr>
          <w:szCs w:val="24"/>
        </w:rPr>
        <w:t xml:space="preserve"> </w:t>
      </w:r>
    </w:p>
    <w:p w14:paraId="1B02808F" w14:textId="77777777" w:rsidR="00323FFE" w:rsidRPr="00FF0FE8" w:rsidRDefault="00323FFE" w:rsidP="00323FFE">
      <w:pPr>
        <w:rPr>
          <w:b/>
          <w:szCs w:val="24"/>
        </w:rPr>
      </w:pPr>
      <w:r w:rsidRPr="00FF0FE8">
        <w:rPr>
          <w:rFonts w:eastAsia="Microsoft Sans Serif"/>
          <w:b/>
        </w:rPr>
        <w:t>717.730.4380</w:t>
      </w:r>
      <w:r w:rsidRPr="00FF0FE8">
        <w:rPr>
          <w:b/>
          <w:szCs w:val="24"/>
        </w:rPr>
        <w:t xml:space="preserve"> </w:t>
      </w:r>
    </w:p>
    <w:p w14:paraId="4A0A9FA0" w14:textId="7EE6C272" w:rsidR="00323FFE" w:rsidRDefault="00323FFE" w:rsidP="00323FFE">
      <w:pPr>
        <w:rPr>
          <w:rFonts w:eastAsia="Microsoft Sans Serif"/>
          <w:i/>
        </w:rPr>
      </w:pPr>
      <w:r w:rsidRPr="00FF0FE8">
        <w:rPr>
          <w:rFonts w:eastAsia="Microsoft Sans Serif"/>
          <w:i/>
        </w:rPr>
        <w:t>Representing PA Builders Association</w:t>
      </w:r>
    </w:p>
    <w:p w14:paraId="75BE9B27" w14:textId="77777777" w:rsidR="00323FFE" w:rsidRPr="00FF0FE8" w:rsidRDefault="00323FFE" w:rsidP="00323FFE">
      <w:pPr>
        <w:rPr>
          <w:rFonts w:eastAsia="Microsoft Sans Serif"/>
          <w:i/>
        </w:rPr>
      </w:pPr>
    </w:p>
    <w:p w14:paraId="149AA760" w14:textId="1D080E3A" w:rsidR="00323FFE" w:rsidRPr="00FF0FE8" w:rsidRDefault="00323FFE" w:rsidP="00323FFE">
      <w:pPr>
        <w:rPr>
          <w:szCs w:val="24"/>
        </w:rPr>
      </w:pPr>
      <w:r w:rsidRPr="00FF0FE8">
        <w:rPr>
          <w:rFonts w:eastAsia="Microsoft Sans Serif"/>
        </w:rPr>
        <w:t>CHRISTOPHER CANAVAN VP</w:t>
      </w:r>
      <w:r w:rsidRPr="00FF0FE8">
        <w:rPr>
          <w:szCs w:val="24"/>
        </w:rPr>
        <w:t xml:space="preserve"> </w:t>
      </w:r>
    </w:p>
    <w:p w14:paraId="0C13D715" w14:textId="77777777" w:rsidR="00323FFE" w:rsidRPr="00FF0FE8" w:rsidRDefault="00323FFE" w:rsidP="00323FFE">
      <w:pPr>
        <w:rPr>
          <w:szCs w:val="24"/>
        </w:rPr>
      </w:pPr>
      <w:r w:rsidRPr="00FF0FE8">
        <w:rPr>
          <w:rFonts w:eastAsia="Microsoft Sans Serif"/>
        </w:rPr>
        <w:t>WB HOMES</w:t>
      </w:r>
      <w:r w:rsidRPr="00FF0FE8">
        <w:rPr>
          <w:szCs w:val="24"/>
        </w:rPr>
        <w:t xml:space="preserve"> </w:t>
      </w:r>
    </w:p>
    <w:p w14:paraId="702F05DC" w14:textId="59169632" w:rsidR="00323FFE" w:rsidRPr="00FF0FE8" w:rsidRDefault="00323FFE" w:rsidP="00323FFE">
      <w:pPr>
        <w:rPr>
          <w:szCs w:val="24"/>
        </w:rPr>
      </w:pPr>
      <w:r w:rsidRPr="00FF0FE8">
        <w:rPr>
          <w:rFonts w:eastAsia="Microsoft Sans Serif"/>
        </w:rPr>
        <w:t>404 SUMNEYTOWN PIKE SUITE 200</w:t>
      </w:r>
      <w:r w:rsidRPr="00FF0FE8">
        <w:rPr>
          <w:szCs w:val="24"/>
        </w:rPr>
        <w:t xml:space="preserve"> </w:t>
      </w:r>
    </w:p>
    <w:p w14:paraId="5700C2D4" w14:textId="77777777" w:rsidR="00323FFE" w:rsidRPr="00FF0FE8" w:rsidRDefault="00323FFE" w:rsidP="00323FFE">
      <w:pPr>
        <w:rPr>
          <w:szCs w:val="24"/>
        </w:rPr>
      </w:pPr>
      <w:r w:rsidRPr="00FF0FE8">
        <w:rPr>
          <w:rFonts w:eastAsia="Microsoft Sans Serif"/>
        </w:rPr>
        <w:t xml:space="preserve">NORTH WALES PA  19454 </w:t>
      </w:r>
    </w:p>
    <w:p w14:paraId="533F2D3C" w14:textId="77777777" w:rsidR="00323FFE" w:rsidRPr="00FF0FE8" w:rsidRDefault="00323FFE" w:rsidP="00323FFE">
      <w:pPr>
        <w:rPr>
          <w:b/>
          <w:szCs w:val="24"/>
        </w:rPr>
      </w:pPr>
      <w:r w:rsidRPr="00FF0FE8">
        <w:rPr>
          <w:rFonts w:eastAsia="Microsoft Sans Serif"/>
          <w:b/>
        </w:rPr>
        <w:t xml:space="preserve">215.699.0800 </w:t>
      </w:r>
    </w:p>
    <w:p w14:paraId="39B7380E" w14:textId="0BBB890A" w:rsidR="00323FFE" w:rsidRDefault="00323FFE" w:rsidP="00323FFE">
      <w:pPr>
        <w:rPr>
          <w:rFonts w:eastAsia="Microsoft Sans Serif"/>
          <w:i/>
        </w:rPr>
      </w:pPr>
      <w:r w:rsidRPr="00FF0FE8">
        <w:rPr>
          <w:rFonts w:eastAsia="Microsoft Sans Serif"/>
          <w:i/>
        </w:rPr>
        <w:t>Representing WB Homes</w:t>
      </w:r>
    </w:p>
    <w:p w14:paraId="348502AD" w14:textId="77777777" w:rsidR="00323FFE" w:rsidRPr="00FF0FE8" w:rsidRDefault="00323FFE" w:rsidP="00323FFE">
      <w:pPr>
        <w:rPr>
          <w:rFonts w:eastAsia="Microsoft Sans Serif"/>
          <w:i/>
        </w:rPr>
      </w:pPr>
    </w:p>
    <w:p w14:paraId="44EE4215" w14:textId="77777777" w:rsidR="00323FFE" w:rsidRPr="00FF0FE8" w:rsidRDefault="00323FFE" w:rsidP="00323FFE">
      <w:pPr>
        <w:contextualSpacing/>
        <w:rPr>
          <w:szCs w:val="24"/>
        </w:rPr>
      </w:pPr>
      <w:r w:rsidRPr="00FF0FE8">
        <w:rPr>
          <w:rFonts w:eastAsia="Microsoft Sans Serif"/>
          <w:szCs w:val="24"/>
        </w:rPr>
        <w:t>ALLISON C KASTER RATE COUNSEL</w:t>
      </w:r>
      <w:r w:rsidRPr="00FF0FE8">
        <w:rPr>
          <w:szCs w:val="24"/>
        </w:rPr>
        <w:t xml:space="preserve"> </w:t>
      </w:r>
    </w:p>
    <w:p w14:paraId="036A0709" w14:textId="77777777" w:rsidR="00323FFE" w:rsidRPr="00FF0FE8" w:rsidRDefault="00323FFE" w:rsidP="00323FFE">
      <w:pPr>
        <w:contextualSpacing/>
        <w:rPr>
          <w:szCs w:val="24"/>
        </w:rPr>
      </w:pPr>
      <w:r w:rsidRPr="00FF0FE8">
        <w:rPr>
          <w:rFonts w:eastAsia="Microsoft Sans Serif"/>
          <w:szCs w:val="24"/>
        </w:rPr>
        <w:t>PA PUC BIE LEGAL TECHNICAL</w:t>
      </w:r>
      <w:r w:rsidRPr="00FF0FE8">
        <w:rPr>
          <w:szCs w:val="24"/>
        </w:rPr>
        <w:t xml:space="preserve"> </w:t>
      </w:r>
    </w:p>
    <w:p w14:paraId="159C8ADC" w14:textId="77777777" w:rsidR="00323FFE" w:rsidRPr="00FF0FE8" w:rsidRDefault="00323FFE" w:rsidP="00323FFE">
      <w:pPr>
        <w:contextualSpacing/>
        <w:rPr>
          <w:szCs w:val="24"/>
        </w:rPr>
      </w:pPr>
      <w:r w:rsidRPr="00FF0FE8">
        <w:rPr>
          <w:rFonts w:eastAsia="Microsoft Sans Serif"/>
          <w:szCs w:val="24"/>
        </w:rPr>
        <w:t xml:space="preserve">SECOND FLOOR WEST </w:t>
      </w:r>
      <w:r w:rsidRPr="00FF0FE8">
        <w:rPr>
          <w:szCs w:val="24"/>
        </w:rPr>
        <w:t xml:space="preserve"> </w:t>
      </w:r>
    </w:p>
    <w:p w14:paraId="3187E24E" w14:textId="77777777" w:rsidR="00323FFE" w:rsidRPr="00FF0FE8" w:rsidRDefault="00323FFE" w:rsidP="00323FFE">
      <w:pPr>
        <w:contextualSpacing/>
        <w:rPr>
          <w:szCs w:val="24"/>
        </w:rPr>
      </w:pPr>
      <w:r w:rsidRPr="00FF0FE8">
        <w:rPr>
          <w:rFonts w:eastAsia="Microsoft Sans Serif"/>
          <w:szCs w:val="24"/>
        </w:rPr>
        <w:t>400 NORTH STREET</w:t>
      </w:r>
      <w:r w:rsidRPr="00FF0FE8">
        <w:rPr>
          <w:szCs w:val="24"/>
        </w:rPr>
        <w:t xml:space="preserve"> </w:t>
      </w:r>
    </w:p>
    <w:p w14:paraId="45018FA5" w14:textId="77777777" w:rsidR="00323FFE" w:rsidRPr="00FF0FE8" w:rsidRDefault="00323FFE" w:rsidP="00323FFE">
      <w:pPr>
        <w:contextualSpacing/>
        <w:rPr>
          <w:szCs w:val="24"/>
        </w:rPr>
      </w:pPr>
      <w:r w:rsidRPr="00FF0FE8">
        <w:rPr>
          <w:rFonts w:eastAsia="Microsoft Sans Serif"/>
          <w:szCs w:val="24"/>
        </w:rPr>
        <w:t>HARRISBURG PA  17120</w:t>
      </w:r>
      <w:r w:rsidRPr="00FF0FE8">
        <w:rPr>
          <w:szCs w:val="24"/>
        </w:rPr>
        <w:t xml:space="preserve"> </w:t>
      </w:r>
    </w:p>
    <w:p w14:paraId="67F08774" w14:textId="77777777" w:rsidR="00323FFE" w:rsidRPr="00FF0FE8" w:rsidRDefault="00323FFE" w:rsidP="00323FFE">
      <w:pPr>
        <w:contextualSpacing/>
        <w:rPr>
          <w:b/>
          <w:szCs w:val="24"/>
        </w:rPr>
      </w:pPr>
      <w:r w:rsidRPr="00FF0FE8">
        <w:rPr>
          <w:rFonts w:eastAsia="Microsoft Sans Serif"/>
          <w:b/>
          <w:szCs w:val="24"/>
        </w:rPr>
        <w:t>717.783.7998</w:t>
      </w:r>
      <w:r w:rsidRPr="00FF0FE8">
        <w:rPr>
          <w:b/>
          <w:szCs w:val="24"/>
        </w:rPr>
        <w:t xml:space="preserve"> </w:t>
      </w:r>
    </w:p>
    <w:p w14:paraId="1189572B" w14:textId="77777777" w:rsidR="00323FFE" w:rsidRPr="00FF0FE8" w:rsidRDefault="00323FFE" w:rsidP="00323FFE">
      <w:pPr>
        <w:contextualSpacing/>
        <w:rPr>
          <w:rFonts w:eastAsia="Microsoft Sans Serif"/>
          <w:b/>
          <w:i/>
          <w:szCs w:val="24"/>
          <w:u w:val="single"/>
        </w:rPr>
      </w:pPr>
      <w:r w:rsidRPr="00FF0FE8">
        <w:rPr>
          <w:rFonts w:eastAsia="Microsoft Sans Serif"/>
          <w:b/>
          <w:i/>
          <w:szCs w:val="24"/>
          <w:u w:val="single"/>
        </w:rPr>
        <w:t xml:space="preserve">Accepts E-Service </w:t>
      </w:r>
    </w:p>
    <w:p w14:paraId="5CE1C0EB" w14:textId="77777777" w:rsidR="00323FFE" w:rsidRPr="00FF0FE8" w:rsidRDefault="00323FFE" w:rsidP="00323FFE">
      <w:pPr>
        <w:contextualSpacing/>
        <w:rPr>
          <w:rFonts w:eastAsia="Microsoft Sans Serif"/>
          <w:i/>
          <w:szCs w:val="24"/>
        </w:rPr>
      </w:pPr>
      <w:r w:rsidRPr="00FF0FE8">
        <w:rPr>
          <w:rFonts w:eastAsia="Microsoft Sans Serif"/>
          <w:i/>
          <w:szCs w:val="24"/>
        </w:rPr>
        <w:t xml:space="preserve">Representing Pennsylvania Public Utility </w:t>
      </w:r>
    </w:p>
    <w:p w14:paraId="5BB2EF54" w14:textId="77777777" w:rsidR="00323FFE" w:rsidRPr="00FF0FE8" w:rsidRDefault="00323FFE" w:rsidP="00323FFE">
      <w:pPr>
        <w:contextualSpacing/>
        <w:rPr>
          <w:rFonts w:eastAsia="Microsoft Sans Serif"/>
          <w:i/>
          <w:szCs w:val="24"/>
        </w:rPr>
      </w:pPr>
      <w:r w:rsidRPr="00FF0FE8">
        <w:rPr>
          <w:rFonts w:eastAsia="Microsoft Sans Serif"/>
          <w:i/>
          <w:szCs w:val="24"/>
        </w:rPr>
        <w:t xml:space="preserve">Commission Bureau of Investigation and Enforcement </w:t>
      </w:r>
    </w:p>
    <w:p w14:paraId="5A785909" w14:textId="77777777" w:rsidR="00D61657" w:rsidRDefault="00D61657" w:rsidP="00323FFE">
      <w:pPr>
        <w:contextualSpacing/>
        <w:rPr>
          <w:rFonts w:eastAsia="Microsoft Sans Serif"/>
          <w:szCs w:val="24"/>
        </w:rPr>
      </w:pPr>
    </w:p>
    <w:p w14:paraId="55AD9872" w14:textId="77777777" w:rsidR="00D61657" w:rsidRDefault="00D61657" w:rsidP="00323FFE">
      <w:pPr>
        <w:contextualSpacing/>
        <w:rPr>
          <w:rFonts w:eastAsia="Microsoft Sans Serif"/>
          <w:szCs w:val="24"/>
        </w:rPr>
      </w:pPr>
    </w:p>
    <w:p w14:paraId="298BF652" w14:textId="55FC9359" w:rsidR="00323FFE" w:rsidRPr="00FF0FE8" w:rsidRDefault="00323FFE" w:rsidP="00323FFE">
      <w:pPr>
        <w:contextualSpacing/>
        <w:rPr>
          <w:szCs w:val="24"/>
        </w:rPr>
      </w:pPr>
      <w:r w:rsidRPr="00FF0FE8">
        <w:rPr>
          <w:rFonts w:eastAsia="Microsoft Sans Serif"/>
          <w:szCs w:val="24"/>
        </w:rPr>
        <w:lastRenderedPageBreak/>
        <w:t>JOHN R EVANS</w:t>
      </w:r>
    </w:p>
    <w:p w14:paraId="7975733D" w14:textId="77777777" w:rsidR="00323FFE" w:rsidRPr="00FF0FE8" w:rsidRDefault="00323FFE" w:rsidP="00323FFE">
      <w:pPr>
        <w:contextualSpacing/>
        <w:rPr>
          <w:szCs w:val="24"/>
        </w:rPr>
      </w:pPr>
      <w:r w:rsidRPr="00FF0FE8">
        <w:rPr>
          <w:rFonts w:eastAsia="Microsoft Sans Serif"/>
          <w:szCs w:val="24"/>
        </w:rPr>
        <w:t>OFFICE OF SMALL BUSINESS ADVOCATE</w:t>
      </w:r>
      <w:r w:rsidRPr="00FF0FE8">
        <w:rPr>
          <w:szCs w:val="24"/>
        </w:rPr>
        <w:t xml:space="preserve"> </w:t>
      </w:r>
    </w:p>
    <w:p w14:paraId="29D2E7FE" w14:textId="77777777" w:rsidR="00323FFE" w:rsidRPr="00FF0FE8" w:rsidRDefault="00323FFE" w:rsidP="00323FFE">
      <w:pPr>
        <w:contextualSpacing/>
        <w:rPr>
          <w:szCs w:val="24"/>
        </w:rPr>
      </w:pPr>
      <w:r w:rsidRPr="00FF0FE8">
        <w:rPr>
          <w:rFonts w:eastAsia="Microsoft Sans Serif"/>
          <w:szCs w:val="24"/>
        </w:rPr>
        <w:t>300 NORTH SECOND STREET SUITE 202</w:t>
      </w:r>
      <w:r w:rsidRPr="00FF0FE8">
        <w:rPr>
          <w:szCs w:val="24"/>
        </w:rPr>
        <w:t xml:space="preserve"> </w:t>
      </w:r>
    </w:p>
    <w:p w14:paraId="1B1AC66E" w14:textId="77777777" w:rsidR="00323FFE" w:rsidRPr="00FF0FE8" w:rsidRDefault="00323FFE" w:rsidP="00323FFE">
      <w:pPr>
        <w:contextualSpacing/>
        <w:rPr>
          <w:szCs w:val="24"/>
        </w:rPr>
      </w:pPr>
      <w:r w:rsidRPr="00FF0FE8">
        <w:rPr>
          <w:rFonts w:eastAsia="Microsoft Sans Serif"/>
          <w:szCs w:val="24"/>
        </w:rPr>
        <w:t>HARRISBURG PA  17101</w:t>
      </w:r>
      <w:r w:rsidRPr="00FF0FE8">
        <w:rPr>
          <w:szCs w:val="24"/>
        </w:rPr>
        <w:t xml:space="preserve"> </w:t>
      </w:r>
    </w:p>
    <w:p w14:paraId="6D3B248D" w14:textId="77777777" w:rsidR="00323FFE" w:rsidRPr="00FF0FE8" w:rsidRDefault="00323FFE" w:rsidP="00323FFE">
      <w:pPr>
        <w:contextualSpacing/>
        <w:rPr>
          <w:b/>
          <w:szCs w:val="24"/>
        </w:rPr>
      </w:pPr>
      <w:r w:rsidRPr="00FF0FE8">
        <w:rPr>
          <w:rFonts w:eastAsia="Microsoft Sans Serif"/>
          <w:b/>
          <w:szCs w:val="24"/>
        </w:rPr>
        <w:t>717.783.2525</w:t>
      </w:r>
      <w:r w:rsidRPr="00FF0FE8">
        <w:rPr>
          <w:b/>
          <w:szCs w:val="24"/>
        </w:rPr>
        <w:t xml:space="preserve"> </w:t>
      </w:r>
    </w:p>
    <w:p w14:paraId="1EF2484F" w14:textId="77777777" w:rsidR="006553E5" w:rsidRDefault="00323FFE" w:rsidP="00323FFE">
      <w:pPr>
        <w:contextualSpacing/>
        <w:rPr>
          <w:rFonts w:eastAsia="Microsoft Sans Serif"/>
          <w:i/>
          <w:szCs w:val="24"/>
        </w:rPr>
      </w:pPr>
      <w:r w:rsidRPr="00FF0FE8">
        <w:rPr>
          <w:rFonts w:eastAsia="Microsoft Sans Serif"/>
          <w:i/>
          <w:szCs w:val="24"/>
        </w:rPr>
        <w:t>Representing Office of Small Business Advocate</w:t>
      </w:r>
    </w:p>
    <w:p w14:paraId="10F63714" w14:textId="3710EA1E" w:rsidR="00323FFE" w:rsidRPr="00FF0FE8" w:rsidRDefault="00323FFE" w:rsidP="00323FFE">
      <w:pPr>
        <w:contextualSpacing/>
        <w:rPr>
          <w:rFonts w:eastAsia="Microsoft Sans Serif"/>
          <w:i/>
          <w:szCs w:val="24"/>
        </w:rPr>
      </w:pPr>
      <w:r w:rsidRPr="00FF0FE8">
        <w:rPr>
          <w:rFonts w:eastAsia="Microsoft Sans Serif"/>
          <w:i/>
          <w:szCs w:val="24"/>
        </w:rPr>
        <w:t xml:space="preserve"> </w:t>
      </w:r>
    </w:p>
    <w:p w14:paraId="63F8F1EB" w14:textId="77777777" w:rsidR="00323FFE" w:rsidRPr="00FF0FE8" w:rsidRDefault="00323FFE" w:rsidP="00323FFE">
      <w:pPr>
        <w:contextualSpacing/>
        <w:rPr>
          <w:rFonts w:eastAsia="Microsoft Sans Serif"/>
          <w:b/>
          <w:i/>
          <w:szCs w:val="24"/>
          <w:u w:val="single"/>
        </w:rPr>
      </w:pPr>
      <w:r w:rsidRPr="00FF0FE8">
        <w:rPr>
          <w:rFonts w:eastAsia="Microsoft Sans Serif"/>
          <w:szCs w:val="24"/>
        </w:rPr>
        <w:t>CHRISTINE M HOOVER ESQUIRE</w:t>
      </w:r>
      <w:r w:rsidRPr="00FF0FE8">
        <w:rPr>
          <w:rFonts w:eastAsia="Microsoft Sans Serif"/>
          <w:szCs w:val="24"/>
        </w:rPr>
        <w:cr/>
        <w:t>OFFICE OF CONSUMER ADVOCATE</w:t>
      </w:r>
      <w:r w:rsidRPr="00FF0FE8">
        <w:rPr>
          <w:rFonts w:eastAsia="Microsoft Sans Serif"/>
          <w:szCs w:val="24"/>
        </w:rPr>
        <w:cr/>
        <w:t>5</w:t>
      </w:r>
      <w:r w:rsidRPr="00FF0FE8">
        <w:rPr>
          <w:rFonts w:eastAsia="Microsoft Sans Serif"/>
          <w:szCs w:val="24"/>
          <w:vertAlign w:val="superscript"/>
        </w:rPr>
        <w:t>TH</w:t>
      </w:r>
      <w:r w:rsidRPr="00FF0FE8">
        <w:rPr>
          <w:rFonts w:eastAsia="Microsoft Sans Serif"/>
          <w:szCs w:val="24"/>
        </w:rPr>
        <w:t xml:space="preserve"> FLOOR FORUM PLACE </w:t>
      </w:r>
      <w:r w:rsidRPr="00FF0FE8">
        <w:rPr>
          <w:rFonts w:eastAsia="Microsoft Sans Serif"/>
          <w:szCs w:val="24"/>
        </w:rPr>
        <w:cr/>
        <w:t>555 WALNUT STREET</w:t>
      </w:r>
      <w:r w:rsidRPr="00FF0FE8">
        <w:rPr>
          <w:rFonts w:eastAsia="Microsoft Sans Serif"/>
          <w:szCs w:val="24"/>
        </w:rPr>
        <w:cr/>
        <w:t>HARRISBURG PA  17101</w:t>
      </w:r>
      <w:r w:rsidRPr="00FF0FE8">
        <w:rPr>
          <w:rFonts w:eastAsia="Microsoft Sans Serif"/>
          <w:szCs w:val="24"/>
        </w:rPr>
        <w:cr/>
      </w:r>
      <w:r w:rsidRPr="00FF0FE8">
        <w:rPr>
          <w:rFonts w:eastAsia="Microsoft Sans Serif"/>
          <w:b/>
          <w:szCs w:val="24"/>
        </w:rPr>
        <w:t>717.783.5048</w:t>
      </w:r>
      <w:r w:rsidRPr="00FF0FE8">
        <w:rPr>
          <w:rFonts w:eastAsia="Microsoft Sans Serif"/>
          <w:szCs w:val="24"/>
        </w:rPr>
        <w:cr/>
      </w:r>
      <w:r w:rsidRPr="00FF0FE8">
        <w:rPr>
          <w:rFonts w:eastAsia="Microsoft Sans Serif"/>
          <w:b/>
          <w:i/>
          <w:szCs w:val="24"/>
          <w:u w:val="single"/>
        </w:rPr>
        <w:t xml:space="preserve">Accepts E-Service </w:t>
      </w:r>
    </w:p>
    <w:p w14:paraId="6065BD14" w14:textId="77777777" w:rsidR="00323FFE" w:rsidRPr="00FF0FE8" w:rsidRDefault="00323FFE" w:rsidP="00323FFE">
      <w:pPr>
        <w:contextualSpacing/>
        <w:rPr>
          <w:i/>
          <w:szCs w:val="24"/>
        </w:rPr>
      </w:pPr>
      <w:r w:rsidRPr="00FF0FE8">
        <w:rPr>
          <w:i/>
          <w:szCs w:val="24"/>
        </w:rPr>
        <w:t xml:space="preserve">Representing Office of Consumer Advocate </w:t>
      </w:r>
    </w:p>
    <w:p w14:paraId="3A139A02" w14:textId="77777777" w:rsidR="00323FFE" w:rsidRPr="00FF0FE8" w:rsidRDefault="00323FFE" w:rsidP="00323FFE">
      <w:pPr>
        <w:contextualSpacing/>
        <w:rPr>
          <w:szCs w:val="24"/>
        </w:rPr>
      </w:pPr>
      <w:bookmarkStart w:id="0" w:name="_GoBack"/>
      <w:bookmarkEnd w:id="0"/>
    </w:p>
    <w:sectPr w:rsidR="00323FFE" w:rsidRPr="00FF0FE8" w:rsidSect="00D966C4">
      <w:footerReference w:type="default" r:id="rId7"/>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B1394" w14:textId="77777777" w:rsidR="00252280" w:rsidRDefault="00252280" w:rsidP="00323FFE">
      <w:r>
        <w:separator/>
      </w:r>
    </w:p>
  </w:endnote>
  <w:endnote w:type="continuationSeparator" w:id="0">
    <w:p w14:paraId="2F3D1B54" w14:textId="77777777" w:rsidR="00252280" w:rsidRDefault="00252280" w:rsidP="0032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507E" w14:textId="77777777" w:rsidR="00323FFE" w:rsidRPr="00323FFE" w:rsidRDefault="00323FFE">
    <w:pPr>
      <w:pStyle w:val="Footer"/>
      <w:tabs>
        <w:tab w:val="clear" w:pos="4680"/>
        <w:tab w:val="clear" w:pos="9360"/>
      </w:tabs>
      <w:jc w:val="center"/>
      <w:rPr>
        <w:caps/>
        <w:noProof/>
        <w:sz w:val="20"/>
      </w:rPr>
    </w:pPr>
    <w:r w:rsidRPr="00323FFE">
      <w:rPr>
        <w:caps/>
        <w:sz w:val="20"/>
      </w:rPr>
      <w:fldChar w:fldCharType="begin"/>
    </w:r>
    <w:r w:rsidRPr="00323FFE">
      <w:rPr>
        <w:caps/>
        <w:sz w:val="20"/>
      </w:rPr>
      <w:instrText xml:space="preserve"> PAGE   \* MERGEFORMAT </w:instrText>
    </w:r>
    <w:r w:rsidRPr="00323FFE">
      <w:rPr>
        <w:caps/>
        <w:sz w:val="20"/>
      </w:rPr>
      <w:fldChar w:fldCharType="separate"/>
    </w:r>
    <w:r w:rsidRPr="00323FFE">
      <w:rPr>
        <w:caps/>
        <w:noProof/>
        <w:sz w:val="20"/>
      </w:rPr>
      <w:t>2</w:t>
    </w:r>
    <w:r w:rsidRPr="00323FFE">
      <w:rPr>
        <w:caps/>
        <w:noProof/>
        <w:sz w:val="20"/>
      </w:rPr>
      <w:fldChar w:fldCharType="end"/>
    </w:r>
  </w:p>
  <w:p w14:paraId="69CC71BE" w14:textId="77777777" w:rsidR="00323FFE" w:rsidRDefault="003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44DD2" w14:textId="77777777" w:rsidR="00252280" w:rsidRDefault="00252280" w:rsidP="00323FFE">
      <w:r>
        <w:separator/>
      </w:r>
    </w:p>
  </w:footnote>
  <w:footnote w:type="continuationSeparator" w:id="0">
    <w:p w14:paraId="4619F324" w14:textId="77777777" w:rsidR="00252280" w:rsidRDefault="00252280" w:rsidP="00323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5A"/>
    <w:rsid w:val="00252280"/>
    <w:rsid w:val="00323FFE"/>
    <w:rsid w:val="003B6687"/>
    <w:rsid w:val="006553E5"/>
    <w:rsid w:val="00751717"/>
    <w:rsid w:val="00B30E5A"/>
    <w:rsid w:val="00D61657"/>
    <w:rsid w:val="00D966C4"/>
    <w:rsid w:val="00F7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133"/>
  <w15:chartTrackingRefBased/>
  <w15:docId w15:val="{2B2297FC-D21C-41CC-A90E-EDB268F6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E5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30E5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E5A"/>
    <w:rPr>
      <w:rFonts w:ascii="Times New Roman" w:eastAsia="Times New Roman" w:hAnsi="Times New Roman" w:cs="Times New Roman"/>
      <w:sz w:val="24"/>
      <w:szCs w:val="20"/>
      <w:u w:val="single"/>
    </w:rPr>
  </w:style>
  <w:style w:type="character" w:styleId="Hyperlink">
    <w:name w:val="Hyperlink"/>
    <w:semiHidden/>
    <w:unhideWhenUsed/>
    <w:rsid w:val="00B30E5A"/>
    <w:rPr>
      <w:color w:val="0000FF"/>
      <w:u w:val="single"/>
    </w:rPr>
  </w:style>
  <w:style w:type="paragraph" w:styleId="Title">
    <w:name w:val="Title"/>
    <w:basedOn w:val="Normal"/>
    <w:link w:val="TitleChar"/>
    <w:qFormat/>
    <w:rsid w:val="00B30E5A"/>
    <w:pPr>
      <w:jc w:val="center"/>
    </w:pPr>
    <w:rPr>
      <w:b/>
    </w:rPr>
  </w:style>
  <w:style w:type="character" w:customStyle="1" w:styleId="TitleChar">
    <w:name w:val="Title Char"/>
    <w:basedOn w:val="DefaultParagraphFont"/>
    <w:link w:val="Title"/>
    <w:rsid w:val="00B30E5A"/>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B30E5A"/>
    <w:pPr>
      <w:spacing w:after="120"/>
    </w:pPr>
  </w:style>
  <w:style w:type="character" w:customStyle="1" w:styleId="BodyTextChar">
    <w:name w:val="Body Text Char"/>
    <w:basedOn w:val="DefaultParagraphFont"/>
    <w:link w:val="BodyText"/>
    <w:semiHidden/>
    <w:rsid w:val="00B30E5A"/>
    <w:rPr>
      <w:rFonts w:ascii="Times New Roman" w:eastAsia="Times New Roman" w:hAnsi="Times New Roman" w:cs="Times New Roman"/>
      <w:sz w:val="24"/>
      <w:szCs w:val="20"/>
    </w:rPr>
  </w:style>
  <w:style w:type="paragraph" w:styleId="Subtitle">
    <w:name w:val="Subtitle"/>
    <w:basedOn w:val="Normal"/>
    <w:link w:val="SubtitleChar"/>
    <w:qFormat/>
    <w:rsid w:val="00B30E5A"/>
    <w:pPr>
      <w:jc w:val="center"/>
    </w:pPr>
    <w:rPr>
      <w:b/>
    </w:rPr>
  </w:style>
  <w:style w:type="character" w:customStyle="1" w:styleId="SubtitleChar">
    <w:name w:val="Subtitle Char"/>
    <w:basedOn w:val="DefaultParagraphFont"/>
    <w:link w:val="Subtitle"/>
    <w:rsid w:val="00B30E5A"/>
    <w:rPr>
      <w:rFonts w:ascii="Times New Roman" w:eastAsia="Times New Roman" w:hAnsi="Times New Roman" w:cs="Times New Roman"/>
      <w:b/>
      <w:sz w:val="24"/>
      <w:szCs w:val="20"/>
    </w:rPr>
  </w:style>
  <w:style w:type="paragraph" w:styleId="BodyTextIndent2">
    <w:name w:val="Body Text Indent 2"/>
    <w:basedOn w:val="Normal"/>
    <w:link w:val="BodyTextIndent2Char"/>
    <w:semiHidden/>
    <w:unhideWhenUsed/>
    <w:rsid w:val="00B30E5A"/>
    <w:pPr>
      <w:spacing w:line="360" w:lineRule="auto"/>
      <w:ind w:firstLine="1440"/>
    </w:pPr>
    <w:rPr>
      <w:sz w:val="26"/>
    </w:rPr>
  </w:style>
  <w:style w:type="character" w:customStyle="1" w:styleId="BodyTextIndent2Char">
    <w:name w:val="Body Text Indent 2 Char"/>
    <w:basedOn w:val="DefaultParagraphFont"/>
    <w:link w:val="BodyTextIndent2"/>
    <w:semiHidden/>
    <w:rsid w:val="00B30E5A"/>
    <w:rPr>
      <w:rFonts w:ascii="Times New Roman" w:eastAsia="Times New Roman" w:hAnsi="Times New Roman" w:cs="Times New Roman"/>
      <w:sz w:val="26"/>
      <w:szCs w:val="20"/>
    </w:rPr>
  </w:style>
  <w:style w:type="paragraph" w:styleId="NoSpacing">
    <w:name w:val="No Spacing"/>
    <w:uiPriority w:val="1"/>
    <w:qFormat/>
    <w:rsid w:val="00B30E5A"/>
    <w:pPr>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30E5A"/>
    <w:rPr>
      <w:b/>
      <w:bCs/>
    </w:rPr>
  </w:style>
  <w:style w:type="paragraph" w:styleId="Header">
    <w:name w:val="header"/>
    <w:basedOn w:val="Normal"/>
    <w:link w:val="HeaderChar"/>
    <w:uiPriority w:val="99"/>
    <w:unhideWhenUsed/>
    <w:rsid w:val="00323FFE"/>
    <w:pPr>
      <w:tabs>
        <w:tab w:val="center" w:pos="4680"/>
        <w:tab w:val="right" w:pos="9360"/>
      </w:tabs>
    </w:pPr>
  </w:style>
  <w:style w:type="character" w:customStyle="1" w:styleId="HeaderChar">
    <w:name w:val="Header Char"/>
    <w:basedOn w:val="DefaultParagraphFont"/>
    <w:link w:val="Header"/>
    <w:uiPriority w:val="99"/>
    <w:rsid w:val="00323F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23FFE"/>
    <w:pPr>
      <w:tabs>
        <w:tab w:val="center" w:pos="4680"/>
        <w:tab w:val="right" w:pos="9360"/>
      </w:tabs>
    </w:pPr>
  </w:style>
  <w:style w:type="character" w:customStyle="1" w:styleId="FooterChar">
    <w:name w:val="Footer Char"/>
    <w:basedOn w:val="DefaultParagraphFont"/>
    <w:link w:val="Footer"/>
    <w:uiPriority w:val="99"/>
    <w:rsid w:val="00323F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51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7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80339">
      <w:bodyDiv w:val="1"/>
      <w:marLeft w:val="0"/>
      <w:marRight w:val="0"/>
      <w:marTop w:val="0"/>
      <w:marBottom w:val="0"/>
      <w:divBdr>
        <w:top w:val="none" w:sz="0" w:space="0" w:color="auto"/>
        <w:left w:val="none" w:sz="0" w:space="0" w:color="auto"/>
        <w:bottom w:val="none" w:sz="0" w:space="0" w:color="auto"/>
        <w:right w:val="none" w:sz="0" w:space="0" w:color="auto"/>
      </w:divBdr>
    </w:div>
    <w:div w:id="14249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uh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8</cp:revision>
  <cp:lastPrinted>2018-08-13T17:36:00Z</cp:lastPrinted>
  <dcterms:created xsi:type="dcterms:W3CDTF">2018-08-13T17:30:00Z</dcterms:created>
  <dcterms:modified xsi:type="dcterms:W3CDTF">2018-08-13T17:37:00Z</dcterms:modified>
</cp:coreProperties>
</file>