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75132EB1"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D7AC0">
        <w:rPr>
          <w:rFonts w:ascii="Arial" w:hAnsi="Arial" w:cs="Arial"/>
          <w:b/>
          <w:spacing w:val="-3"/>
          <w:szCs w:val="24"/>
        </w:rPr>
        <w:t>August 24, 2018</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15722C10"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D7AC0">
        <w:rPr>
          <w:rFonts w:ascii="Arial" w:hAnsi="Arial" w:cs="Arial"/>
          <w:spacing w:val="-3"/>
          <w:szCs w:val="24"/>
        </w:rPr>
        <w:t>C-2018-3004269</w:t>
      </w:r>
    </w:p>
    <w:p w14:paraId="638F9E2F" w14:textId="5AD7195C" w:rsidR="000D690E" w:rsidRDefault="00F63FDE" w:rsidP="00904E0D">
      <w:pPr>
        <w:tabs>
          <w:tab w:val="left" w:pos="-720"/>
        </w:tabs>
        <w:suppressAutoHyphens/>
        <w:jc w:val="both"/>
        <w:rPr>
          <w:rFonts w:ascii="Arial" w:hAnsi="Arial" w:cs="Arial"/>
          <w:spacing w:val="-3"/>
          <w:szCs w:val="24"/>
        </w:rPr>
      </w:pPr>
      <w:r>
        <w:rPr>
          <w:rFonts w:ascii="Arial" w:hAnsi="Arial" w:cs="Arial"/>
          <w:spacing w:val="-3"/>
          <w:szCs w:val="24"/>
        </w:rPr>
        <w:t>HUDSON ENERGY SERVICES, LLC</w:t>
      </w:r>
    </w:p>
    <w:p w14:paraId="02D97871" w14:textId="00AB8318" w:rsidR="00385490" w:rsidRDefault="00F63FDE" w:rsidP="00904E0D">
      <w:pPr>
        <w:tabs>
          <w:tab w:val="left" w:pos="-720"/>
        </w:tabs>
        <w:suppressAutoHyphens/>
        <w:jc w:val="both"/>
        <w:rPr>
          <w:rFonts w:ascii="Arial" w:hAnsi="Arial" w:cs="Arial"/>
          <w:spacing w:val="-3"/>
          <w:szCs w:val="24"/>
        </w:rPr>
      </w:pPr>
      <w:r>
        <w:rPr>
          <w:rFonts w:ascii="Arial" w:hAnsi="Arial" w:cs="Arial"/>
          <w:spacing w:val="-3"/>
          <w:szCs w:val="24"/>
        </w:rPr>
        <w:t>4 EXECUTIVE BOULEVARD, SUITE 301</w:t>
      </w:r>
    </w:p>
    <w:p w14:paraId="4E55E2EB" w14:textId="712F4521" w:rsidR="00385490" w:rsidRDefault="00F63FDE" w:rsidP="00904E0D">
      <w:pPr>
        <w:tabs>
          <w:tab w:val="left" w:pos="-720"/>
        </w:tabs>
        <w:suppressAutoHyphens/>
        <w:jc w:val="both"/>
        <w:rPr>
          <w:rFonts w:ascii="Arial" w:hAnsi="Arial" w:cs="Arial"/>
          <w:spacing w:val="-3"/>
          <w:szCs w:val="24"/>
        </w:rPr>
      </w:pPr>
      <w:r>
        <w:rPr>
          <w:rFonts w:ascii="Arial" w:hAnsi="Arial" w:cs="Arial"/>
          <w:spacing w:val="-3"/>
          <w:szCs w:val="24"/>
        </w:rPr>
        <w:t>SUFFERN, NY  10901</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22541AA6"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63FDE">
        <w:rPr>
          <w:rFonts w:ascii="Arial" w:hAnsi="Arial" w:cs="Arial"/>
          <w:spacing w:val="-3"/>
          <w:szCs w:val="24"/>
        </w:rPr>
        <w:t>Waterford Med Partners,</w:t>
      </w:r>
      <w:bookmarkStart w:id="0" w:name="_GoBack"/>
      <w:bookmarkEnd w:id="0"/>
      <w:r w:rsidR="00F63FDE">
        <w:rPr>
          <w:rFonts w:ascii="Arial" w:hAnsi="Arial" w:cs="Arial"/>
          <w:spacing w:val="-3"/>
          <w:szCs w:val="24"/>
        </w:rPr>
        <w:t xml:space="preserve"> LP c/o Matt Owens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4A4DF3C4"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F63FDE">
        <w:rPr>
          <w:rFonts w:ascii="Arial" w:hAnsi="Arial" w:cs="Arial"/>
          <w:b/>
          <w:spacing w:val="-3"/>
          <w:szCs w:val="24"/>
        </w:rPr>
        <w:t>August 24, 2018</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1B8A43B4" w:rsidR="00904E0D" w:rsidRPr="000B1B7B" w:rsidRDefault="00F63FDE" w:rsidP="00904E0D">
            <w:pPr>
              <w:tabs>
                <w:tab w:val="left" w:pos="-720"/>
              </w:tabs>
              <w:suppressAutoHyphens/>
              <w:spacing w:before="90"/>
              <w:rPr>
                <w:rFonts w:ascii="Arial" w:hAnsi="Arial" w:cs="Arial"/>
                <w:spacing w:val="-3"/>
                <w:szCs w:val="24"/>
              </w:rPr>
            </w:pPr>
            <w:r>
              <w:rPr>
                <w:rFonts w:ascii="Arial" w:hAnsi="Arial" w:cs="Arial"/>
                <w:b/>
                <w:spacing w:val="-3"/>
                <w:szCs w:val="24"/>
              </w:rPr>
              <w:t>Waterford Med Partners, LP c/o Matt Owens</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4FC3DF3B" w:rsidR="00904E0D" w:rsidRPr="000B1B7B" w:rsidRDefault="00F63FDE" w:rsidP="00904E0D">
            <w:pPr>
              <w:tabs>
                <w:tab w:val="left" w:pos="-720"/>
              </w:tabs>
              <w:suppressAutoHyphens/>
              <w:spacing w:after="54"/>
              <w:rPr>
                <w:rFonts w:ascii="Arial" w:hAnsi="Arial" w:cs="Arial"/>
                <w:b/>
                <w:spacing w:val="-3"/>
                <w:szCs w:val="24"/>
              </w:rPr>
            </w:pPr>
            <w:r>
              <w:rPr>
                <w:rFonts w:ascii="Arial" w:hAnsi="Arial" w:cs="Arial"/>
                <w:b/>
                <w:spacing w:val="-3"/>
                <w:szCs w:val="24"/>
              </w:rPr>
              <w:t>Hudson Energy Services, LLC</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41B406CA"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63FDE">
              <w:rPr>
                <w:rFonts w:ascii="Arial" w:hAnsi="Arial" w:cs="Arial"/>
                <w:b/>
                <w:spacing w:val="-3"/>
                <w:szCs w:val="24"/>
              </w:rPr>
              <w:t>C-2018-3004269</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556EED16"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63FDE">
        <w:rPr>
          <w:rFonts w:ascii="Arial" w:hAnsi="Arial" w:cs="Arial"/>
          <w:b/>
          <w:spacing w:val="-3"/>
          <w:szCs w:val="24"/>
        </w:rPr>
        <w:t>Hudson Energy Services, LLC</w:t>
      </w:r>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49CCD" w14:textId="77777777" w:rsidR="00A210A3" w:rsidRDefault="00A210A3">
      <w:pPr>
        <w:spacing w:line="20" w:lineRule="exact"/>
      </w:pPr>
    </w:p>
  </w:endnote>
  <w:endnote w:type="continuationSeparator" w:id="0">
    <w:p w14:paraId="55228156" w14:textId="77777777" w:rsidR="00A210A3" w:rsidRDefault="00A210A3">
      <w:r>
        <w:t xml:space="preserve"> </w:t>
      </w:r>
    </w:p>
  </w:endnote>
  <w:endnote w:type="continuationNotice" w:id="1">
    <w:p w14:paraId="5513F194" w14:textId="77777777" w:rsidR="00A210A3" w:rsidRDefault="00A210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CD899" w14:textId="77777777" w:rsidR="00A210A3" w:rsidRDefault="00A210A3">
      <w:r>
        <w:separator/>
      </w:r>
    </w:p>
  </w:footnote>
  <w:footnote w:type="continuationSeparator" w:id="0">
    <w:p w14:paraId="5D238CE2" w14:textId="77777777" w:rsidR="00A210A3" w:rsidRDefault="00A21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A20264"/>
    <w:rsid w:val="00A210A3"/>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63FDE"/>
    <w:rsid w:val="00F90DD2"/>
    <w:rsid w:val="00FC21E3"/>
    <w:rsid w:val="00FD7AC0"/>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2018-08-23T19:43:00Z</cp:lastPrinted>
  <dcterms:created xsi:type="dcterms:W3CDTF">2018-08-23T19:37:00Z</dcterms:created>
  <dcterms:modified xsi:type="dcterms:W3CDTF">2018-08-23T19:43:00Z</dcterms:modified>
</cp:coreProperties>
</file>